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</w:t>
      </w:r>
      <w:r w:rsidR="00B569E4" w:rsidRPr="002B4845">
        <w:rPr>
          <w:sz w:val="24"/>
          <w:szCs w:val="28"/>
        </w:rPr>
        <w:t>помещения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122C1D">
        <w:rPr>
          <w:sz w:val="24"/>
          <w:szCs w:val="28"/>
        </w:rPr>
        <w:t>268</w:t>
      </w:r>
      <w:r w:rsidR="001A6DBD" w:rsidRPr="002B4845">
        <w:rPr>
          <w:sz w:val="24"/>
          <w:szCs w:val="28"/>
        </w:rPr>
        <w:t xml:space="preserve">, общей площадью </w:t>
      </w:r>
      <w:r w:rsidR="00122C1D">
        <w:rPr>
          <w:sz w:val="24"/>
          <w:szCs w:val="28"/>
        </w:rPr>
        <w:t>80</w:t>
      </w:r>
      <w:r w:rsidR="001A6DBD" w:rsidRPr="002B4845">
        <w:rPr>
          <w:sz w:val="24"/>
          <w:szCs w:val="28"/>
        </w:rPr>
        <w:t>,</w:t>
      </w:r>
      <w:r w:rsidR="00122C1D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E2537" w:rsidRPr="007B0DCD">
        <w:rPr>
          <w:sz w:val="24"/>
          <w:szCs w:val="24"/>
        </w:rPr>
        <w:t>19010</w:t>
      </w:r>
      <w:r w:rsidR="00CE253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CE2537">
        <w:rPr>
          <w:sz w:val="24"/>
          <w:szCs w:val="24"/>
        </w:rPr>
        <w:t xml:space="preserve">52, общей площадью 1274 </w:t>
      </w:r>
      <w:proofErr w:type="spellStart"/>
      <w:r w:rsidR="00CE2537">
        <w:rPr>
          <w:sz w:val="24"/>
          <w:szCs w:val="24"/>
        </w:rPr>
        <w:t>кв.м</w:t>
      </w:r>
      <w:proofErr w:type="spellEnd"/>
      <w:r w:rsidR="00CE2537">
        <w:rPr>
          <w:sz w:val="24"/>
          <w:szCs w:val="24"/>
        </w:rPr>
        <w:t xml:space="preserve">., </w:t>
      </w:r>
      <w:r w:rsidR="001A6DBD" w:rsidRPr="002B4845">
        <w:rPr>
          <w:sz w:val="24"/>
          <w:szCs w:val="28"/>
        </w:rPr>
        <w:t xml:space="preserve"> расположенн</w:t>
      </w:r>
      <w:r w:rsidR="00CE2537">
        <w:rPr>
          <w:sz w:val="24"/>
          <w:szCs w:val="28"/>
        </w:rPr>
        <w:t>ых</w:t>
      </w:r>
      <w:r w:rsidR="001A6DBD" w:rsidRPr="002B4845">
        <w:rPr>
          <w:sz w:val="24"/>
          <w:szCs w:val="28"/>
        </w:rPr>
        <w:t xml:space="preserve">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D6614B">
        <w:rPr>
          <w:sz w:val="24"/>
          <w:szCs w:val="28"/>
        </w:rPr>
        <w:t>п. Бурата, ул. 70 лет Октября, д. 12.</w:t>
      </w:r>
      <w:r w:rsidR="001A6DBD" w:rsidRPr="002B4845">
        <w:rPr>
          <w:sz w:val="24"/>
          <w:szCs w:val="28"/>
        </w:rPr>
        <w:t xml:space="preserve">, </w:t>
      </w:r>
      <w:proofErr w:type="spellStart"/>
      <w:r w:rsidR="00DD7875">
        <w:rPr>
          <w:sz w:val="24"/>
          <w:szCs w:val="28"/>
        </w:rPr>
        <w:t>Блезникова</w:t>
      </w:r>
      <w:proofErr w:type="spellEnd"/>
      <w:r w:rsidR="00DD7875">
        <w:rPr>
          <w:sz w:val="24"/>
          <w:szCs w:val="28"/>
        </w:rPr>
        <w:t xml:space="preserve"> Алексея</w:t>
      </w:r>
      <w:r w:rsidR="003052D1">
        <w:rPr>
          <w:sz w:val="24"/>
          <w:szCs w:val="28"/>
        </w:rPr>
        <w:t xml:space="preserve"> Ивановича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D6614B">
        <w:rPr>
          <w:sz w:val="24"/>
          <w:szCs w:val="28"/>
        </w:rPr>
        <w:t>8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201394"/>
    <w:rsid w:val="00254117"/>
    <w:rsid w:val="00277FBD"/>
    <w:rsid w:val="002B4845"/>
    <w:rsid w:val="00303EA5"/>
    <w:rsid w:val="003052D1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5334DA"/>
    <w:rsid w:val="00560067"/>
    <w:rsid w:val="00563318"/>
    <w:rsid w:val="005E3981"/>
    <w:rsid w:val="005F3E62"/>
    <w:rsid w:val="00624659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C218D"/>
    <w:rsid w:val="00CE2537"/>
    <w:rsid w:val="00D063A0"/>
    <w:rsid w:val="00D1259F"/>
    <w:rsid w:val="00D4599C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E763-D90E-4389-9464-6A331B54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6</cp:revision>
  <dcterms:created xsi:type="dcterms:W3CDTF">2023-03-03T12:07:00Z</dcterms:created>
  <dcterms:modified xsi:type="dcterms:W3CDTF">2023-03-06T12:29:00Z</dcterms:modified>
</cp:coreProperties>
</file>