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735D71">
        <w:rPr>
          <w:b/>
          <w:bCs/>
          <w:noProof/>
          <w:sz w:val="24"/>
          <w:szCs w:val="28"/>
        </w:rPr>
        <w:t>10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735D71">
        <w:rPr>
          <w:b/>
          <w:bCs/>
          <w:noProof/>
          <w:sz w:val="24"/>
          <w:szCs w:val="28"/>
        </w:rPr>
        <w:t xml:space="preserve">декабря 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735D71">
        <w:rPr>
          <w:b/>
          <w:bCs/>
          <w:noProof/>
          <w:sz w:val="24"/>
          <w:szCs w:val="28"/>
        </w:rPr>
        <w:t>4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  </w:t>
      </w:r>
      <w:r w:rsidRPr="008C5CE1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341C52">
        <w:rPr>
          <w:rFonts w:ascii="Times New Roman CYR" w:hAnsi="Times New Roman CYR" w:cs="Times New Roman CYR"/>
          <w:b/>
          <w:bCs/>
          <w:sz w:val="26"/>
          <w:szCs w:val="28"/>
        </w:rPr>
        <w:t>28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BE0553" w:rsidRPr="00BE0553" w:rsidRDefault="00BE0553" w:rsidP="00BE0553">
      <w:pPr>
        <w:jc w:val="center"/>
        <w:rPr>
          <w:sz w:val="24"/>
          <w:szCs w:val="24"/>
        </w:rPr>
      </w:pPr>
      <w:r w:rsidRPr="00BE0553">
        <w:rPr>
          <w:sz w:val="24"/>
          <w:szCs w:val="24"/>
        </w:rPr>
        <w:t>Об утверждении Программы профилактики рисков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  <w:r w:rsidRPr="00BE0553">
        <w:rPr>
          <w:sz w:val="24"/>
          <w:szCs w:val="24"/>
        </w:rPr>
        <w:t>причинения вреда</w:t>
      </w:r>
      <w:r w:rsidRPr="00BE0553">
        <w:rPr>
          <w:color w:val="000000"/>
          <w:sz w:val="24"/>
          <w:szCs w:val="24"/>
          <w:lang w:bidi="ru-RU"/>
        </w:rPr>
        <w:t xml:space="preserve"> (ущерба)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832428">
        <w:rPr>
          <w:color w:val="000000"/>
          <w:sz w:val="24"/>
          <w:szCs w:val="24"/>
          <w:lang w:bidi="ru-RU"/>
        </w:rPr>
        <w:t>5</w:t>
      </w:r>
      <w:r w:rsidRPr="00BE0553">
        <w:rPr>
          <w:sz w:val="24"/>
          <w:szCs w:val="24"/>
          <w:lang w:bidi="ru-RU"/>
        </w:rPr>
        <w:t xml:space="preserve"> год</w:t>
      </w: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proofErr w:type="gramStart"/>
      <w:r w:rsidRPr="00BE0553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BE0553">
        <w:rPr>
          <w:b/>
          <w:sz w:val="24"/>
          <w:szCs w:val="24"/>
        </w:rPr>
        <w:t xml:space="preserve"> </w:t>
      </w:r>
      <w:r w:rsidRPr="00BE0553">
        <w:rPr>
          <w:i/>
          <w:iCs/>
          <w:sz w:val="24"/>
          <w:szCs w:val="24"/>
          <w:shd w:val="clear" w:color="auto" w:fill="FFFFFF"/>
        </w:rPr>
        <w:t>Постановлением</w:t>
      </w:r>
      <w:r w:rsidRPr="00BE0553">
        <w:rPr>
          <w:sz w:val="24"/>
          <w:szCs w:val="24"/>
          <w:shd w:val="clear" w:color="auto" w:fill="FFFFFF"/>
        </w:rPr>
        <w:t> </w:t>
      </w:r>
      <w:r w:rsidRPr="00BE0553">
        <w:rPr>
          <w:i/>
          <w:iCs/>
          <w:sz w:val="24"/>
          <w:szCs w:val="24"/>
          <w:shd w:val="clear" w:color="auto" w:fill="FFFFFF"/>
        </w:rPr>
        <w:t>Правительства</w:t>
      </w:r>
      <w:r w:rsidRPr="00BE0553">
        <w:rPr>
          <w:sz w:val="24"/>
          <w:szCs w:val="24"/>
          <w:shd w:val="clear" w:color="auto" w:fill="FFFFFF"/>
        </w:rPr>
        <w:t> РФ от 25 июня 2021 г. N </w:t>
      </w:r>
      <w:r w:rsidRPr="00BE0553">
        <w:rPr>
          <w:i/>
          <w:iCs/>
          <w:sz w:val="24"/>
          <w:szCs w:val="24"/>
          <w:shd w:val="clear" w:color="auto" w:fill="FFFFFF"/>
        </w:rPr>
        <w:t xml:space="preserve">990 </w:t>
      </w:r>
      <w:r w:rsidRPr="00BE0553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BE0553">
        <w:rPr>
          <w:sz w:val="24"/>
          <w:szCs w:val="24"/>
          <w:shd w:val="clear" w:color="auto" w:fill="FFFFFF"/>
        </w:rPr>
        <w:t xml:space="preserve"> причинения вреда (ущерба) охраняемым законом ценностям"</w:t>
      </w:r>
      <w:r w:rsidRPr="00BE0553">
        <w:rPr>
          <w:sz w:val="24"/>
          <w:szCs w:val="24"/>
        </w:rPr>
        <w:t>, руководствуясь Уставом Булуктинского сельского муниципального образования Республики Калмыкия, администрация Булуктинского сельского муниципального образования Республики Калмыкия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</w:p>
    <w:p w:rsidR="00BE0553" w:rsidRPr="00BE0553" w:rsidRDefault="00BE0553" w:rsidP="00BE0553">
      <w:pPr>
        <w:ind w:firstLine="567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 xml:space="preserve">                                                      постановляет:</w:t>
      </w:r>
    </w:p>
    <w:p w:rsidR="00BE0553" w:rsidRPr="00BE0553" w:rsidRDefault="00BE0553" w:rsidP="00BE0553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BE0553" w:rsidRPr="00BE0553" w:rsidRDefault="00BE0553" w:rsidP="00BE0553">
      <w:pPr>
        <w:numPr>
          <w:ilvl w:val="0"/>
          <w:numId w:val="15"/>
        </w:numPr>
        <w:tabs>
          <w:tab w:val="left" w:pos="851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BE0553">
        <w:rPr>
          <w:sz w:val="24"/>
          <w:szCs w:val="24"/>
          <w:shd w:val="clear" w:color="auto" w:fill="FFFFFF"/>
        </w:rPr>
        <w:t xml:space="preserve">Утвердить Программу профилактики рисков причинения вреда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shd w:val="clear" w:color="auto" w:fill="FFFFFF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shd w:val="clear" w:color="auto" w:fill="FFFFFF"/>
          <w:lang w:bidi="ru-RU"/>
        </w:rPr>
        <w:t xml:space="preserve"> </w:t>
      </w:r>
      <w:r w:rsidRPr="00BE0553">
        <w:rPr>
          <w:color w:val="000000"/>
          <w:sz w:val="24"/>
          <w:szCs w:val="24"/>
          <w:shd w:val="clear" w:color="auto" w:fill="FFFFFF"/>
          <w:lang w:bidi="ru-RU"/>
        </w:rPr>
        <w:t xml:space="preserve">сельского муниципального образования Республики Калмыкия  </w:t>
      </w:r>
      <w:r w:rsidR="00832428">
        <w:rPr>
          <w:sz w:val="24"/>
          <w:szCs w:val="24"/>
          <w:shd w:val="clear" w:color="auto" w:fill="FFFFFF"/>
        </w:rPr>
        <w:t>на 2025</w:t>
      </w:r>
      <w:r w:rsidRPr="00BE0553">
        <w:rPr>
          <w:sz w:val="24"/>
          <w:szCs w:val="24"/>
          <w:shd w:val="clear" w:color="auto" w:fill="FFFFFF"/>
        </w:rPr>
        <w:t xml:space="preserve"> год (приложение 1).</w:t>
      </w:r>
    </w:p>
    <w:p w:rsidR="00BE0553" w:rsidRPr="00BE0553" w:rsidRDefault="00BE0553" w:rsidP="00BE0553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2.Настоящее постановление разместить на официальном сайте Приютненского района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BE0553" w:rsidRPr="00BE0553" w:rsidRDefault="00BE0553" w:rsidP="00BE0553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3.Настоящее постановление вступает в силу со дня его подписания. </w:t>
      </w:r>
    </w:p>
    <w:p w:rsidR="00BE0553" w:rsidRPr="00BE0553" w:rsidRDefault="00BE0553" w:rsidP="00BE0553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4.</w:t>
      </w:r>
      <w:proofErr w:type="gramStart"/>
      <w:r w:rsidRPr="00BE0553">
        <w:rPr>
          <w:sz w:val="24"/>
          <w:szCs w:val="24"/>
        </w:rPr>
        <w:t>Контроль за</w:t>
      </w:r>
      <w:proofErr w:type="gramEnd"/>
      <w:r w:rsidRPr="00BE055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Глава Булуктинского </w:t>
      </w:r>
      <w:proofErr w:type="gramStart"/>
      <w:r w:rsidRPr="00BE0553">
        <w:rPr>
          <w:sz w:val="24"/>
          <w:szCs w:val="24"/>
        </w:rPr>
        <w:t>сельского</w:t>
      </w:r>
      <w:proofErr w:type="gramEnd"/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>муниципального образования</w:t>
      </w: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Республики Калмыкия (</w:t>
      </w:r>
      <w:proofErr w:type="spellStart"/>
      <w:r w:rsidRPr="00BE0553">
        <w:rPr>
          <w:sz w:val="24"/>
          <w:szCs w:val="24"/>
        </w:rPr>
        <w:t>ахлачи</w:t>
      </w:r>
      <w:proofErr w:type="spellEnd"/>
      <w:r w:rsidRPr="00BE0553">
        <w:rPr>
          <w:sz w:val="24"/>
          <w:szCs w:val="24"/>
        </w:rPr>
        <w:t xml:space="preserve">)                                                                   М.С </w:t>
      </w:r>
      <w:proofErr w:type="spellStart"/>
      <w:r w:rsidRPr="00BE0553">
        <w:rPr>
          <w:sz w:val="24"/>
          <w:szCs w:val="24"/>
        </w:rPr>
        <w:t>Муджикова</w:t>
      </w:r>
      <w:proofErr w:type="spellEnd"/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ind w:left="7200" w:firstLine="720"/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Приложение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к постановлению администрации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Булуктинского сельского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муниципального образования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Республики Калмыкия</w:t>
      </w:r>
    </w:p>
    <w:p w:rsidR="00BE0553" w:rsidRPr="00BE0553" w:rsidRDefault="00B625F0" w:rsidP="00BE0553">
      <w:pPr>
        <w:jc w:val="right"/>
        <w:rPr>
          <w:sz w:val="22"/>
          <w:szCs w:val="22"/>
        </w:rPr>
      </w:pPr>
      <w:r>
        <w:rPr>
          <w:sz w:val="22"/>
          <w:szCs w:val="22"/>
        </w:rPr>
        <w:t>От 10.12.2024</w:t>
      </w:r>
      <w:r w:rsidR="00497DD7">
        <w:rPr>
          <w:sz w:val="22"/>
          <w:szCs w:val="22"/>
        </w:rPr>
        <w:t xml:space="preserve"> № 28</w:t>
      </w:r>
    </w:p>
    <w:p w:rsidR="00BE0553" w:rsidRPr="00BE0553" w:rsidRDefault="00BE0553" w:rsidP="00BE0553">
      <w:pPr>
        <w:jc w:val="right"/>
        <w:rPr>
          <w:sz w:val="24"/>
          <w:szCs w:val="24"/>
        </w:rPr>
      </w:pPr>
    </w:p>
    <w:p w:rsidR="00BE0553" w:rsidRPr="00BE0553" w:rsidRDefault="00BE0553" w:rsidP="00BE0553">
      <w:pPr>
        <w:jc w:val="right"/>
        <w:rPr>
          <w:sz w:val="24"/>
          <w:szCs w:val="24"/>
        </w:rPr>
      </w:pPr>
    </w:p>
    <w:p w:rsidR="00BE0553" w:rsidRPr="00BE0553" w:rsidRDefault="00BE0553" w:rsidP="00BE0553">
      <w:pPr>
        <w:jc w:val="center"/>
        <w:rPr>
          <w:b/>
          <w:color w:val="000000"/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BE0553" w:rsidRPr="00BE0553" w:rsidRDefault="00BE0553" w:rsidP="00BE0553">
      <w:pPr>
        <w:jc w:val="center"/>
        <w:rPr>
          <w:b/>
          <w:color w:val="000000"/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охраняемым законом ценностям в рамках муниципального контроля 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в сфере благоустройства </w:t>
      </w:r>
      <w:r w:rsidRPr="00BE0553">
        <w:rPr>
          <w:b/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b/>
          <w:color w:val="000000"/>
          <w:sz w:val="28"/>
          <w:szCs w:val="24"/>
          <w:lang w:bidi="ru-RU"/>
        </w:rPr>
        <w:t xml:space="preserve"> </w:t>
      </w:r>
      <w:r w:rsidRPr="00BE0553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</w:t>
      </w:r>
      <w:r w:rsidRPr="00BE0553">
        <w:rPr>
          <w:color w:val="000000"/>
          <w:sz w:val="24"/>
          <w:szCs w:val="24"/>
          <w:lang w:bidi="ru-RU"/>
        </w:rPr>
        <w:t xml:space="preserve">  </w:t>
      </w:r>
      <w:r w:rsidRPr="00BE0553">
        <w:rPr>
          <w:b/>
          <w:color w:val="000000"/>
          <w:sz w:val="24"/>
          <w:szCs w:val="24"/>
          <w:lang w:bidi="ru-RU"/>
        </w:rPr>
        <w:t>на 202</w:t>
      </w:r>
      <w:r w:rsidR="00832428">
        <w:rPr>
          <w:b/>
          <w:color w:val="000000"/>
          <w:sz w:val="24"/>
          <w:szCs w:val="24"/>
          <w:lang w:bidi="ru-RU"/>
        </w:rPr>
        <w:t>5</w:t>
      </w:r>
      <w:r w:rsidRPr="00BE0553">
        <w:rPr>
          <w:b/>
          <w:sz w:val="24"/>
          <w:szCs w:val="24"/>
          <w:lang w:bidi="ru-RU"/>
        </w:rPr>
        <w:t xml:space="preserve"> год</w:t>
      </w:r>
      <w:r w:rsidRPr="00BE0553">
        <w:rPr>
          <w:sz w:val="24"/>
          <w:szCs w:val="24"/>
          <w:lang w:bidi="ru-RU"/>
        </w:rPr>
        <w:t>.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</w:p>
    <w:p w:rsidR="00BE0553" w:rsidRPr="00BE0553" w:rsidRDefault="00BE0553" w:rsidP="00BE0553">
      <w:pPr>
        <w:ind w:firstLine="567"/>
        <w:jc w:val="both"/>
        <w:outlineLvl w:val="0"/>
        <w:rPr>
          <w:sz w:val="24"/>
          <w:szCs w:val="24"/>
        </w:rPr>
      </w:pPr>
      <w:bookmarkStart w:id="0" w:name="bookmark4"/>
      <w:proofErr w:type="gramStart"/>
      <w:r w:rsidRPr="00BE0553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 xml:space="preserve">сельского муниципального образования Республики Калмыкия  </w:t>
      </w:r>
      <w:r w:rsidR="00832428">
        <w:rPr>
          <w:sz w:val="24"/>
          <w:szCs w:val="24"/>
        </w:rPr>
        <w:t>на 2025</w:t>
      </w:r>
      <w:r w:rsidRPr="00BE0553">
        <w:rPr>
          <w:sz w:val="24"/>
          <w:szCs w:val="24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BE0553">
        <w:rPr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553" w:rsidRPr="00BE0553" w:rsidRDefault="00BE0553" w:rsidP="00BE0553">
      <w:pPr>
        <w:ind w:firstLine="540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Настоящая Программа разработана и подлежит исполнению администрацией Булуктинского сельского муниципального образования Республики Калмыкия (далее по тексту – администрация).</w:t>
      </w:r>
    </w:p>
    <w:p w:rsidR="00BE0553" w:rsidRPr="00BE0553" w:rsidRDefault="00BE0553" w:rsidP="00BE0553">
      <w:pPr>
        <w:ind w:firstLine="820"/>
        <w:jc w:val="both"/>
        <w:outlineLvl w:val="2"/>
        <w:rPr>
          <w:b/>
          <w:bCs/>
          <w:color w:val="000000"/>
          <w:sz w:val="24"/>
          <w:szCs w:val="24"/>
          <w:lang w:bidi="ru-RU"/>
        </w:rPr>
      </w:pPr>
    </w:p>
    <w:bookmarkEnd w:id="0"/>
    <w:p w:rsidR="00BE0553" w:rsidRPr="00BE0553" w:rsidRDefault="00BE0553" w:rsidP="00BE0553">
      <w:pPr>
        <w:jc w:val="center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0553" w:rsidRPr="00BE0553" w:rsidRDefault="00BE0553" w:rsidP="00BE0553">
      <w:pPr>
        <w:ind w:left="567"/>
        <w:jc w:val="center"/>
        <w:rPr>
          <w:sz w:val="24"/>
          <w:szCs w:val="24"/>
        </w:rPr>
      </w:pP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1.1. Вид муниципального контроля: муниципальный   контроль  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</w:t>
      </w:r>
      <w:r w:rsidRPr="00BE0553">
        <w:rPr>
          <w:sz w:val="24"/>
          <w:szCs w:val="24"/>
        </w:rPr>
        <w:t>.</w:t>
      </w:r>
    </w:p>
    <w:p w:rsidR="00BE0553" w:rsidRPr="00BE0553" w:rsidRDefault="00BE0553" w:rsidP="00BE0553">
      <w:pPr>
        <w:ind w:firstLine="720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Администрацией Булуктинского сельского муниципального образования Республики Калмыкия</w:t>
      </w:r>
      <w:r w:rsidRPr="00BE0553">
        <w:rPr>
          <w:rFonts w:ascii="Arial" w:hAnsi="Arial" w:cs="Arial"/>
          <w:sz w:val="24"/>
          <w:szCs w:val="24"/>
        </w:rPr>
        <w:t xml:space="preserve"> </w:t>
      </w:r>
      <w:r w:rsidR="00832428">
        <w:rPr>
          <w:sz w:val="24"/>
          <w:szCs w:val="24"/>
        </w:rPr>
        <w:t>за 2024</w:t>
      </w:r>
      <w:r w:rsidRPr="00BE0553">
        <w:rPr>
          <w:sz w:val="24"/>
          <w:szCs w:val="24"/>
        </w:rPr>
        <w:t xml:space="preserve"> год проверки соблюдения действующего законодательства Российской Федерации в указанной сфере не проводились.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рамках профилактики</w:t>
      </w:r>
      <w:r w:rsidRPr="00BE055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E0553">
        <w:rPr>
          <w:sz w:val="24"/>
          <w:szCs w:val="24"/>
        </w:rPr>
        <w:t xml:space="preserve"> администра</w:t>
      </w:r>
      <w:r w:rsidR="00832428">
        <w:rPr>
          <w:sz w:val="24"/>
          <w:szCs w:val="24"/>
        </w:rPr>
        <w:t>цией в 2025</w:t>
      </w:r>
      <w:r w:rsidRPr="00BE0553">
        <w:rPr>
          <w:sz w:val="24"/>
          <w:szCs w:val="24"/>
        </w:rPr>
        <w:t xml:space="preserve"> году осуществляются следующие мероприятия: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BE0553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:rsidR="00BE0553" w:rsidRPr="00BE0553" w:rsidRDefault="00BE0553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E0553" w:rsidRPr="00BE0553" w:rsidRDefault="00BE0553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E0553" w:rsidRPr="00BE0553" w:rsidRDefault="00BE0553" w:rsidP="00BE0553">
      <w:pPr>
        <w:jc w:val="center"/>
        <w:rPr>
          <w:b/>
          <w:sz w:val="24"/>
          <w:szCs w:val="24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2.1. Целями профилактической работы являются:</w:t>
      </w:r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          1) стимулирование добросовестного соблюдения обязательных требований всеми контролируемыми лицами; 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4) предупреждение </w:t>
      </w:r>
      <w:proofErr w:type="gramStart"/>
      <w:r w:rsidRPr="00BE0553">
        <w:rPr>
          <w:sz w:val="24"/>
          <w:szCs w:val="24"/>
        </w:rPr>
        <w:t>нарушений</w:t>
      </w:r>
      <w:proofErr w:type="gramEnd"/>
      <w:r w:rsidRPr="00BE0553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5) снижение административной нагрузки на контролируемых лиц;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2.2. Задачами профилактической работы являются: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spacing w:before="221"/>
        <w:ind w:right="192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1) Укрепление </w:t>
      </w:r>
      <w:proofErr w:type="gramStart"/>
      <w:r w:rsidRPr="00BE0553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(ущерба)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охраняемым</w:t>
      </w:r>
      <w:r w:rsidRPr="00BE0553">
        <w:rPr>
          <w:spacing w:val="-3"/>
          <w:sz w:val="24"/>
          <w:szCs w:val="24"/>
        </w:rPr>
        <w:t xml:space="preserve"> </w:t>
      </w:r>
      <w:r w:rsidRPr="00BE0553">
        <w:rPr>
          <w:sz w:val="24"/>
          <w:szCs w:val="24"/>
        </w:rPr>
        <w:t>законом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ценностям;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ind w:right="182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2) Повышение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правосознания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правовой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культуры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руководителей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органов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государственной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власти,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органов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местного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самоуправления,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юридических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лиц,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индивидуальных предпринимателей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граждан;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spacing w:before="74"/>
        <w:ind w:right="186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3) Оценка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возможной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либо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способствующих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ее</w:t>
      </w:r>
      <w:r w:rsidRPr="00BE0553">
        <w:rPr>
          <w:spacing w:val="-5"/>
          <w:sz w:val="24"/>
          <w:szCs w:val="24"/>
        </w:rPr>
        <w:t xml:space="preserve"> </w:t>
      </w:r>
      <w:r w:rsidRPr="00BE0553">
        <w:rPr>
          <w:sz w:val="24"/>
          <w:szCs w:val="24"/>
        </w:rPr>
        <w:t>снижению;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ind w:right="189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4) Выявление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факторов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либо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жизни, здоровью граждан, причин и условий, способствующих нарушению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угрозы;</w:t>
      </w:r>
    </w:p>
    <w:p w:rsidR="00BE0553" w:rsidRPr="00BE0553" w:rsidRDefault="00BE0553" w:rsidP="00BE0553">
      <w:pPr>
        <w:widowControl/>
        <w:tabs>
          <w:tab w:val="left" w:pos="142"/>
        </w:tabs>
        <w:autoSpaceDE/>
        <w:autoSpaceDN/>
        <w:adjustRightInd/>
        <w:spacing w:before="1"/>
        <w:ind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   5) Оценка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состояния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подконтрольной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среды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установление</w:t>
      </w:r>
      <w:r w:rsidRPr="00BE0553">
        <w:rPr>
          <w:spacing w:val="-67"/>
          <w:sz w:val="24"/>
          <w:szCs w:val="24"/>
        </w:rPr>
        <w:t xml:space="preserve"> </w:t>
      </w:r>
      <w:r w:rsidRPr="00BE0553">
        <w:rPr>
          <w:sz w:val="24"/>
          <w:szCs w:val="24"/>
        </w:rPr>
        <w:t>зависимости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видов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интенсивности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профилактических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мероприятий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от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присвоенных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контролируемым</w:t>
      </w:r>
      <w:r w:rsidRPr="00BE0553">
        <w:rPr>
          <w:spacing w:val="-3"/>
          <w:sz w:val="24"/>
          <w:szCs w:val="24"/>
        </w:rPr>
        <w:t xml:space="preserve"> </w:t>
      </w:r>
      <w:r w:rsidRPr="00BE0553">
        <w:rPr>
          <w:sz w:val="24"/>
          <w:szCs w:val="24"/>
        </w:rPr>
        <w:t>лицам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уровней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риска.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положении о виде контроля с</w:t>
      </w:r>
      <w:r w:rsidRPr="00BE0553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E0553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E0553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E0553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E0553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     3. Перечень профилактических мероприятий, сроки (периодичность)</w:t>
      </w: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их проведения</w:t>
      </w: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956"/>
      </w:tblGrid>
      <w:tr w:rsidR="00BE0553" w:rsidRPr="00BE0553" w:rsidTr="00D17A9A">
        <w:trPr>
          <w:trHeight w:hRule="exact" w:val="1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BE0553">
              <w:rPr>
                <w:b/>
                <w:sz w:val="24"/>
                <w:szCs w:val="24"/>
              </w:rPr>
              <w:t>п</w:t>
            </w:r>
            <w:proofErr w:type="gramEnd"/>
            <w:r w:rsidRPr="00BE0553">
              <w:rPr>
                <w:b/>
                <w:sz w:val="24"/>
                <w:szCs w:val="24"/>
              </w:rPr>
              <w:t>/п</w:t>
            </w:r>
          </w:p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Наименование</w:t>
            </w:r>
          </w:p>
          <w:p w:rsidR="00BE0553" w:rsidRPr="00BE0553" w:rsidRDefault="00BE0553" w:rsidP="00BE055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E0553" w:rsidRPr="00BE0553" w:rsidTr="00D17A9A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tabs>
                <w:tab w:val="center" w:pos="2245"/>
              </w:tabs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Информирование</w:t>
            </w:r>
            <w:r w:rsidRPr="00BE0553">
              <w:rPr>
                <w:sz w:val="24"/>
                <w:szCs w:val="24"/>
              </w:rPr>
              <w:tab/>
            </w:r>
          </w:p>
          <w:p w:rsidR="00BE0553" w:rsidRPr="00BE0553" w:rsidRDefault="00BE0553" w:rsidP="00BE0553">
            <w:pPr>
              <w:ind w:firstLine="720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BE0553">
              <w:rPr>
                <w:sz w:val="24"/>
                <w:szCs w:val="24"/>
              </w:rPr>
              <w:t>своем</w:t>
            </w:r>
            <w:proofErr w:type="gramEnd"/>
            <w:r w:rsidRPr="00BE0553">
              <w:rPr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BE055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E0553">
              <w:rPr>
                <w:sz w:val="24"/>
                <w:szCs w:val="24"/>
              </w:rPr>
              <w:t xml:space="preserve">и в иных формах. 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D17A9A">
        <w:trPr>
          <w:trHeight w:hRule="exact" w:val="4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Обобщение правоприменительной практики.</w:t>
            </w:r>
          </w:p>
          <w:p w:rsidR="00BE0553" w:rsidRPr="00BE0553" w:rsidRDefault="00BE0553" w:rsidP="00BE0553">
            <w:pPr>
              <w:ind w:right="131" w:firstLine="119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0553" w:rsidRPr="00BE0553" w:rsidRDefault="00BE0553" w:rsidP="00BE0553">
            <w:pPr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 итогам обобщения 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132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 </w:t>
            </w:r>
          </w:p>
          <w:p w:rsidR="00BE0553" w:rsidRPr="00BE0553" w:rsidRDefault="00BE0553" w:rsidP="00BE05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</w:t>
            </w:r>
          </w:p>
        </w:tc>
      </w:tr>
      <w:tr w:rsidR="00BE0553" w:rsidRPr="00BE0553" w:rsidTr="00D17A9A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Объявление предостережения</w:t>
            </w:r>
          </w:p>
          <w:p w:rsidR="00BE0553" w:rsidRPr="00BE0553" w:rsidRDefault="00BE0553" w:rsidP="00BE0553">
            <w:pPr>
              <w:ind w:right="131" w:firstLine="261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 w:right="132"/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D17A9A">
        <w:trPr>
          <w:trHeight w:hRule="exact" w:val="41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Консультирование.</w:t>
            </w:r>
          </w:p>
          <w:p w:rsidR="00BE0553" w:rsidRPr="00BE0553" w:rsidRDefault="00BE0553" w:rsidP="00BE0553">
            <w:pPr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ind w:left="132" w:right="132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D17A9A">
        <w:trPr>
          <w:trHeight w:hRule="exact" w:val="2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5 </w:t>
            </w:r>
          </w:p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Профилактический визит</w:t>
            </w:r>
          </w:p>
          <w:p w:rsidR="00BE0553" w:rsidRPr="00BE0553" w:rsidRDefault="00BE0553" w:rsidP="00BE0553">
            <w:pPr>
              <w:ind w:firstLine="261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BE0553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BE0553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BE0553" w:rsidRPr="00BE0553" w:rsidRDefault="00BE0553" w:rsidP="00BE0553">
            <w:pPr>
              <w:ind w:firstLine="261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Один раз в год </w:t>
            </w:r>
          </w:p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 </w:t>
            </w:r>
          </w:p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/>
              <w:rPr>
                <w:rFonts w:eastAsia="Calibri"/>
                <w:sz w:val="24"/>
                <w:szCs w:val="24"/>
                <w:lang w:eastAsia="en-US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</w:tbl>
    <w:p w:rsidR="00BE0553" w:rsidRPr="00BE0553" w:rsidRDefault="00BE0553" w:rsidP="00BE0553">
      <w:pPr>
        <w:ind w:left="567"/>
        <w:rPr>
          <w:sz w:val="24"/>
          <w:szCs w:val="24"/>
        </w:rPr>
      </w:pP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4. Показатели результативности и эффективности Программы</w:t>
      </w: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531"/>
      </w:tblGrid>
      <w:tr w:rsidR="00BE0553" w:rsidRPr="00BE0553" w:rsidTr="00D17A9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№</w:t>
            </w:r>
          </w:p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E0553">
              <w:rPr>
                <w:b/>
                <w:sz w:val="24"/>
                <w:szCs w:val="24"/>
              </w:rPr>
              <w:t>п</w:t>
            </w:r>
            <w:proofErr w:type="gramEnd"/>
            <w:r w:rsidRPr="00BE05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Величина</w:t>
            </w:r>
          </w:p>
        </w:tc>
      </w:tr>
      <w:tr w:rsidR="00BE0553" w:rsidRPr="00BE0553" w:rsidTr="00D17A9A">
        <w:trPr>
          <w:trHeight w:hRule="exact" w:val="14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firstLine="567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2" w:firstLine="119"/>
              <w:jc w:val="both"/>
              <w:rPr>
                <w:rFonts w:cs="Arial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-152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100%</w:t>
            </w:r>
          </w:p>
        </w:tc>
      </w:tr>
      <w:tr w:rsidR="00BE0553" w:rsidRPr="00BE0553" w:rsidTr="00D17A9A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firstLine="567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Исполнено</w:t>
            </w:r>
            <w:proofErr w:type="gramStart"/>
            <w:r w:rsidRPr="00BE0553">
              <w:rPr>
                <w:sz w:val="24"/>
                <w:szCs w:val="24"/>
              </w:rPr>
              <w:t xml:space="preserve"> / Н</w:t>
            </w:r>
            <w:proofErr w:type="gramEnd"/>
            <w:r w:rsidRPr="00BE0553">
              <w:rPr>
                <w:sz w:val="24"/>
                <w:szCs w:val="24"/>
              </w:rPr>
              <w:t>е исполнено</w:t>
            </w:r>
          </w:p>
        </w:tc>
      </w:tr>
      <w:tr w:rsidR="00BE0553" w:rsidRPr="00BE0553" w:rsidTr="00D17A9A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53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E0553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20% и более</w:t>
            </w:r>
          </w:p>
        </w:tc>
      </w:tr>
      <w:tr w:rsidR="00BE0553" w:rsidRPr="00BE0553" w:rsidTr="00D17A9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E0553" w:rsidRPr="00BE0553" w:rsidRDefault="00BE0553" w:rsidP="00BE0553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100%</w:t>
            </w:r>
          </w:p>
        </w:tc>
      </w:tr>
    </w:tbl>
    <w:p w:rsidR="00BE0553" w:rsidRPr="00BE0553" w:rsidRDefault="00BE0553" w:rsidP="00BE0553">
      <w:pPr>
        <w:spacing w:after="120"/>
        <w:jc w:val="both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BE0553" w:rsidRPr="00BE0553" w:rsidRDefault="00497DD7" w:rsidP="00BE055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Постановление№ 28 от 1</w:t>
      </w:r>
      <w:bookmarkStart w:id="1" w:name="_GoBack"/>
      <w:bookmarkEnd w:id="1"/>
      <w:r w:rsidR="00B625F0">
        <w:rPr>
          <w:rFonts w:eastAsia="Calibri"/>
          <w:bCs/>
          <w:sz w:val="28"/>
          <w:szCs w:val="28"/>
          <w:lang w:eastAsia="en-US"/>
        </w:rPr>
        <w:t>0.12.2024г.</w:t>
      </w:r>
      <w:r w:rsidR="00BE0553" w:rsidRPr="00BE0553">
        <w:rPr>
          <w:rFonts w:eastAsia="Calibri"/>
          <w:bCs/>
          <w:sz w:val="28"/>
          <w:szCs w:val="28"/>
          <w:lang w:eastAsia="en-US"/>
        </w:rPr>
        <w:t xml:space="preserve"> «</w:t>
      </w:r>
      <w:r w:rsidR="00BE0553" w:rsidRPr="00BE0553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Булуктинского сельского муниципального образова</w:t>
      </w:r>
      <w:r w:rsidR="00832428">
        <w:rPr>
          <w:bCs/>
          <w:sz w:val="28"/>
          <w:szCs w:val="28"/>
        </w:rPr>
        <w:t>ния Республики Калмыкия  на 2025</w:t>
      </w:r>
      <w:r w:rsidR="00BE0553" w:rsidRPr="00BE0553">
        <w:rPr>
          <w:bCs/>
          <w:sz w:val="28"/>
          <w:szCs w:val="28"/>
        </w:rPr>
        <w:t xml:space="preserve"> год»</w:t>
      </w:r>
    </w:p>
    <w:p w:rsidR="00BE0553" w:rsidRPr="00BE0553" w:rsidRDefault="00BE0553" w:rsidP="00BE0553">
      <w:pPr>
        <w:jc w:val="both"/>
        <w:rPr>
          <w:rFonts w:eastAsia="Calibri"/>
          <w:sz w:val="24"/>
          <w:szCs w:val="22"/>
        </w:rPr>
      </w:pPr>
    </w:p>
    <w:p w:rsidR="00BE0553" w:rsidRPr="00BE0553" w:rsidRDefault="00BE0553" w:rsidP="00BE0553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4866"/>
      </w:tblGrid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Обнародование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Pr="00BE0553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>арын</w:t>
            </w:r>
            <w:proofErr w:type="spellEnd"/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625F0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10.12.2024г. – 24.12.2024г.</w:t>
            </w:r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Номер статьи (номер страницы 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выпуска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E0553" w:rsidRPr="00BE0553" w:rsidRDefault="00BE0553" w:rsidP="00BE0553">
      <w:pPr>
        <w:ind w:firstLine="567"/>
        <w:jc w:val="both"/>
        <w:rPr>
          <w:lang w:eastAsia="en-US"/>
        </w:rPr>
      </w:pPr>
    </w:p>
    <w:p w:rsidR="00BE0553" w:rsidRPr="00BE0553" w:rsidRDefault="00BE0553" w:rsidP="00BE0553">
      <w:pPr>
        <w:ind w:firstLine="567"/>
        <w:jc w:val="both"/>
        <w:rPr>
          <w:lang w:eastAsia="en-US"/>
        </w:rPr>
      </w:pPr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Глава Булуктинского </w:t>
      </w:r>
      <w:proofErr w:type="gramStart"/>
      <w:r w:rsidRPr="00BE0553">
        <w:rPr>
          <w:sz w:val="28"/>
          <w:szCs w:val="28"/>
          <w:lang w:eastAsia="en-US"/>
        </w:rPr>
        <w:t>сельского</w:t>
      </w:r>
      <w:proofErr w:type="gramEnd"/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</w:t>
      </w:r>
      <w:proofErr w:type="spellStart"/>
      <w:r w:rsidRPr="00BE0553">
        <w:rPr>
          <w:sz w:val="28"/>
          <w:szCs w:val="28"/>
          <w:lang w:eastAsia="en-US"/>
        </w:rPr>
        <w:t>ахлачи</w:t>
      </w:r>
      <w:proofErr w:type="spellEnd"/>
      <w:r w:rsidRPr="00BE0553">
        <w:rPr>
          <w:sz w:val="28"/>
          <w:szCs w:val="28"/>
          <w:lang w:eastAsia="en-US"/>
        </w:rPr>
        <w:t>)     ___________             /</w:t>
      </w:r>
      <w:proofErr w:type="spellStart"/>
      <w:r w:rsidRPr="00BE0553">
        <w:rPr>
          <w:sz w:val="28"/>
          <w:szCs w:val="28"/>
          <w:lang w:eastAsia="en-US"/>
        </w:rPr>
        <w:t>М.С.Муджикова</w:t>
      </w:r>
      <w:proofErr w:type="spellEnd"/>
      <w:r w:rsidRPr="00BE0553">
        <w:rPr>
          <w:sz w:val="28"/>
          <w:szCs w:val="28"/>
          <w:lang w:eastAsia="en-US"/>
        </w:rPr>
        <w:t>/</w:t>
      </w:r>
    </w:p>
    <w:p w:rsidR="00BE0553" w:rsidRPr="00BE0553" w:rsidRDefault="00BE0553" w:rsidP="00BE0553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должности)                                   </w:t>
      </w:r>
      <w:proofErr w:type="gramStart"/>
      <w:r w:rsidRPr="00BE0553">
        <w:rPr>
          <w:sz w:val="18"/>
          <w:szCs w:val="18"/>
          <w:lang w:eastAsia="en-US"/>
        </w:rPr>
        <w:t xml:space="preserve">( </w:t>
      </w:r>
      <w:proofErr w:type="gramEnd"/>
      <w:r w:rsidRPr="00BE0553">
        <w:rPr>
          <w:sz w:val="18"/>
          <w:szCs w:val="18"/>
          <w:lang w:eastAsia="en-US"/>
        </w:rPr>
        <w:t>подпись)                                                                  (ФИО)</w:t>
      </w: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 w:rsidRPr="00BE0553">
        <w:rPr>
          <w:sz w:val="24"/>
          <w:szCs w:val="24"/>
          <w:lang w:eastAsia="en-US"/>
        </w:rPr>
        <w:t>МП</w:t>
      </w: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BE0553" w:rsidRPr="00BE0553" w:rsidRDefault="00B625F0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 10</w:t>
      </w:r>
      <w:r w:rsidR="00BE0553" w:rsidRPr="00BE0553">
        <w:rPr>
          <w:sz w:val="28"/>
          <w:szCs w:val="28"/>
          <w:lang w:eastAsia="en-US"/>
        </w:rPr>
        <w:t xml:space="preserve"> »</w:t>
      </w:r>
      <w:r>
        <w:rPr>
          <w:sz w:val="28"/>
          <w:szCs w:val="28"/>
          <w:lang w:eastAsia="en-US"/>
        </w:rPr>
        <w:t xml:space="preserve"> декабря 2024г.</w:t>
      </w:r>
      <w:r w:rsidR="00BE0553" w:rsidRPr="00BE0553">
        <w:rPr>
          <w:sz w:val="28"/>
          <w:szCs w:val="28"/>
          <w:lang w:eastAsia="en-US"/>
        </w:rPr>
        <w:t xml:space="preserve"> </w:t>
      </w:r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:rsidR="00BE0553" w:rsidRPr="00BE0553" w:rsidRDefault="00BE0553" w:rsidP="00BE0553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857819" w:rsidRPr="006A797E" w:rsidRDefault="00857819" w:rsidP="00BE0553">
      <w:pPr>
        <w:jc w:val="center"/>
        <w:rPr>
          <w:sz w:val="22"/>
        </w:rPr>
      </w:pPr>
    </w:p>
    <w:sectPr w:rsidR="0085781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C1" w:rsidRDefault="00C37EC1" w:rsidP="0004595D">
      <w:r>
        <w:separator/>
      </w:r>
    </w:p>
  </w:endnote>
  <w:endnote w:type="continuationSeparator" w:id="0">
    <w:p w:rsidR="00C37EC1" w:rsidRDefault="00C37EC1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C1" w:rsidRDefault="00C37EC1" w:rsidP="0004595D">
      <w:r>
        <w:separator/>
      </w:r>
    </w:p>
  </w:footnote>
  <w:footnote w:type="continuationSeparator" w:id="0">
    <w:p w:rsidR="00C37EC1" w:rsidRDefault="00C37EC1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14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A2218"/>
    <w:rsid w:val="001C3C27"/>
    <w:rsid w:val="001D571E"/>
    <w:rsid w:val="00273B82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41C52"/>
    <w:rsid w:val="00355D11"/>
    <w:rsid w:val="00384150"/>
    <w:rsid w:val="003E1AA9"/>
    <w:rsid w:val="0040353C"/>
    <w:rsid w:val="0040442C"/>
    <w:rsid w:val="0042235D"/>
    <w:rsid w:val="004258A9"/>
    <w:rsid w:val="00433EBA"/>
    <w:rsid w:val="00465389"/>
    <w:rsid w:val="00497DD7"/>
    <w:rsid w:val="004F20E9"/>
    <w:rsid w:val="00564DE5"/>
    <w:rsid w:val="00583A20"/>
    <w:rsid w:val="0059608C"/>
    <w:rsid w:val="005B2583"/>
    <w:rsid w:val="005C2715"/>
    <w:rsid w:val="005D53DE"/>
    <w:rsid w:val="005F760F"/>
    <w:rsid w:val="00610A81"/>
    <w:rsid w:val="00612969"/>
    <w:rsid w:val="00614524"/>
    <w:rsid w:val="00655CE2"/>
    <w:rsid w:val="006960F1"/>
    <w:rsid w:val="006A797E"/>
    <w:rsid w:val="006B4085"/>
    <w:rsid w:val="006C05AC"/>
    <w:rsid w:val="006C11F7"/>
    <w:rsid w:val="006D230D"/>
    <w:rsid w:val="006E400A"/>
    <w:rsid w:val="006E4F67"/>
    <w:rsid w:val="006F7346"/>
    <w:rsid w:val="0070548E"/>
    <w:rsid w:val="0072638F"/>
    <w:rsid w:val="007326AD"/>
    <w:rsid w:val="00735D71"/>
    <w:rsid w:val="00775ADE"/>
    <w:rsid w:val="007B22E1"/>
    <w:rsid w:val="007B2BFD"/>
    <w:rsid w:val="007C6C00"/>
    <w:rsid w:val="007D445A"/>
    <w:rsid w:val="007F5E4F"/>
    <w:rsid w:val="007F61C5"/>
    <w:rsid w:val="007F658B"/>
    <w:rsid w:val="00812FFC"/>
    <w:rsid w:val="00825D88"/>
    <w:rsid w:val="00832428"/>
    <w:rsid w:val="00833D76"/>
    <w:rsid w:val="00836010"/>
    <w:rsid w:val="00855BED"/>
    <w:rsid w:val="00857819"/>
    <w:rsid w:val="008C0FD9"/>
    <w:rsid w:val="008C4852"/>
    <w:rsid w:val="008C5CE1"/>
    <w:rsid w:val="008D6907"/>
    <w:rsid w:val="009053A1"/>
    <w:rsid w:val="009064E6"/>
    <w:rsid w:val="00933578"/>
    <w:rsid w:val="00935988"/>
    <w:rsid w:val="00963ED6"/>
    <w:rsid w:val="00977084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B2136F"/>
    <w:rsid w:val="00B21378"/>
    <w:rsid w:val="00B625F0"/>
    <w:rsid w:val="00B9106C"/>
    <w:rsid w:val="00B911CA"/>
    <w:rsid w:val="00BA06FC"/>
    <w:rsid w:val="00BA0B40"/>
    <w:rsid w:val="00BA6412"/>
    <w:rsid w:val="00BC0DA6"/>
    <w:rsid w:val="00BE0553"/>
    <w:rsid w:val="00C00739"/>
    <w:rsid w:val="00C14B8F"/>
    <w:rsid w:val="00C326F9"/>
    <w:rsid w:val="00C34019"/>
    <w:rsid w:val="00C37EC1"/>
    <w:rsid w:val="00C80C3A"/>
    <w:rsid w:val="00C81102"/>
    <w:rsid w:val="00C92CF1"/>
    <w:rsid w:val="00CA7EAA"/>
    <w:rsid w:val="00CB7D4C"/>
    <w:rsid w:val="00CD092F"/>
    <w:rsid w:val="00CF0A6F"/>
    <w:rsid w:val="00D01943"/>
    <w:rsid w:val="00D2381A"/>
    <w:rsid w:val="00D34653"/>
    <w:rsid w:val="00D45FE4"/>
    <w:rsid w:val="00D569B2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13572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7</cp:revision>
  <cp:lastPrinted>2022-01-13T13:32:00Z</cp:lastPrinted>
  <dcterms:created xsi:type="dcterms:W3CDTF">2024-11-25T07:10:00Z</dcterms:created>
  <dcterms:modified xsi:type="dcterms:W3CDTF">2024-12-12T07:21:00Z</dcterms:modified>
</cp:coreProperties>
</file>