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97" w:rsidRDefault="00A13FCB" w:rsidP="008F7F97">
      <w:pPr>
        <w:framePr w:h="1286" w:hSpace="38" w:wrap="notBeside" w:vAnchor="text" w:hAnchor="page" w:x="5549" w:y="-47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28040" cy="8369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BDD" w:rsidRDefault="00855BED" w:rsidP="008F7F97">
      <w:pPr>
        <w:shd w:val="clear" w:color="auto" w:fill="FFFFFF"/>
        <w:spacing w:before="100" w:beforeAutospacing="1" w:after="100" w:afterAutospacing="1" w:line="274" w:lineRule="exact"/>
        <w:jc w:val="center"/>
      </w:pPr>
      <w:r>
        <w:rPr>
          <w:b/>
          <w:bCs/>
          <w:color w:val="323232"/>
          <w:spacing w:val="1"/>
          <w:sz w:val="24"/>
          <w:szCs w:val="24"/>
        </w:rPr>
        <w:lastRenderedPageBreak/>
        <w:t>ХАЛЬМГ ТАҢҺ</w:t>
      </w:r>
      <w:r w:rsidR="00F10BDD">
        <w:rPr>
          <w:b/>
          <w:bCs/>
          <w:color w:val="323232"/>
          <w:spacing w:val="1"/>
          <w:sz w:val="24"/>
          <w:szCs w:val="24"/>
        </w:rPr>
        <w:t>ЧИН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                        </w:t>
      </w:r>
      <w:r w:rsidR="004E58FA">
        <w:rPr>
          <w:b/>
          <w:bCs/>
          <w:color w:val="323232"/>
          <w:spacing w:val="1"/>
          <w:sz w:val="24"/>
          <w:szCs w:val="24"/>
        </w:rPr>
        <w:t>БУРАТА</w:t>
      </w:r>
      <w:r>
        <w:rPr>
          <w:b/>
          <w:bCs/>
          <w:color w:val="323232"/>
          <w:spacing w:val="-1"/>
          <w:sz w:val="24"/>
          <w:szCs w:val="24"/>
        </w:rPr>
        <w:t xml:space="preserve"> СЕЛ</w:t>
      </w:r>
      <w:r w:rsidR="00F10BDD">
        <w:rPr>
          <w:b/>
          <w:bCs/>
          <w:color w:val="323232"/>
          <w:spacing w:val="-1"/>
          <w:sz w:val="24"/>
          <w:szCs w:val="24"/>
        </w:rPr>
        <w:t>ӘНӘ</w:t>
      </w:r>
      <w:r w:rsidR="0056716A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                        </w:t>
      </w:r>
      <w:r w:rsidR="00F10BDD">
        <w:rPr>
          <w:b/>
          <w:bCs/>
          <w:color w:val="323232"/>
          <w:spacing w:val="1"/>
          <w:sz w:val="24"/>
          <w:szCs w:val="24"/>
        </w:rPr>
        <w:t>БҮРДӘЦИН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</w:t>
      </w:r>
      <w:r w:rsidR="00F10BDD">
        <w:rPr>
          <w:b/>
          <w:bCs/>
          <w:color w:val="323232"/>
          <w:spacing w:val="1"/>
          <w:sz w:val="24"/>
          <w:szCs w:val="24"/>
        </w:rPr>
        <w:t xml:space="preserve">            АДМИНИСТРАЦ</w:t>
      </w:r>
    </w:p>
    <w:p w:rsidR="00F10ADD" w:rsidRDefault="00F10ADD" w:rsidP="0056716A">
      <w:pPr>
        <w:shd w:val="clear" w:color="auto" w:fill="FFFFFF"/>
        <w:spacing w:before="100" w:beforeAutospacing="1" w:after="100" w:afterAutospacing="1" w:line="274" w:lineRule="exact"/>
        <w:jc w:val="center"/>
      </w:pPr>
      <w:r>
        <w:br w:type="column"/>
      </w:r>
      <w:r>
        <w:rPr>
          <w:b/>
          <w:bCs/>
          <w:color w:val="323232"/>
          <w:spacing w:val="1"/>
          <w:sz w:val="24"/>
          <w:szCs w:val="24"/>
        </w:rPr>
        <w:lastRenderedPageBreak/>
        <w:t>АДМИНИСТРАЦИЯ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</w:t>
      </w:r>
      <w:r w:rsidR="004E58FA">
        <w:rPr>
          <w:b/>
          <w:bCs/>
          <w:color w:val="323232"/>
          <w:spacing w:val="1"/>
          <w:sz w:val="24"/>
          <w:szCs w:val="24"/>
        </w:rPr>
        <w:t>БУЛУКТИНСКОГО</w:t>
      </w:r>
      <w:r>
        <w:rPr>
          <w:b/>
          <w:bCs/>
          <w:color w:val="323232"/>
          <w:spacing w:val="-1"/>
          <w:sz w:val="24"/>
          <w:szCs w:val="24"/>
        </w:rPr>
        <w:t xml:space="preserve"> СЕЛЬСКОГО</w:t>
      </w:r>
      <w:r w:rsidR="0056716A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МУНИЦИПАЛЬНОГО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10ADD" w:rsidRDefault="00F10ADD" w:rsidP="0056716A">
      <w:pPr>
        <w:shd w:val="clear" w:color="auto" w:fill="FFFFFF"/>
        <w:spacing w:before="100" w:beforeAutospacing="1" w:after="100" w:afterAutospacing="1" w:line="274" w:lineRule="exact"/>
        <w:ind w:firstLine="734"/>
        <w:sectPr w:rsidR="00F10ADD" w:rsidSect="00105BD1">
          <w:footerReference w:type="even" r:id="rId10"/>
          <w:footerReference w:type="default" r:id="rId11"/>
          <w:type w:val="continuous"/>
          <w:pgSz w:w="11909" w:h="16834"/>
          <w:pgMar w:top="567" w:right="583" w:bottom="360" w:left="1539" w:header="720" w:footer="720" w:gutter="0"/>
          <w:cols w:num="2" w:space="720" w:equalWidth="0">
            <w:col w:w="3706" w:space="2092"/>
            <w:col w:w="3988"/>
          </w:cols>
          <w:noEndnote/>
        </w:sectPr>
      </w:pPr>
    </w:p>
    <w:p w:rsidR="00073563" w:rsidRDefault="00F10ADD" w:rsidP="0056716A">
      <w:pPr>
        <w:shd w:val="clear" w:color="auto" w:fill="FFFFFF"/>
        <w:spacing w:before="100" w:beforeAutospacing="1" w:after="100" w:afterAutospacing="1"/>
        <w:jc w:val="center"/>
      </w:pPr>
      <w:r>
        <w:rPr>
          <w:color w:val="000000"/>
          <w:spacing w:val="1"/>
          <w:sz w:val="24"/>
          <w:szCs w:val="24"/>
        </w:rPr>
        <w:lastRenderedPageBreak/>
        <w:t>3590</w:t>
      </w:r>
      <w:r w:rsidR="004E58FA">
        <w:rPr>
          <w:color w:val="000000"/>
          <w:spacing w:val="1"/>
          <w:sz w:val="24"/>
          <w:szCs w:val="24"/>
        </w:rPr>
        <w:t>45</w:t>
      </w:r>
      <w:r>
        <w:rPr>
          <w:color w:val="000000"/>
          <w:spacing w:val="1"/>
          <w:sz w:val="24"/>
          <w:szCs w:val="24"/>
        </w:rPr>
        <w:t xml:space="preserve">, Республика Калмыкия, Приютненский район, </w:t>
      </w:r>
      <w:r w:rsidR="004E58FA">
        <w:rPr>
          <w:color w:val="000000"/>
          <w:spacing w:val="1"/>
          <w:sz w:val="24"/>
          <w:szCs w:val="24"/>
        </w:rPr>
        <w:t>п. Бурата</w:t>
      </w:r>
      <w:r>
        <w:rPr>
          <w:color w:val="000000"/>
          <w:spacing w:val="1"/>
          <w:sz w:val="24"/>
          <w:szCs w:val="24"/>
        </w:rPr>
        <w:t xml:space="preserve">, ул. </w:t>
      </w:r>
      <w:r w:rsidR="004E58FA">
        <w:rPr>
          <w:color w:val="000000"/>
          <w:spacing w:val="1"/>
          <w:sz w:val="24"/>
          <w:szCs w:val="24"/>
        </w:rPr>
        <w:t>Комсомольская</w:t>
      </w:r>
      <w:r w:rsidR="005D3300">
        <w:rPr>
          <w:color w:val="000000"/>
          <w:spacing w:val="1"/>
          <w:sz w:val="24"/>
          <w:szCs w:val="24"/>
        </w:rPr>
        <w:t xml:space="preserve">, </w:t>
      </w:r>
      <w:r w:rsidR="004E58FA">
        <w:rPr>
          <w:color w:val="000000"/>
          <w:spacing w:val="1"/>
          <w:sz w:val="24"/>
          <w:szCs w:val="24"/>
        </w:rPr>
        <w:t>1</w:t>
      </w:r>
      <w:r w:rsidR="005D3300">
        <w:rPr>
          <w:color w:val="000000"/>
          <w:spacing w:val="1"/>
          <w:sz w:val="24"/>
          <w:szCs w:val="24"/>
        </w:rPr>
        <w:t>3</w:t>
      </w:r>
      <w:r w:rsidR="0056716A">
        <w:rPr>
          <w:color w:val="000000"/>
          <w:spacing w:val="1"/>
          <w:sz w:val="24"/>
          <w:szCs w:val="24"/>
        </w:rPr>
        <w:t xml:space="preserve"> </w:t>
      </w:r>
      <w:r w:rsidR="00073563">
        <w:rPr>
          <w:noProof/>
          <w:sz w:val="28"/>
          <w:szCs w:val="28"/>
        </w:rPr>
        <w:t xml:space="preserve">                                      </w:t>
      </w:r>
      <w:r w:rsidR="00A13F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-122555</wp:posOffset>
                </wp:positionH>
                <wp:positionV relativeFrom="paragraph">
                  <wp:posOffset>497205</wp:posOffset>
                </wp:positionV>
                <wp:extent cx="6278880" cy="0"/>
                <wp:effectExtent l="0" t="0" r="0" b="0"/>
                <wp:wrapNone/>
                <wp:docPr id="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65pt,39.15pt" to="484.7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vxSEwIAACkEAAAOAAAAZHJzL2Uyb0RvYy54bWysU8GO2jAQvVfqP1i+QxKg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" strokeweight=".7pt">
                <w10:wrap anchorx="margin"/>
              </v:line>
            </w:pict>
          </mc:Fallback>
        </mc:AlternateContent>
      </w:r>
      <w:r w:rsidR="00A13F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-122555</wp:posOffset>
                </wp:positionH>
                <wp:positionV relativeFrom="paragraph">
                  <wp:posOffset>421005</wp:posOffset>
                </wp:positionV>
                <wp:extent cx="6285230" cy="0"/>
                <wp:effectExtent l="0" t="0" r="0" b="0"/>
                <wp:wrapNone/>
                <wp:docPr id="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65pt,33.15pt" to="485.2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ZGHFAIAACo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" strokeweight="3.6pt">
                <w10:wrap anchorx="margin"/>
              </v:line>
            </w:pict>
          </mc:Fallback>
        </mc:AlternateContent>
      </w:r>
      <w:r w:rsidR="00073563">
        <w:rPr>
          <w:color w:val="000000"/>
          <w:spacing w:val="-1"/>
          <w:sz w:val="24"/>
          <w:szCs w:val="24"/>
        </w:rPr>
        <w:t>(84736) 9-</w:t>
      </w:r>
      <w:r w:rsidR="004E58FA">
        <w:rPr>
          <w:color w:val="000000"/>
          <w:spacing w:val="-1"/>
          <w:sz w:val="24"/>
          <w:szCs w:val="24"/>
        </w:rPr>
        <w:t>5</w:t>
      </w:r>
      <w:r w:rsidR="00073563">
        <w:rPr>
          <w:color w:val="000000"/>
          <w:spacing w:val="-1"/>
          <w:sz w:val="24"/>
          <w:szCs w:val="24"/>
        </w:rPr>
        <w:t>-</w:t>
      </w:r>
      <w:r w:rsidR="004E58FA">
        <w:rPr>
          <w:color w:val="000000"/>
          <w:spacing w:val="-1"/>
          <w:sz w:val="24"/>
          <w:szCs w:val="24"/>
        </w:rPr>
        <w:t>4</w:t>
      </w:r>
      <w:r w:rsidR="00073563">
        <w:rPr>
          <w:color w:val="000000"/>
          <w:spacing w:val="-1"/>
          <w:sz w:val="24"/>
          <w:szCs w:val="24"/>
        </w:rPr>
        <w:t>-</w:t>
      </w:r>
      <w:r w:rsidR="004E58FA">
        <w:rPr>
          <w:color w:val="000000"/>
          <w:spacing w:val="-1"/>
          <w:sz w:val="24"/>
          <w:szCs w:val="24"/>
        </w:rPr>
        <w:t>1</w:t>
      </w:r>
      <w:r w:rsidR="00073563">
        <w:rPr>
          <w:color w:val="000000"/>
          <w:spacing w:val="-1"/>
          <w:sz w:val="24"/>
          <w:szCs w:val="24"/>
        </w:rPr>
        <w:t>2</w:t>
      </w:r>
    </w:p>
    <w:p w:rsidR="00073563" w:rsidRDefault="00073563" w:rsidP="00073563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</w:t>
      </w:r>
    </w:p>
    <w:p w:rsidR="004E58FA" w:rsidRDefault="00073563" w:rsidP="00073563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ПОСТАНОВЛЕНИЕ </w:t>
      </w:r>
    </w:p>
    <w:p w:rsidR="004E58FA" w:rsidRDefault="004E58FA" w:rsidP="00073563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</w:t>
      </w:r>
    </w:p>
    <w:p w:rsidR="00073563" w:rsidRPr="009E473E" w:rsidRDefault="004E58FA" w:rsidP="004E58FA">
      <w:pPr>
        <w:shd w:val="clear" w:color="auto" w:fill="FFFFFF"/>
        <w:rPr>
          <w:bCs/>
          <w:color w:val="323232"/>
          <w:spacing w:val="-4"/>
          <w:sz w:val="22"/>
          <w:szCs w:val="24"/>
        </w:rPr>
      </w:pPr>
      <w:r w:rsidRPr="005D3300">
        <w:rPr>
          <w:noProof/>
          <w:sz w:val="24"/>
          <w:szCs w:val="24"/>
        </w:rPr>
        <w:t>«</w:t>
      </w:r>
      <w:r w:rsidR="007D4A7D">
        <w:rPr>
          <w:noProof/>
          <w:sz w:val="24"/>
          <w:szCs w:val="24"/>
        </w:rPr>
        <w:t>11</w:t>
      </w:r>
      <w:r w:rsidRPr="005D3300">
        <w:rPr>
          <w:noProof/>
          <w:sz w:val="24"/>
          <w:szCs w:val="24"/>
        </w:rPr>
        <w:t xml:space="preserve">» </w:t>
      </w:r>
      <w:r w:rsidR="007D4A7D">
        <w:rPr>
          <w:noProof/>
          <w:sz w:val="24"/>
          <w:szCs w:val="24"/>
        </w:rPr>
        <w:t xml:space="preserve">марта </w:t>
      </w:r>
      <w:r w:rsidRPr="005D3300">
        <w:rPr>
          <w:bCs/>
          <w:color w:val="323232"/>
          <w:spacing w:val="-4"/>
          <w:sz w:val="24"/>
          <w:szCs w:val="24"/>
        </w:rPr>
        <w:t>20</w:t>
      </w:r>
      <w:r w:rsidR="009E473E">
        <w:rPr>
          <w:bCs/>
          <w:color w:val="323232"/>
          <w:spacing w:val="-4"/>
          <w:sz w:val="24"/>
          <w:szCs w:val="24"/>
        </w:rPr>
        <w:t>2</w:t>
      </w:r>
      <w:r w:rsidR="00CB3DFD">
        <w:rPr>
          <w:bCs/>
          <w:color w:val="323232"/>
          <w:spacing w:val="-4"/>
          <w:sz w:val="24"/>
          <w:szCs w:val="24"/>
        </w:rPr>
        <w:t>5</w:t>
      </w:r>
      <w:r w:rsidRPr="005D3300">
        <w:rPr>
          <w:bCs/>
          <w:color w:val="323232"/>
          <w:spacing w:val="-4"/>
          <w:sz w:val="24"/>
          <w:szCs w:val="24"/>
        </w:rPr>
        <w:t xml:space="preserve"> г</w:t>
      </w:r>
      <w:r w:rsidR="00EB777E">
        <w:rPr>
          <w:bCs/>
          <w:color w:val="323232"/>
          <w:spacing w:val="-4"/>
          <w:sz w:val="24"/>
          <w:szCs w:val="24"/>
        </w:rPr>
        <w:t>.</w:t>
      </w:r>
      <w:r w:rsidRPr="005D3300">
        <w:rPr>
          <w:bCs/>
          <w:color w:val="323232"/>
          <w:spacing w:val="-4"/>
          <w:sz w:val="24"/>
          <w:szCs w:val="24"/>
        </w:rPr>
        <w:t xml:space="preserve">  </w:t>
      </w:r>
      <w:r>
        <w:rPr>
          <w:bCs/>
          <w:color w:val="323232"/>
          <w:spacing w:val="-4"/>
          <w:sz w:val="24"/>
          <w:szCs w:val="24"/>
        </w:rPr>
        <w:t xml:space="preserve">                      </w:t>
      </w:r>
      <w:r w:rsidR="007D4A7D">
        <w:rPr>
          <w:bCs/>
          <w:color w:val="323232"/>
          <w:spacing w:val="-4"/>
          <w:sz w:val="24"/>
          <w:szCs w:val="24"/>
        </w:rPr>
        <w:t xml:space="preserve">     </w:t>
      </w:r>
      <w:r>
        <w:rPr>
          <w:bCs/>
          <w:color w:val="323232"/>
          <w:spacing w:val="-4"/>
          <w:sz w:val="24"/>
          <w:szCs w:val="24"/>
        </w:rPr>
        <w:t xml:space="preserve">  </w:t>
      </w:r>
      <w:r w:rsidR="00AE35EC">
        <w:rPr>
          <w:bCs/>
          <w:color w:val="323232"/>
          <w:spacing w:val="-4"/>
          <w:sz w:val="24"/>
          <w:szCs w:val="24"/>
        </w:rPr>
        <w:t xml:space="preserve">  </w:t>
      </w:r>
      <w:r>
        <w:rPr>
          <w:bCs/>
          <w:color w:val="323232"/>
          <w:spacing w:val="-4"/>
          <w:sz w:val="24"/>
          <w:szCs w:val="24"/>
        </w:rPr>
        <w:t xml:space="preserve"> </w:t>
      </w:r>
      <w:r w:rsidR="009E473E">
        <w:rPr>
          <w:bCs/>
          <w:color w:val="323232"/>
          <w:spacing w:val="-4"/>
          <w:sz w:val="24"/>
          <w:szCs w:val="24"/>
        </w:rPr>
        <w:t xml:space="preserve">     </w:t>
      </w:r>
      <w:r w:rsidR="00E0555C">
        <w:rPr>
          <w:bCs/>
          <w:color w:val="323232"/>
          <w:spacing w:val="-4"/>
          <w:sz w:val="24"/>
          <w:szCs w:val="24"/>
        </w:rPr>
        <w:t xml:space="preserve">   </w:t>
      </w:r>
      <w:r w:rsidR="00073563" w:rsidRPr="009E473E">
        <w:rPr>
          <w:noProof/>
          <w:sz w:val="24"/>
          <w:szCs w:val="28"/>
        </w:rPr>
        <w:t xml:space="preserve">№ </w:t>
      </w:r>
      <w:r w:rsidR="00CB3DFD">
        <w:rPr>
          <w:noProof/>
          <w:sz w:val="24"/>
          <w:szCs w:val="28"/>
        </w:rPr>
        <w:t>14</w:t>
      </w:r>
      <w:r w:rsidR="00CE098A" w:rsidRPr="009E473E">
        <w:rPr>
          <w:noProof/>
          <w:sz w:val="24"/>
          <w:szCs w:val="28"/>
        </w:rPr>
        <w:t xml:space="preserve">                      </w:t>
      </w:r>
      <w:r w:rsidRPr="009E473E">
        <w:rPr>
          <w:noProof/>
          <w:sz w:val="24"/>
          <w:szCs w:val="28"/>
        </w:rPr>
        <w:t xml:space="preserve">                      </w:t>
      </w:r>
      <w:r w:rsidR="009E473E">
        <w:rPr>
          <w:noProof/>
          <w:sz w:val="24"/>
          <w:szCs w:val="28"/>
        </w:rPr>
        <w:t xml:space="preserve">               </w:t>
      </w:r>
      <w:r w:rsidRPr="009E473E">
        <w:rPr>
          <w:noProof/>
          <w:sz w:val="24"/>
          <w:szCs w:val="28"/>
        </w:rPr>
        <w:t xml:space="preserve">   </w:t>
      </w:r>
      <w:r w:rsidR="00CE098A" w:rsidRPr="009E473E">
        <w:rPr>
          <w:noProof/>
          <w:sz w:val="24"/>
          <w:szCs w:val="28"/>
        </w:rPr>
        <w:t xml:space="preserve"> </w:t>
      </w:r>
      <w:r w:rsidRPr="009E473E">
        <w:rPr>
          <w:noProof/>
          <w:sz w:val="24"/>
          <w:szCs w:val="28"/>
        </w:rPr>
        <w:t>п. Бурата</w:t>
      </w:r>
    </w:p>
    <w:p w:rsidR="00073563" w:rsidRPr="002948CB" w:rsidRDefault="00073563" w:rsidP="00073563">
      <w:pPr>
        <w:shd w:val="clear" w:color="auto" w:fill="FFFFFF"/>
        <w:tabs>
          <w:tab w:val="left" w:pos="3495"/>
        </w:tabs>
        <w:rPr>
          <w:noProof/>
          <w:sz w:val="16"/>
          <w:szCs w:val="24"/>
        </w:rPr>
      </w:pPr>
      <w:r>
        <w:rPr>
          <w:noProof/>
          <w:sz w:val="24"/>
          <w:szCs w:val="24"/>
        </w:rPr>
        <w:tab/>
      </w:r>
    </w:p>
    <w:p w:rsidR="0084127B" w:rsidRDefault="0084127B" w:rsidP="004E58FA">
      <w:pPr>
        <w:pStyle w:val="1"/>
        <w:snapToGrid w:val="0"/>
        <w:spacing w:before="0" w:after="0"/>
        <w:rPr>
          <w:rFonts w:ascii="Times New Roman" w:hAnsi="Times New Roman"/>
          <w:b w:val="0"/>
          <w:bCs w:val="0"/>
          <w:sz w:val="24"/>
          <w:szCs w:val="22"/>
        </w:rPr>
      </w:pPr>
      <w:r>
        <w:rPr>
          <w:rFonts w:ascii="Times New Roman" w:hAnsi="Times New Roman"/>
          <w:b w:val="0"/>
          <w:bCs w:val="0"/>
          <w:sz w:val="24"/>
          <w:szCs w:val="22"/>
        </w:rPr>
        <w:t xml:space="preserve"> «</w:t>
      </w:r>
      <w:r w:rsidR="0044134C" w:rsidRPr="004E58FA">
        <w:rPr>
          <w:rFonts w:ascii="Times New Roman" w:hAnsi="Times New Roman"/>
          <w:b w:val="0"/>
          <w:bCs w:val="0"/>
          <w:sz w:val="24"/>
          <w:szCs w:val="22"/>
        </w:rPr>
        <w:t xml:space="preserve">Об </w:t>
      </w:r>
      <w:r w:rsidR="004E58FA" w:rsidRPr="004E58FA">
        <w:rPr>
          <w:rFonts w:ascii="Times New Roman" w:hAnsi="Times New Roman"/>
          <w:b w:val="0"/>
          <w:bCs w:val="0"/>
          <w:sz w:val="24"/>
          <w:szCs w:val="22"/>
        </w:rPr>
        <w:t xml:space="preserve">утверждении Положения </w:t>
      </w:r>
    </w:p>
    <w:p w:rsidR="00FF3915" w:rsidRDefault="004E58FA" w:rsidP="004E58FA">
      <w:pPr>
        <w:pStyle w:val="1"/>
        <w:snapToGrid w:val="0"/>
        <w:spacing w:before="0" w:after="0"/>
        <w:rPr>
          <w:rFonts w:ascii="Times New Roman" w:hAnsi="Times New Roman"/>
          <w:b w:val="0"/>
          <w:bCs w:val="0"/>
          <w:sz w:val="24"/>
          <w:szCs w:val="22"/>
        </w:rPr>
      </w:pPr>
      <w:r w:rsidRPr="004E58FA">
        <w:rPr>
          <w:rFonts w:ascii="Times New Roman" w:hAnsi="Times New Roman"/>
          <w:b w:val="0"/>
          <w:bCs w:val="0"/>
          <w:sz w:val="24"/>
          <w:szCs w:val="22"/>
        </w:rPr>
        <w:t>о</w:t>
      </w:r>
      <w:r w:rsidR="0044134C" w:rsidRPr="004E58FA">
        <w:rPr>
          <w:rFonts w:ascii="Times New Roman" w:hAnsi="Times New Roman"/>
          <w:b w:val="0"/>
          <w:bCs w:val="0"/>
          <w:sz w:val="24"/>
          <w:szCs w:val="22"/>
        </w:rPr>
        <w:t xml:space="preserve">  </w:t>
      </w:r>
      <w:r w:rsidR="00FF3915">
        <w:rPr>
          <w:rFonts w:ascii="Times New Roman" w:hAnsi="Times New Roman"/>
          <w:b w:val="0"/>
          <w:bCs w:val="0"/>
          <w:sz w:val="24"/>
          <w:szCs w:val="22"/>
        </w:rPr>
        <w:t xml:space="preserve">порядке оповещения и информирования населения </w:t>
      </w:r>
    </w:p>
    <w:p w:rsidR="007E366D" w:rsidRDefault="00FF3915" w:rsidP="004E58FA">
      <w:pPr>
        <w:pStyle w:val="1"/>
        <w:snapToGrid w:val="0"/>
        <w:spacing w:before="0" w:after="0"/>
        <w:rPr>
          <w:rFonts w:ascii="Times New Roman" w:hAnsi="Times New Roman"/>
          <w:b w:val="0"/>
          <w:bCs w:val="0"/>
          <w:sz w:val="24"/>
          <w:szCs w:val="22"/>
        </w:rPr>
      </w:pPr>
      <w:r>
        <w:rPr>
          <w:rFonts w:ascii="Times New Roman" w:hAnsi="Times New Roman"/>
          <w:b w:val="0"/>
          <w:bCs w:val="0"/>
          <w:sz w:val="24"/>
          <w:szCs w:val="22"/>
        </w:rPr>
        <w:t xml:space="preserve">на территории </w:t>
      </w:r>
      <w:r w:rsidR="004E58FA" w:rsidRPr="004E58FA">
        <w:rPr>
          <w:rFonts w:ascii="Times New Roman" w:hAnsi="Times New Roman"/>
          <w:b w:val="0"/>
          <w:bCs w:val="0"/>
          <w:sz w:val="24"/>
          <w:szCs w:val="22"/>
        </w:rPr>
        <w:t>Булуктинского</w:t>
      </w:r>
      <w:r w:rsidR="0044134C" w:rsidRPr="004E58FA">
        <w:rPr>
          <w:rFonts w:ascii="Times New Roman" w:hAnsi="Times New Roman"/>
          <w:b w:val="0"/>
          <w:bCs w:val="0"/>
          <w:sz w:val="24"/>
          <w:szCs w:val="22"/>
        </w:rPr>
        <w:t xml:space="preserve"> </w:t>
      </w:r>
      <w:proofErr w:type="gramStart"/>
      <w:r w:rsidR="0044134C" w:rsidRPr="004E58FA">
        <w:rPr>
          <w:rFonts w:ascii="Times New Roman" w:hAnsi="Times New Roman"/>
          <w:b w:val="0"/>
          <w:bCs w:val="0"/>
          <w:sz w:val="24"/>
          <w:szCs w:val="22"/>
        </w:rPr>
        <w:t>сельского</w:t>
      </w:r>
      <w:proofErr w:type="gramEnd"/>
      <w:r w:rsidR="0044134C" w:rsidRPr="004E58FA">
        <w:rPr>
          <w:rFonts w:ascii="Times New Roman" w:hAnsi="Times New Roman"/>
          <w:b w:val="0"/>
          <w:bCs w:val="0"/>
          <w:sz w:val="24"/>
          <w:szCs w:val="22"/>
        </w:rPr>
        <w:t xml:space="preserve"> </w:t>
      </w:r>
    </w:p>
    <w:p w:rsidR="00FF3915" w:rsidRDefault="0044134C" w:rsidP="004E58FA">
      <w:pPr>
        <w:pStyle w:val="1"/>
        <w:snapToGrid w:val="0"/>
        <w:spacing w:before="0" w:after="0"/>
        <w:rPr>
          <w:rFonts w:ascii="Times New Roman" w:hAnsi="Times New Roman"/>
          <w:b w:val="0"/>
          <w:bCs w:val="0"/>
          <w:sz w:val="24"/>
          <w:szCs w:val="22"/>
        </w:rPr>
      </w:pPr>
      <w:r w:rsidRPr="004E58FA">
        <w:rPr>
          <w:rFonts w:ascii="Times New Roman" w:hAnsi="Times New Roman"/>
          <w:b w:val="0"/>
          <w:bCs w:val="0"/>
          <w:sz w:val="24"/>
          <w:szCs w:val="22"/>
        </w:rPr>
        <w:t>муниципального</w:t>
      </w:r>
      <w:r w:rsidR="007E366D">
        <w:rPr>
          <w:rFonts w:ascii="Times New Roman" w:hAnsi="Times New Roman"/>
          <w:b w:val="0"/>
          <w:bCs w:val="0"/>
          <w:sz w:val="24"/>
          <w:szCs w:val="22"/>
        </w:rPr>
        <w:t xml:space="preserve"> </w:t>
      </w:r>
      <w:r w:rsidRPr="004E58FA">
        <w:rPr>
          <w:rFonts w:ascii="Times New Roman" w:hAnsi="Times New Roman"/>
          <w:b w:val="0"/>
          <w:bCs w:val="0"/>
          <w:sz w:val="24"/>
          <w:szCs w:val="22"/>
        </w:rPr>
        <w:t>образования Республики Калмыкия</w:t>
      </w:r>
    </w:p>
    <w:p w:rsidR="0044134C" w:rsidRPr="004E58FA" w:rsidRDefault="00FF3915" w:rsidP="004E58FA">
      <w:pPr>
        <w:pStyle w:val="1"/>
        <w:snapToGrid w:val="0"/>
        <w:spacing w:before="0" w:after="0"/>
        <w:rPr>
          <w:rFonts w:ascii="Times New Roman" w:hAnsi="Times New Roman"/>
          <w:b w:val="0"/>
          <w:bCs w:val="0"/>
          <w:sz w:val="24"/>
          <w:szCs w:val="22"/>
        </w:rPr>
      </w:pPr>
      <w:r>
        <w:rPr>
          <w:rFonts w:ascii="Times New Roman" w:hAnsi="Times New Roman"/>
          <w:b w:val="0"/>
          <w:bCs w:val="0"/>
          <w:sz w:val="24"/>
          <w:szCs w:val="22"/>
        </w:rPr>
        <w:t xml:space="preserve"> об угрозе возникновения чрезвычайных ситуаций</w:t>
      </w:r>
      <w:r w:rsidR="0084127B">
        <w:rPr>
          <w:rFonts w:ascii="Times New Roman" w:hAnsi="Times New Roman"/>
          <w:b w:val="0"/>
          <w:bCs w:val="0"/>
          <w:sz w:val="24"/>
          <w:szCs w:val="22"/>
        </w:rPr>
        <w:t>»</w:t>
      </w:r>
    </w:p>
    <w:p w:rsidR="002948CB" w:rsidRPr="002948CB" w:rsidRDefault="002948CB" w:rsidP="0044134C">
      <w:pPr>
        <w:ind w:firstLine="851"/>
        <w:jc w:val="both"/>
        <w:rPr>
          <w:sz w:val="12"/>
          <w:szCs w:val="24"/>
        </w:rPr>
      </w:pPr>
    </w:p>
    <w:p w:rsidR="00EA31BB" w:rsidRDefault="0044134C" w:rsidP="0044134C">
      <w:pPr>
        <w:ind w:firstLine="851"/>
        <w:jc w:val="both"/>
        <w:rPr>
          <w:sz w:val="24"/>
          <w:szCs w:val="24"/>
        </w:rPr>
      </w:pPr>
      <w:r w:rsidRPr="0044134C">
        <w:rPr>
          <w:sz w:val="24"/>
          <w:szCs w:val="24"/>
        </w:rPr>
        <w:t>В</w:t>
      </w:r>
      <w:r w:rsidR="00FD2595">
        <w:rPr>
          <w:sz w:val="24"/>
          <w:szCs w:val="24"/>
        </w:rPr>
        <w:t>о</w:t>
      </w:r>
      <w:r w:rsidRPr="0044134C">
        <w:rPr>
          <w:sz w:val="24"/>
          <w:szCs w:val="24"/>
        </w:rPr>
        <w:t xml:space="preserve"> </w:t>
      </w:r>
      <w:r w:rsidR="00FD2595">
        <w:rPr>
          <w:sz w:val="24"/>
          <w:szCs w:val="24"/>
        </w:rPr>
        <w:t xml:space="preserve">исполнение федеральных законов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в целях обеспечения своевременного оповещения и информирования населения </w:t>
      </w:r>
      <w:r w:rsidR="004E58FA">
        <w:rPr>
          <w:sz w:val="24"/>
          <w:szCs w:val="24"/>
        </w:rPr>
        <w:t>Булуктинского</w:t>
      </w:r>
      <w:r w:rsidR="00EA31BB">
        <w:rPr>
          <w:sz w:val="24"/>
          <w:szCs w:val="24"/>
        </w:rPr>
        <w:t xml:space="preserve"> сельского муниципального образования Республики Калмыкия</w:t>
      </w:r>
      <w:r w:rsidR="00FD2595">
        <w:rPr>
          <w:sz w:val="24"/>
          <w:szCs w:val="24"/>
        </w:rPr>
        <w:t xml:space="preserve">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</w:t>
      </w:r>
      <w:r w:rsidRPr="0044134C">
        <w:rPr>
          <w:sz w:val="24"/>
          <w:szCs w:val="24"/>
        </w:rPr>
        <w:t xml:space="preserve"> </w:t>
      </w:r>
    </w:p>
    <w:p w:rsidR="0044134C" w:rsidRDefault="009E473E" w:rsidP="002948CB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A203D6" w:rsidRPr="00EA31BB" w:rsidRDefault="00A203D6" w:rsidP="002948CB">
      <w:pPr>
        <w:ind w:firstLine="851"/>
        <w:jc w:val="center"/>
        <w:rPr>
          <w:b/>
          <w:sz w:val="24"/>
          <w:szCs w:val="24"/>
        </w:rPr>
      </w:pPr>
    </w:p>
    <w:p w:rsidR="0045329E" w:rsidRPr="0045329E" w:rsidRDefault="0045329E" w:rsidP="0045329E">
      <w:pPr>
        <w:pStyle w:val="1"/>
        <w:numPr>
          <w:ilvl w:val="0"/>
          <w:numId w:val="39"/>
        </w:numPr>
        <w:snapToGrid w:val="0"/>
        <w:spacing w:before="0" w:after="0"/>
        <w:ind w:left="0" w:firstLine="720"/>
        <w:jc w:val="both"/>
        <w:rPr>
          <w:rFonts w:ascii="Times New Roman" w:hAnsi="Times New Roman"/>
          <w:b w:val="0"/>
          <w:sz w:val="24"/>
          <w:szCs w:val="22"/>
        </w:rPr>
      </w:pPr>
      <w:r w:rsidRPr="0045329E">
        <w:rPr>
          <w:rFonts w:ascii="Times New Roman" w:hAnsi="Times New Roman"/>
          <w:b w:val="0"/>
          <w:sz w:val="24"/>
          <w:szCs w:val="28"/>
        </w:rPr>
        <w:t xml:space="preserve">Утвердить  </w:t>
      </w:r>
      <w:r w:rsidRPr="0045329E">
        <w:rPr>
          <w:rFonts w:ascii="Times New Roman" w:hAnsi="Times New Roman"/>
          <w:b w:val="0"/>
          <w:bCs w:val="0"/>
          <w:sz w:val="24"/>
          <w:szCs w:val="22"/>
        </w:rPr>
        <w:t xml:space="preserve">Положение </w:t>
      </w:r>
      <w:r w:rsidRPr="0045329E">
        <w:rPr>
          <w:rFonts w:ascii="Times New Roman" w:hAnsi="Times New Roman"/>
          <w:b w:val="0"/>
          <w:sz w:val="24"/>
          <w:szCs w:val="22"/>
        </w:rPr>
        <w:t xml:space="preserve">о  порядке оповещения и информирования населения </w:t>
      </w:r>
    </w:p>
    <w:p w:rsidR="0045329E" w:rsidRPr="0045329E" w:rsidRDefault="0045329E" w:rsidP="0045329E">
      <w:pPr>
        <w:keepNext/>
        <w:snapToGrid w:val="0"/>
        <w:jc w:val="both"/>
        <w:outlineLvl w:val="0"/>
        <w:rPr>
          <w:kern w:val="32"/>
          <w:sz w:val="24"/>
          <w:szCs w:val="22"/>
        </w:rPr>
      </w:pPr>
      <w:r w:rsidRPr="0045329E">
        <w:rPr>
          <w:kern w:val="32"/>
          <w:sz w:val="24"/>
          <w:szCs w:val="22"/>
        </w:rPr>
        <w:t>на территории Булуктинского сельского муниципального образования Республики Калмыкия об угрозе возникновения чрезвычайных ситуаций»</w:t>
      </w:r>
      <w:r w:rsidR="00FD2595">
        <w:rPr>
          <w:kern w:val="32"/>
          <w:sz w:val="24"/>
          <w:szCs w:val="22"/>
        </w:rPr>
        <w:t xml:space="preserve"> (Приложение 1)</w:t>
      </w:r>
    </w:p>
    <w:p w:rsidR="004E58FA" w:rsidRPr="0045329E" w:rsidRDefault="003831D9" w:rsidP="0045329E">
      <w:pPr>
        <w:pStyle w:val="af1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329E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0212F0" w:rsidRPr="0045329E">
        <w:rPr>
          <w:rFonts w:ascii="Times New Roman" w:hAnsi="Times New Roman" w:cs="Times New Roman"/>
          <w:sz w:val="24"/>
          <w:szCs w:val="24"/>
        </w:rPr>
        <w:t>постановление</w:t>
      </w:r>
      <w:r w:rsidRPr="0045329E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</w:t>
      </w:r>
      <w:r w:rsidR="00EB777E" w:rsidRPr="0045329E">
        <w:rPr>
          <w:rFonts w:ascii="Times New Roman" w:hAnsi="Times New Roman" w:cs="Times New Roman"/>
          <w:sz w:val="24"/>
          <w:szCs w:val="24"/>
        </w:rPr>
        <w:t>Булуктинского СМО РК</w:t>
      </w:r>
      <w:r w:rsidRPr="0045329E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4E58FA" w:rsidRPr="0045329E">
        <w:rPr>
          <w:rFonts w:ascii="Times New Roman" w:hAnsi="Times New Roman" w:cs="Times New Roman"/>
          <w:sz w:val="24"/>
          <w:szCs w:val="24"/>
        </w:rPr>
        <w:t>.</w:t>
      </w:r>
    </w:p>
    <w:p w:rsidR="001649EB" w:rsidRPr="0045329E" w:rsidRDefault="001649EB" w:rsidP="0045329E">
      <w:pPr>
        <w:pStyle w:val="af1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329E">
        <w:rPr>
          <w:rFonts w:ascii="Times New Roman" w:hAnsi="Times New Roman" w:cs="Times New Roman"/>
          <w:sz w:val="24"/>
          <w:szCs w:val="24"/>
        </w:rPr>
        <w:t>Постановление вступает в силу с момента его подписания.</w:t>
      </w:r>
      <w:r w:rsidRPr="0045329E">
        <w:rPr>
          <w:rFonts w:ascii="Times New Roman" w:hAnsi="Times New Roman" w:cs="Times New Roman"/>
          <w:sz w:val="28"/>
          <w:szCs w:val="28"/>
        </w:rPr>
        <w:tab/>
      </w:r>
    </w:p>
    <w:p w:rsidR="00EA31BB" w:rsidRPr="00CB3CEA" w:rsidRDefault="00EA31BB" w:rsidP="0045329E">
      <w:pPr>
        <w:ind w:firstLine="720"/>
        <w:jc w:val="both"/>
        <w:rPr>
          <w:sz w:val="24"/>
          <w:szCs w:val="24"/>
        </w:rPr>
      </w:pPr>
    </w:p>
    <w:p w:rsidR="003831D9" w:rsidRPr="00EA4365" w:rsidRDefault="003831D9" w:rsidP="003831D9">
      <w:pPr>
        <w:shd w:val="clear" w:color="auto" w:fill="FFFFFF"/>
        <w:jc w:val="both"/>
        <w:rPr>
          <w:sz w:val="24"/>
          <w:szCs w:val="24"/>
        </w:rPr>
      </w:pPr>
    </w:p>
    <w:p w:rsidR="003831D9" w:rsidRPr="004D1A7E" w:rsidRDefault="003831D9" w:rsidP="003831D9">
      <w:pPr>
        <w:spacing w:line="276" w:lineRule="auto"/>
        <w:jc w:val="both"/>
        <w:rPr>
          <w:sz w:val="25"/>
          <w:szCs w:val="25"/>
        </w:rPr>
      </w:pPr>
    </w:p>
    <w:p w:rsidR="004E58FA" w:rsidRDefault="003831D9" w:rsidP="003831D9">
      <w:pPr>
        <w:spacing w:line="276" w:lineRule="auto"/>
        <w:jc w:val="both"/>
        <w:rPr>
          <w:sz w:val="24"/>
          <w:szCs w:val="24"/>
        </w:rPr>
      </w:pPr>
      <w:r w:rsidRPr="00EA4365">
        <w:rPr>
          <w:sz w:val="24"/>
          <w:szCs w:val="24"/>
        </w:rPr>
        <w:t xml:space="preserve"> Глава </w:t>
      </w:r>
      <w:r w:rsidR="004E58FA">
        <w:rPr>
          <w:sz w:val="24"/>
          <w:szCs w:val="24"/>
        </w:rPr>
        <w:t>Булуктинского</w:t>
      </w:r>
      <w:r w:rsidR="00A3435A">
        <w:rPr>
          <w:sz w:val="24"/>
          <w:szCs w:val="24"/>
        </w:rPr>
        <w:t xml:space="preserve"> СМО РК</w:t>
      </w:r>
    </w:p>
    <w:p w:rsidR="003831D9" w:rsidRPr="00EA4365" w:rsidRDefault="004E58FA" w:rsidP="003831D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ахлачи</w:t>
      </w:r>
      <w:proofErr w:type="spellEnd"/>
      <w:r>
        <w:rPr>
          <w:sz w:val="24"/>
          <w:szCs w:val="24"/>
        </w:rPr>
        <w:t>)</w:t>
      </w:r>
      <w:r w:rsidR="003831D9" w:rsidRPr="00EA4365">
        <w:rPr>
          <w:sz w:val="24"/>
          <w:szCs w:val="24"/>
        </w:rPr>
        <w:t xml:space="preserve"> </w:t>
      </w:r>
      <w:r w:rsidR="003831D9" w:rsidRPr="00EA4365">
        <w:rPr>
          <w:sz w:val="24"/>
          <w:szCs w:val="24"/>
        </w:rPr>
        <w:tab/>
      </w:r>
      <w:r w:rsidR="003831D9" w:rsidRPr="00EA4365">
        <w:rPr>
          <w:sz w:val="24"/>
          <w:szCs w:val="24"/>
        </w:rPr>
        <w:tab/>
      </w:r>
      <w:r w:rsidR="003831D9" w:rsidRPr="00EA4365">
        <w:rPr>
          <w:sz w:val="24"/>
          <w:szCs w:val="24"/>
        </w:rPr>
        <w:tab/>
      </w:r>
      <w:r w:rsidR="003831D9" w:rsidRPr="00EA436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</w:t>
      </w:r>
      <w:r w:rsidR="003831D9" w:rsidRPr="00EA4365">
        <w:rPr>
          <w:sz w:val="24"/>
          <w:szCs w:val="24"/>
        </w:rPr>
        <w:tab/>
      </w:r>
      <w:r>
        <w:rPr>
          <w:sz w:val="24"/>
          <w:szCs w:val="24"/>
        </w:rPr>
        <w:t xml:space="preserve">М.С. </w:t>
      </w:r>
      <w:proofErr w:type="spellStart"/>
      <w:r>
        <w:rPr>
          <w:sz w:val="24"/>
          <w:szCs w:val="24"/>
        </w:rPr>
        <w:t>Муджикова</w:t>
      </w:r>
      <w:proofErr w:type="spellEnd"/>
    </w:p>
    <w:p w:rsidR="003831D9" w:rsidRDefault="003831D9" w:rsidP="003831D9">
      <w:pPr>
        <w:suppressAutoHyphens/>
        <w:jc w:val="right"/>
        <w:rPr>
          <w:rFonts w:ascii="Arial" w:hAnsi="Arial"/>
        </w:rPr>
      </w:pPr>
    </w:p>
    <w:p w:rsidR="003831D9" w:rsidRDefault="003831D9" w:rsidP="003831D9">
      <w:pPr>
        <w:suppressAutoHyphens/>
        <w:jc w:val="right"/>
        <w:rPr>
          <w:rFonts w:ascii="Arial" w:hAnsi="Arial"/>
        </w:rPr>
      </w:pP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4E07D0" w:rsidRDefault="004E07D0" w:rsidP="001649EB">
      <w:pPr>
        <w:ind w:left="5040"/>
        <w:jc w:val="right"/>
        <w:rPr>
          <w:sz w:val="18"/>
          <w:szCs w:val="22"/>
        </w:rPr>
      </w:pPr>
    </w:p>
    <w:p w:rsidR="001649EB" w:rsidRPr="00A203D6" w:rsidRDefault="001649EB" w:rsidP="001649EB">
      <w:pPr>
        <w:ind w:left="5040"/>
        <w:jc w:val="right"/>
        <w:rPr>
          <w:sz w:val="18"/>
          <w:szCs w:val="22"/>
        </w:rPr>
      </w:pPr>
      <w:r w:rsidRPr="00A203D6">
        <w:rPr>
          <w:sz w:val="18"/>
          <w:szCs w:val="22"/>
        </w:rPr>
        <w:lastRenderedPageBreak/>
        <w:t>Приложение № 1</w:t>
      </w:r>
    </w:p>
    <w:p w:rsidR="001649EB" w:rsidRPr="001649EB" w:rsidRDefault="001649EB" w:rsidP="001649EB">
      <w:pPr>
        <w:ind w:left="5040"/>
        <w:jc w:val="right"/>
        <w:rPr>
          <w:sz w:val="22"/>
          <w:szCs w:val="22"/>
        </w:rPr>
      </w:pPr>
    </w:p>
    <w:p w:rsidR="009E473E" w:rsidRPr="00E022D3" w:rsidRDefault="009E473E" w:rsidP="009E473E">
      <w:r>
        <w:t xml:space="preserve">                                                                                                                          </w:t>
      </w:r>
      <w:r w:rsidRPr="00E022D3">
        <w:t xml:space="preserve">«У Т В Е </w:t>
      </w:r>
      <w:proofErr w:type="gramStart"/>
      <w:r w:rsidRPr="00E022D3">
        <w:t>Р</w:t>
      </w:r>
      <w:proofErr w:type="gramEnd"/>
      <w:r w:rsidRPr="00E022D3">
        <w:t xml:space="preserve"> Ж Д А Ю»</w:t>
      </w:r>
    </w:p>
    <w:p w:rsidR="009E473E" w:rsidRPr="00E022D3" w:rsidRDefault="009E473E" w:rsidP="009E473E">
      <w:pPr>
        <w:ind w:left="4962" w:firstLine="567"/>
      </w:pPr>
      <w:r>
        <w:t>Г</w:t>
      </w:r>
      <w:r w:rsidRPr="00E022D3">
        <w:t>лава Булуктинского  СМО</w:t>
      </w:r>
      <w:r>
        <w:t xml:space="preserve"> РК</w:t>
      </w:r>
      <w:r w:rsidRPr="00E022D3">
        <w:t xml:space="preserve"> </w:t>
      </w:r>
    </w:p>
    <w:p w:rsidR="009E473E" w:rsidRPr="00EB777E" w:rsidRDefault="009E473E" w:rsidP="009E473E">
      <w:pPr>
        <w:ind w:left="5529"/>
        <w:rPr>
          <w:sz w:val="18"/>
        </w:rPr>
      </w:pPr>
      <w:r>
        <w:t>______________</w:t>
      </w:r>
      <w:proofErr w:type="spellStart"/>
      <w:r w:rsidRPr="00E022D3">
        <w:t>Муджикова</w:t>
      </w:r>
      <w:proofErr w:type="spellEnd"/>
      <w:r w:rsidRPr="00E022D3">
        <w:t xml:space="preserve"> М.С.                                                                 </w:t>
      </w:r>
      <w:r>
        <w:t xml:space="preserve">         </w:t>
      </w:r>
      <w:r w:rsidR="00EB777E" w:rsidRPr="00EB777E">
        <w:rPr>
          <w:noProof/>
          <w:szCs w:val="24"/>
        </w:rPr>
        <w:t>«</w:t>
      </w:r>
      <w:r w:rsidR="007D4A7D">
        <w:rPr>
          <w:noProof/>
          <w:szCs w:val="24"/>
        </w:rPr>
        <w:t>11</w:t>
      </w:r>
      <w:r w:rsidR="00EB777E" w:rsidRPr="00EB777E">
        <w:rPr>
          <w:noProof/>
          <w:szCs w:val="24"/>
        </w:rPr>
        <w:t xml:space="preserve">» </w:t>
      </w:r>
      <w:r w:rsidR="007D4A7D">
        <w:rPr>
          <w:noProof/>
          <w:szCs w:val="24"/>
        </w:rPr>
        <w:t>марта</w:t>
      </w:r>
      <w:r w:rsidR="00EB777E" w:rsidRPr="00EB777E">
        <w:rPr>
          <w:bCs/>
          <w:color w:val="323232"/>
          <w:spacing w:val="-4"/>
          <w:szCs w:val="24"/>
        </w:rPr>
        <w:t xml:space="preserve">  202</w:t>
      </w:r>
      <w:r w:rsidR="00CB3DFD">
        <w:rPr>
          <w:bCs/>
          <w:color w:val="323232"/>
          <w:spacing w:val="-4"/>
          <w:szCs w:val="24"/>
        </w:rPr>
        <w:t>5</w:t>
      </w:r>
      <w:bookmarkStart w:id="0" w:name="_GoBack"/>
      <w:bookmarkEnd w:id="0"/>
      <w:r w:rsidR="00EB777E" w:rsidRPr="00EB777E">
        <w:rPr>
          <w:bCs/>
          <w:color w:val="323232"/>
          <w:spacing w:val="-4"/>
          <w:szCs w:val="24"/>
        </w:rPr>
        <w:t xml:space="preserve"> г.</w:t>
      </w:r>
    </w:p>
    <w:p w:rsidR="001649EB" w:rsidRPr="001649EB" w:rsidRDefault="001649EB" w:rsidP="001649EB">
      <w:pPr>
        <w:jc w:val="right"/>
        <w:rPr>
          <w:sz w:val="22"/>
          <w:szCs w:val="22"/>
        </w:rPr>
      </w:pPr>
    </w:p>
    <w:p w:rsidR="00ED628E" w:rsidRPr="00ED628E" w:rsidRDefault="00ED628E" w:rsidP="00FD2595">
      <w:pPr>
        <w:autoSpaceDE/>
        <w:autoSpaceDN/>
        <w:adjustRightInd/>
        <w:jc w:val="center"/>
        <w:rPr>
          <w:b/>
          <w:spacing w:val="10"/>
        </w:rPr>
      </w:pPr>
      <w:r w:rsidRPr="00FD2595">
        <w:rPr>
          <w:b/>
          <w:color w:val="000000"/>
          <w:spacing w:val="10"/>
          <w:shd w:val="clear" w:color="auto" w:fill="FFFFFF"/>
        </w:rPr>
        <w:t>Положение</w:t>
      </w:r>
    </w:p>
    <w:p w:rsidR="00FD2595" w:rsidRDefault="00ED628E" w:rsidP="00FD2595">
      <w:pPr>
        <w:autoSpaceDE/>
        <w:autoSpaceDN/>
        <w:adjustRightInd/>
        <w:jc w:val="center"/>
        <w:rPr>
          <w:color w:val="000000"/>
          <w:spacing w:val="10"/>
          <w:shd w:val="clear" w:color="auto" w:fill="FFFFFF"/>
        </w:rPr>
      </w:pPr>
      <w:r w:rsidRPr="00ED628E">
        <w:rPr>
          <w:color w:val="000000"/>
          <w:spacing w:val="10"/>
          <w:shd w:val="clear" w:color="auto" w:fill="FFFFFF"/>
        </w:rPr>
        <w:t>о системе оповещения и информирования населения на территории</w:t>
      </w:r>
    </w:p>
    <w:p w:rsidR="00ED628E" w:rsidRPr="00ED628E" w:rsidRDefault="00ED628E" w:rsidP="00FD2595">
      <w:pPr>
        <w:autoSpaceDE/>
        <w:autoSpaceDN/>
        <w:adjustRightInd/>
        <w:jc w:val="center"/>
        <w:rPr>
          <w:spacing w:val="10"/>
        </w:rPr>
      </w:pPr>
      <w:r w:rsidRPr="00ED628E">
        <w:rPr>
          <w:color w:val="000000"/>
          <w:spacing w:val="10"/>
          <w:shd w:val="clear" w:color="auto" w:fill="FFFFFF"/>
        </w:rPr>
        <w:t>Булуктинского СМО РК об угрозе возникновения чрезвычайных ситуаций</w:t>
      </w:r>
    </w:p>
    <w:p w:rsidR="00FD2595" w:rsidRDefault="00ED628E" w:rsidP="00ED628E">
      <w:pPr>
        <w:autoSpaceDE/>
        <w:autoSpaceDN/>
        <w:adjustRightInd/>
        <w:spacing w:after="175" w:line="200" w:lineRule="exact"/>
        <w:ind w:left="20"/>
        <w:jc w:val="center"/>
        <w:rPr>
          <w:color w:val="000000"/>
          <w:spacing w:val="10"/>
          <w:shd w:val="clear" w:color="auto" w:fill="FFFFFF"/>
        </w:rPr>
      </w:pPr>
      <w:r w:rsidRPr="00ED628E">
        <w:rPr>
          <w:color w:val="000000"/>
          <w:spacing w:val="10"/>
          <w:shd w:val="clear" w:color="auto" w:fill="FFFFFF"/>
        </w:rPr>
        <w:t xml:space="preserve"> </w:t>
      </w:r>
    </w:p>
    <w:p w:rsidR="00ED628E" w:rsidRPr="00ED628E" w:rsidRDefault="00ED628E" w:rsidP="00ED628E">
      <w:pPr>
        <w:autoSpaceDE/>
        <w:autoSpaceDN/>
        <w:adjustRightInd/>
        <w:spacing w:after="175" w:line="200" w:lineRule="exact"/>
        <w:ind w:left="20"/>
        <w:jc w:val="center"/>
        <w:rPr>
          <w:spacing w:val="10"/>
        </w:rPr>
      </w:pPr>
      <w:r w:rsidRPr="00ED628E">
        <w:rPr>
          <w:color w:val="000000"/>
          <w:spacing w:val="10"/>
          <w:shd w:val="clear" w:color="auto" w:fill="FFFFFF"/>
        </w:rPr>
        <w:t>1. Общие положения</w:t>
      </w:r>
    </w:p>
    <w:p w:rsidR="00ED628E" w:rsidRPr="00ED628E" w:rsidRDefault="00ED628E" w:rsidP="00FD2595">
      <w:pPr>
        <w:autoSpaceDE/>
        <w:autoSpaceDN/>
        <w:adjustRightInd/>
        <w:spacing w:line="276" w:lineRule="auto"/>
        <w:ind w:firstLine="720"/>
        <w:jc w:val="both"/>
        <w:rPr>
          <w:spacing w:val="10"/>
        </w:rPr>
      </w:pPr>
      <w:r w:rsidRPr="00ED628E">
        <w:rPr>
          <w:color w:val="000000"/>
          <w:spacing w:val="10"/>
          <w:shd w:val="clear" w:color="auto" w:fill="FFFFFF"/>
        </w:rPr>
        <w:t>1.1 Настоящее Положение определяет порядок и структуру системы оповещения населения Булуктинского СМО РК об угрозе возникновения чрезвычайных ситуаций.</w:t>
      </w:r>
    </w:p>
    <w:p w:rsidR="00ED628E" w:rsidRPr="00ED628E" w:rsidRDefault="00ED628E" w:rsidP="00FD2595">
      <w:pPr>
        <w:autoSpaceDE/>
        <w:autoSpaceDN/>
        <w:adjustRightInd/>
        <w:spacing w:line="276" w:lineRule="auto"/>
        <w:ind w:firstLine="720"/>
        <w:jc w:val="both"/>
        <w:rPr>
          <w:spacing w:val="10"/>
        </w:rPr>
      </w:pPr>
      <w:r w:rsidRPr="00ED628E">
        <w:rPr>
          <w:color w:val="000000"/>
          <w:spacing w:val="10"/>
          <w:shd w:val="clear" w:color="auto" w:fill="FFFFFF"/>
        </w:rPr>
        <w:t>1.2. Система оповещения представляет собой организационно-техническое объединение сил</w:t>
      </w:r>
      <w:proofErr w:type="gramStart"/>
      <w:r w:rsidRPr="00ED628E">
        <w:rPr>
          <w:color w:val="000000"/>
          <w:spacing w:val="10"/>
          <w:shd w:val="clear" w:color="auto" w:fill="FFFFFF"/>
        </w:rPr>
        <w:t>.</w:t>
      </w:r>
      <w:proofErr w:type="gramEnd"/>
      <w:r w:rsidRPr="00ED628E">
        <w:rPr>
          <w:color w:val="000000"/>
          <w:spacing w:val="10"/>
          <w:shd w:val="clear" w:color="auto" w:fill="FFFFFF"/>
        </w:rPr>
        <w:t xml:space="preserve"> </w:t>
      </w:r>
      <w:proofErr w:type="gramStart"/>
      <w:r w:rsidRPr="00ED628E">
        <w:rPr>
          <w:color w:val="000000"/>
          <w:spacing w:val="10"/>
          <w:shd w:val="clear" w:color="auto" w:fill="FFFFFF"/>
        </w:rPr>
        <w:t>а</w:t>
      </w:r>
      <w:proofErr w:type="gramEnd"/>
      <w:r w:rsidRPr="00ED628E">
        <w:rPr>
          <w:color w:val="000000"/>
          <w:spacing w:val="10"/>
          <w:shd w:val="clear" w:color="auto" w:fill="FFFFFF"/>
        </w:rPr>
        <w:t>ппаратуры оповещения и связи и других средств, а также средств подачи звуковых сигналов оповещения (колокола), установленных в жилой зоне населенных пунктов, на объектах производственной и социальной сферы, и предназначенных для передачи сигналов и специальной экстренной информации населению.</w:t>
      </w:r>
    </w:p>
    <w:p w:rsidR="00ED628E" w:rsidRPr="00ED628E" w:rsidRDefault="00ED628E" w:rsidP="00FD2595">
      <w:pPr>
        <w:autoSpaceDE/>
        <w:autoSpaceDN/>
        <w:adjustRightInd/>
        <w:spacing w:line="276" w:lineRule="auto"/>
        <w:ind w:firstLine="720"/>
        <w:jc w:val="both"/>
        <w:rPr>
          <w:spacing w:val="10"/>
        </w:rPr>
      </w:pPr>
      <w:r w:rsidRPr="00ED628E">
        <w:rPr>
          <w:color w:val="000000"/>
          <w:spacing w:val="10"/>
          <w:shd w:val="clear" w:color="auto" w:fill="FFFFFF"/>
        </w:rPr>
        <w:t>1.3. Оповещение населения Булуктинского СМО РК включает в себя оповещение организаций и учреждений (объектовые системы оповещения) и граждан Булуктинского СМО РК.</w:t>
      </w:r>
    </w:p>
    <w:p w:rsidR="00ED628E" w:rsidRPr="00ED628E" w:rsidRDefault="00ED628E" w:rsidP="00FD2595">
      <w:pPr>
        <w:autoSpaceDE/>
        <w:autoSpaceDN/>
        <w:adjustRightInd/>
        <w:spacing w:line="276" w:lineRule="auto"/>
        <w:ind w:firstLine="720"/>
        <w:jc w:val="both"/>
        <w:rPr>
          <w:spacing w:val="10"/>
        </w:rPr>
      </w:pPr>
      <w:r w:rsidRPr="00ED628E">
        <w:rPr>
          <w:color w:val="000000"/>
          <w:spacing w:val="10"/>
          <w:shd w:val="clear" w:color="auto" w:fill="FFFFFF"/>
        </w:rPr>
        <w:t xml:space="preserve">1.4. Основной задачей системы оповещения является обеспечение доведения сигналов оповещения (распоряжений) и экстренной информации в области гражданской обороны и чрезвычайных ситуаций </w:t>
      </w:r>
      <w:proofErr w:type="gramStart"/>
      <w:r w:rsidRPr="00ED628E">
        <w:rPr>
          <w:color w:val="000000"/>
          <w:spacing w:val="10"/>
          <w:shd w:val="clear" w:color="auto" w:fill="FFFFFF"/>
        </w:rPr>
        <w:t>до</w:t>
      </w:r>
      <w:proofErr w:type="gramEnd"/>
      <w:r w:rsidRPr="00ED628E">
        <w:rPr>
          <w:color w:val="000000"/>
          <w:spacing w:val="10"/>
          <w:shd w:val="clear" w:color="auto" w:fill="FFFFFF"/>
        </w:rPr>
        <w:t>:</w:t>
      </w:r>
    </w:p>
    <w:p w:rsidR="00ED628E" w:rsidRPr="00ED628E" w:rsidRDefault="00FD2595" w:rsidP="00FD2595">
      <w:pPr>
        <w:autoSpaceDE/>
        <w:autoSpaceDN/>
        <w:adjustRightInd/>
        <w:spacing w:line="276" w:lineRule="auto"/>
        <w:ind w:firstLine="720"/>
        <w:jc w:val="both"/>
        <w:rPr>
          <w:spacing w:val="10"/>
        </w:rPr>
      </w:pPr>
      <w:r>
        <w:rPr>
          <w:color w:val="000000"/>
          <w:spacing w:val="10"/>
          <w:shd w:val="clear" w:color="auto" w:fill="FFFFFF"/>
        </w:rPr>
        <w:t xml:space="preserve">- </w:t>
      </w:r>
      <w:r w:rsidR="00ED628E" w:rsidRPr="00ED628E">
        <w:rPr>
          <w:color w:val="000000"/>
          <w:spacing w:val="10"/>
          <w:shd w:val="clear" w:color="auto" w:fill="FFFFFF"/>
        </w:rPr>
        <w:t>руководящего состава;</w:t>
      </w:r>
    </w:p>
    <w:p w:rsidR="00ED628E" w:rsidRPr="00ED628E" w:rsidRDefault="00ED628E" w:rsidP="00FD2595">
      <w:pPr>
        <w:autoSpaceDE/>
        <w:autoSpaceDN/>
        <w:adjustRightInd/>
        <w:spacing w:line="276" w:lineRule="auto"/>
        <w:ind w:firstLine="720"/>
        <w:jc w:val="both"/>
        <w:rPr>
          <w:spacing w:val="10"/>
        </w:rPr>
      </w:pPr>
      <w:r w:rsidRPr="00ED628E">
        <w:rPr>
          <w:color w:val="000000"/>
          <w:spacing w:val="10"/>
          <w:shd w:val="clear" w:color="auto" w:fill="FFFFFF"/>
        </w:rPr>
        <w:t>- населения, проживающего на территории Булуктинского СМО РК.</w:t>
      </w:r>
    </w:p>
    <w:p w:rsidR="00D13595" w:rsidRDefault="00D13595" w:rsidP="00FD2595">
      <w:pPr>
        <w:autoSpaceDE/>
        <w:autoSpaceDN/>
        <w:adjustRightInd/>
        <w:spacing w:line="276" w:lineRule="auto"/>
        <w:ind w:firstLine="720"/>
        <w:jc w:val="both"/>
        <w:rPr>
          <w:color w:val="000000"/>
          <w:spacing w:val="10"/>
          <w:shd w:val="clear" w:color="auto" w:fill="FFFFFF"/>
        </w:rPr>
      </w:pPr>
    </w:p>
    <w:p w:rsidR="00ED628E" w:rsidRDefault="00ED628E" w:rsidP="00D13595">
      <w:pPr>
        <w:autoSpaceDE/>
        <w:autoSpaceDN/>
        <w:adjustRightInd/>
        <w:spacing w:line="276" w:lineRule="auto"/>
        <w:ind w:firstLine="720"/>
        <w:jc w:val="center"/>
        <w:rPr>
          <w:color w:val="000000"/>
          <w:spacing w:val="10"/>
          <w:shd w:val="clear" w:color="auto" w:fill="FFFFFF"/>
        </w:rPr>
      </w:pPr>
      <w:r w:rsidRPr="00ED628E">
        <w:rPr>
          <w:color w:val="000000"/>
          <w:spacing w:val="10"/>
          <w:shd w:val="clear" w:color="auto" w:fill="FFFFFF"/>
        </w:rPr>
        <w:t>2. Порядок оповещения и информирования населения.</w:t>
      </w:r>
    </w:p>
    <w:p w:rsidR="00D13595" w:rsidRPr="00ED628E" w:rsidRDefault="00D13595" w:rsidP="00D13595">
      <w:pPr>
        <w:autoSpaceDE/>
        <w:autoSpaceDN/>
        <w:adjustRightInd/>
        <w:spacing w:line="276" w:lineRule="auto"/>
        <w:ind w:firstLine="720"/>
        <w:jc w:val="center"/>
        <w:rPr>
          <w:spacing w:val="10"/>
        </w:rPr>
      </w:pPr>
    </w:p>
    <w:p w:rsidR="00ED628E" w:rsidRPr="00ED628E" w:rsidRDefault="00ED628E" w:rsidP="00FD2595">
      <w:pPr>
        <w:autoSpaceDE/>
        <w:autoSpaceDN/>
        <w:adjustRightInd/>
        <w:spacing w:line="276" w:lineRule="auto"/>
        <w:ind w:firstLine="720"/>
        <w:jc w:val="both"/>
        <w:rPr>
          <w:spacing w:val="10"/>
        </w:rPr>
      </w:pPr>
      <w:r w:rsidRPr="00ED628E">
        <w:rPr>
          <w:color w:val="000000"/>
          <w:spacing w:val="10"/>
          <w:shd w:val="clear" w:color="auto" w:fill="FFFFFF"/>
        </w:rPr>
        <w:t xml:space="preserve">2.1 Системы оповещения используются в целях реализации защиты населения и территорий от чрезвычайных ситуаций природного, техногенного и </w:t>
      </w:r>
      <w:proofErr w:type="spellStart"/>
      <w:r w:rsidRPr="00ED628E">
        <w:rPr>
          <w:color w:val="000000"/>
          <w:spacing w:val="10"/>
          <w:shd w:val="clear" w:color="auto" w:fill="FFFFFF"/>
        </w:rPr>
        <w:t>медико</w:t>
      </w:r>
      <w:r w:rsidRPr="00ED628E">
        <w:rPr>
          <w:color w:val="000000"/>
          <w:spacing w:val="10"/>
          <w:shd w:val="clear" w:color="auto" w:fill="FFFFFF"/>
        </w:rPr>
        <w:softHyphen/>
        <w:t>биологического</w:t>
      </w:r>
      <w:proofErr w:type="spellEnd"/>
      <w:r w:rsidRPr="00ED628E">
        <w:rPr>
          <w:color w:val="000000"/>
          <w:spacing w:val="10"/>
          <w:shd w:val="clear" w:color="auto" w:fill="FFFFFF"/>
        </w:rPr>
        <w:t xml:space="preserve"> характера.</w:t>
      </w:r>
    </w:p>
    <w:p w:rsidR="00ED628E" w:rsidRPr="00ED628E" w:rsidRDefault="00ED628E" w:rsidP="00FD2595">
      <w:pPr>
        <w:numPr>
          <w:ilvl w:val="0"/>
          <w:numId w:val="38"/>
        </w:numPr>
        <w:tabs>
          <w:tab w:val="left" w:pos="498"/>
        </w:tabs>
        <w:autoSpaceDE/>
        <w:autoSpaceDN/>
        <w:adjustRightInd/>
        <w:spacing w:line="276" w:lineRule="auto"/>
        <w:ind w:firstLine="720"/>
        <w:jc w:val="both"/>
        <w:rPr>
          <w:spacing w:val="10"/>
        </w:rPr>
      </w:pPr>
      <w:r w:rsidRPr="00ED628E">
        <w:rPr>
          <w:color w:val="000000"/>
          <w:spacing w:val="10"/>
          <w:shd w:val="clear" w:color="auto" w:fill="FFFFFF"/>
        </w:rPr>
        <w:t xml:space="preserve">Оповещение и информирование населения об угрозе возникновения чрезвычайной ситуации осуществляется на основании получения сведений от органа, уполномоченного на решение задач в области гражданской обороны (далее-ГО) и чрезвычайных ситуаций (далее-ЧС), и соответствующего распоряжения руководителя ГО и ЧС </w:t>
      </w:r>
      <w:proofErr w:type="gramStart"/>
      <w:r w:rsidRPr="00ED628E">
        <w:rPr>
          <w:color w:val="000000"/>
          <w:spacing w:val="10"/>
          <w:shd w:val="clear" w:color="auto" w:fill="FFFFFF"/>
        </w:rPr>
        <w:t>-Г</w:t>
      </w:r>
      <w:proofErr w:type="gramEnd"/>
      <w:r w:rsidRPr="00ED628E">
        <w:rPr>
          <w:color w:val="000000"/>
          <w:spacing w:val="10"/>
          <w:shd w:val="clear" w:color="auto" w:fill="FFFFFF"/>
        </w:rPr>
        <w:t>лавы Булуктинского СМО РК.</w:t>
      </w:r>
    </w:p>
    <w:p w:rsidR="00ED628E" w:rsidRPr="00ED628E" w:rsidRDefault="00ED628E" w:rsidP="00FD2595">
      <w:pPr>
        <w:numPr>
          <w:ilvl w:val="0"/>
          <w:numId w:val="38"/>
        </w:numPr>
        <w:autoSpaceDE/>
        <w:autoSpaceDN/>
        <w:adjustRightInd/>
        <w:spacing w:line="276" w:lineRule="auto"/>
        <w:ind w:firstLine="720"/>
        <w:jc w:val="both"/>
        <w:rPr>
          <w:spacing w:val="10"/>
        </w:rPr>
      </w:pPr>
      <w:r w:rsidRPr="00ED628E">
        <w:rPr>
          <w:color w:val="000000"/>
          <w:spacing w:val="10"/>
          <w:shd w:val="clear" w:color="auto" w:fill="FFFFFF"/>
        </w:rPr>
        <w:t xml:space="preserve"> Сигнал оповещения - это условный сигнал, передаваемый в системе оповещения ГО и ЧС и являющийся командой для выполнения определенных мероприятий органами управления, должностными лицами, населением. Сигналы (распоряжения) и информация оповещения передаются вне всякой очереди с использованием всех имеющихся в их распоряжении сре</w:t>
      </w:r>
      <w:proofErr w:type="gramStart"/>
      <w:r w:rsidRPr="00ED628E">
        <w:rPr>
          <w:color w:val="000000"/>
          <w:spacing w:val="10"/>
          <w:shd w:val="clear" w:color="auto" w:fill="FFFFFF"/>
        </w:rPr>
        <w:t>дств св</w:t>
      </w:r>
      <w:proofErr w:type="gramEnd"/>
      <w:r w:rsidRPr="00ED628E">
        <w:rPr>
          <w:color w:val="000000"/>
          <w:spacing w:val="10"/>
          <w:shd w:val="clear" w:color="auto" w:fill="FFFFFF"/>
        </w:rPr>
        <w:t>язи и оповещения. Для дублирования сигналов оповещения населению и работающей смене организаций и учреждений Булуктинского СМО РК задействуются местные системы оповещения (колокол), объектовые системы оповещения, производственные и транспортные гудки, мобильные средства.</w:t>
      </w:r>
    </w:p>
    <w:p w:rsidR="00ED628E" w:rsidRPr="00ED628E" w:rsidRDefault="00ED628E" w:rsidP="00FD2595">
      <w:pPr>
        <w:numPr>
          <w:ilvl w:val="0"/>
          <w:numId w:val="38"/>
        </w:numPr>
        <w:autoSpaceDE/>
        <w:autoSpaceDN/>
        <w:adjustRightInd/>
        <w:spacing w:line="276" w:lineRule="auto"/>
        <w:ind w:firstLine="720"/>
        <w:jc w:val="both"/>
        <w:rPr>
          <w:spacing w:val="10"/>
        </w:rPr>
      </w:pPr>
      <w:r w:rsidRPr="00ED628E">
        <w:rPr>
          <w:color w:val="000000"/>
          <w:spacing w:val="10"/>
          <w:shd w:val="clear" w:color="auto" w:fill="FFFFFF"/>
        </w:rPr>
        <w:t xml:space="preserve"> При невозможности оповещения по техническим средствам связи оповещение производится посыльными.</w:t>
      </w:r>
    </w:p>
    <w:p w:rsidR="00ED628E" w:rsidRPr="00ED628E" w:rsidRDefault="00ED628E" w:rsidP="00FD2595">
      <w:pPr>
        <w:numPr>
          <w:ilvl w:val="0"/>
          <w:numId w:val="38"/>
        </w:numPr>
        <w:autoSpaceDE/>
        <w:autoSpaceDN/>
        <w:adjustRightInd/>
        <w:spacing w:line="276" w:lineRule="auto"/>
        <w:ind w:firstLine="720"/>
        <w:jc w:val="both"/>
        <w:rPr>
          <w:spacing w:val="10"/>
        </w:rPr>
      </w:pPr>
      <w:r w:rsidRPr="00ED628E">
        <w:rPr>
          <w:color w:val="000000"/>
          <w:spacing w:val="10"/>
          <w:shd w:val="clear" w:color="auto" w:fill="FFFFFF"/>
        </w:rPr>
        <w:t xml:space="preserve"> Для привлечения внимания населения проводится включение производственных гудков и других сигнальных средств (колокола), что означает подачу единого сигнала «Внимание, Всем!».</w:t>
      </w:r>
    </w:p>
    <w:p w:rsidR="00ED628E" w:rsidRPr="00ED628E" w:rsidRDefault="00ED628E" w:rsidP="00FD2595">
      <w:pPr>
        <w:autoSpaceDE/>
        <w:autoSpaceDN/>
        <w:adjustRightInd/>
        <w:spacing w:line="276" w:lineRule="auto"/>
        <w:ind w:firstLine="720"/>
        <w:jc w:val="both"/>
        <w:rPr>
          <w:spacing w:val="10"/>
        </w:rPr>
      </w:pPr>
      <w:r w:rsidRPr="00ED628E">
        <w:rPr>
          <w:color w:val="000000"/>
          <w:spacing w:val="10"/>
          <w:shd w:val="clear" w:color="auto" w:fill="FFFFFF"/>
        </w:rPr>
        <w:t>По указанному сигналу немедленно приводятся в готовность к передаче информации рупорные громкоговорители.</w:t>
      </w:r>
    </w:p>
    <w:p w:rsidR="00ED628E" w:rsidRPr="00ED628E" w:rsidRDefault="00ED628E" w:rsidP="00FD2595">
      <w:pPr>
        <w:autoSpaceDE/>
        <w:autoSpaceDN/>
        <w:adjustRightInd/>
        <w:spacing w:line="276" w:lineRule="auto"/>
        <w:ind w:firstLine="720"/>
        <w:jc w:val="both"/>
        <w:rPr>
          <w:spacing w:val="10"/>
        </w:rPr>
      </w:pPr>
      <w:r w:rsidRPr="00ED628E">
        <w:rPr>
          <w:color w:val="000000"/>
          <w:spacing w:val="10"/>
          <w:shd w:val="clear" w:color="auto" w:fill="FFFFFF"/>
        </w:rPr>
        <w:t>Сигнал передается в течение 1-2 мин.. 2-3 раза.</w:t>
      </w:r>
    </w:p>
    <w:p w:rsidR="00ED628E" w:rsidRPr="00ED628E" w:rsidRDefault="00ED628E" w:rsidP="00FD2595">
      <w:pPr>
        <w:autoSpaceDE/>
        <w:autoSpaceDN/>
        <w:adjustRightInd/>
        <w:spacing w:line="276" w:lineRule="auto"/>
        <w:ind w:firstLine="720"/>
        <w:jc w:val="both"/>
        <w:rPr>
          <w:spacing w:val="10"/>
        </w:rPr>
      </w:pPr>
      <w:r w:rsidRPr="00ED628E">
        <w:rPr>
          <w:color w:val="000000"/>
          <w:spacing w:val="10"/>
          <w:shd w:val="clear" w:color="auto" w:fill="FFFFFF"/>
        </w:rPr>
        <w:t>2.7. В случаях отсутствия или выхода из строя проводных сре</w:t>
      </w:r>
      <w:proofErr w:type="gramStart"/>
      <w:r w:rsidRPr="00ED628E">
        <w:rPr>
          <w:color w:val="000000"/>
          <w:spacing w:val="10"/>
          <w:shd w:val="clear" w:color="auto" w:fill="FFFFFF"/>
        </w:rPr>
        <w:t>дств св</w:t>
      </w:r>
      <w:proofErr w:type="gramEnd"/>
      <w:r w:rsidRPr="00ED628E">
        <w:rPr>
          <w:color w:val="000000"/>
          <w:spacing w:val="10"/>
          <w:shd w:val="clear" w:color="auto" w:fill="FFFFFF"/>
        </w:rPr>
        <w:t>язи, оповещение производится путём направления специалистов администрации, членов штаба для ликвидации чрезвычайных ситуаций в населенные пункты поселения, в организации и учреждения.</w:t>
      </w:r>
    </w:p>
    <w:p w:rsidR="00AE35EC" w:rsidRDefault="00ED628E" w:rsidP="00FD2595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ED628E">
        <w:rPr>
          <w:rFonts w:cs="Courier New"/>
          <w:color w:val="000000"/>
          <w:spacing w:val="10"/>
          <w:shd w:val="clear" w:color="auto" w:fill="FFFFFF"/>
        </w:rPr>
        <w:t>2.8. Ручное оповещение по телефонам и направление посыльных организуется одновременно по служебным и домашним телефонам, по служебным и домашним адреса</w:t>
      </w:r>
      <w:r w:rsidR="00554D38">
        <w:rPr>
          <w:rFonts w:cs="Courier New"/>
          <w:color w:val="000000"/>
          <w:spacing w:val="10"/>
          <w:shd w:val="clear" w:color="auto" w:fill="FFFFFF"/>
        </w:rPr>
        <w:t>м</w:t>
      </w:r>
      <w:r w:rsidR="00FD2595">
        <w:rPr>
          <w:rFonts w:cs="Courier New"/>
          <w:color w:val="000000"/>
          <w:spacing w:val="10"/>
          <w:shd w:val="clear" w:color="auto" w:fill="FFFFFF"/>
        </w:rPr>
        <w:t>.</w:t>
      </w:r>
    </w:p>
    <w:sectPr w:rsidR="00AE35EC" w:rsidSect="00A203D6">
      <w:type w:val="continuous"/>
      <w:pgSz w:w="11909" w:h="16834"/>
      <w:pgMar w:top="709" w:right="584" w:bottom="357" w:left="153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B1A" w:rsidRDefault="00274B1A">
      <w:r>
        <w:separator/>
      </w:r>
    </w:p>
  </w:endnote>
  <w:endnote w:type="continuationSeparator" w:id="0">
    <w:p w:rsidR="00274B1A" w:rsidRDefault="0027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3B" w:rsidRDefault="00840AB4" w:rsidP="009C7CB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68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683B" w:rsidRDefault="0034683B" w:rsidP="001A4B9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B4" w:rsidRDefault="00840AB4" w:rsidP="00F01E4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C7C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B3DFD">
      <w:rPr>
        <w:rStyle w:val="a7"/>
        <w:noProof/>
      </w:rPr>
      <w:t>2</w:t>
    </w:r>
    <w:r>
      <w:rPr>
        <w:rStyle w:val="a7"/>
      </w:rPr>
      <w:fldChar w:fldCharType="end"/>
    </w:r>
  </w:p>
  <w:p w:rsidR="0034683B" w:rsidRDefault="0034683B" w:rsidP="009C7CB4">
    <w:pPr>
      <w:pStyle w:val="a6"/>
      <w:framePr w:wrap="around" w:vAnchor="text" w:hAnchor="margin" w:xAlign="right" w:y="1"/>
      <w:ind w:right="360"/>
      <w:rPr>
        <w:rStyle w:val="a7"/>
      </w:rPr>
    </w:pPr>
  </w:p>
  <w:p w:rsidR="0034683B" w:rsidRDefault="0034683B" w:rsidP="001A4B9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B1A" w:rsidRDefault="00274B1A">
      <w:r>
        <w:separator/>
      </w:r>
    </w:p>
  </w:footnote>
  <w:footnote w:type="continuationSeparator" w:id="0">
    <w:p w:rsidR="00274B1A" w:rsidRDefault="00274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10795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</w:abstractNum>
  <w:abstractNum w:abstractNumId="2">
    <w:nsid w:val="05473669"/>
    <w:multiLevelType w:val="hybridMultilevel"/>
    <w:tmpl w:val="B232C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815EB7"/>
    <w:multiLevelType w:val="multilevel"/>
    <w:tmpl w:val="98A67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>
    <w:nsid w:val="05FF3F34"/>
    <w:multiLevelType w:val="hybridMultilevel"/>
    <w:tmpl w:val="C7CA30B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36C98"/>
    <w:multiLevelType w:val="hybridMultilevel"/>
    <w:tmpl w:val="E1B8F152"/>
    <w:lvl w:ilvl="0" w:tplc="04190011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6E739D"/>
    <w:multiLevelType w:val="hybridMultilevel"/>
    <w:tmpl w:val="4392BA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35563F"/>
    <w:multiLevelType w:val="multilevel"/>
    <w:tmpl w:val="F8B60316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01F792D"/>
    <w:multiLevelType w:val="hybridMultilevel"/>
    <w:tmpl w:val="8E582878"/>
    <w:lvl w:ilvl="0" w:tplc="963E4C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AAA6F98"/>
    <w:multiLevelType w:val="singleLevel"/>
    <w:tmpl w:val="EEACFE98"/>
    <w:lvl w:ilvl="0">
      <w:start w:val="1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>
    <w:nsid w:val="2DC223C8"/>
    <w:multiLevelType w:val="hybridMultilevel"/>
    <w:tmpl w:val="ACD27F56"/>
    <w:lvl w:ilvl="0" w:tplc="F1CA58CA">
      <w:start w:val="1"/>
      <w:numFmt w:val="decimal"/>
      <w:lvlText w:val="%1."/>
      <w:lvlJc w:val="left"/>
      <w:pPr>
        <w:ind w:left="277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7DC44F6"/>
    <w:multiLevelType w:val="multilevel"/>
    <w:tmpl w:val="AFDC2638"/>
    <w:lvl w:ilvl="0">
      <w:start w:val="2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CFB335E"/>
    <w:multiLevelType w:val="hybridMultilevel"/>
    <w:tmpl w:val="A46C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0735F"/>
    <w:multiLevelType w:val="hybridMultilevel"/>
    <w:tmpl w:val="680AB6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8B40F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1A64963"/>
    <w:multiLevelType w:val="multilevel"/>
    <w:tmpl w:val="3AF67D3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48B92ADF"/>
    <w:multiLevelType w:val="hybridMultilevel"/>
    <w:tmpl w:val="F18295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B38652B"/>
    <w:multiLevelType w:val="multilevel"/>
    <w:tmpl w:val="B966FFE4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4C786561"/>
    <w:multiLevelType w:val="multilevel"/>
    <w:tmpl w:val="EE385C5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4DD654C6"/>
    <w:multiLevelType w:val="hybridMultilevel"/>
    <w:tmpl w:val="9F88A108"/>
    <w:lvl w:ilvl="0" w:tplc="963E4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56FF47BB"/>
    <w:multiLevelType w:val="singleLevel"/>
    <w:tmpl w:val="14F8CB60"/>
    <w:lvl w:ilvl="0">
      <w:start w:val="1"/>
      <w:numFmt w:val="decimal"/>
      <w:lvlText w:val="3.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0">
    <w:nsid w:val="58E805A6"/>
    <w:multiLevelType w:val="multilevel"/>
    <w:tmpl w:val="D0B2CABC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5C951A2B"/>
    <w:multiLevelType w:val="hybridMultilevel"/>
    <w:tmpl w:val="ABE27388"/>
    <w:lvl w:ilvl="0" w:tplc="F1CA58CA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121529"/>
    <w:multiLevelType w:val="singleLevel"/>
    <w:tmpl w:val="1AAEF714"/>
    <w:lvl w:ilvl="0">
      <w:start w:val="4"/>
      <w:numFmt w:val="decimal"/>
      <w:lvlText w:val="3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3">
    <w:nsid w:val="65B77476"/>
    <w:multiLevelType w:val="singleLevel"/>
    <w:tmpl w:val="52F85748"/>
    <w:lvl w:ilvl="0">
      <w:start w:val="1"/>
      <w:numFmt w:val="decimal"/>
      <w:lvlText w:val="3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4">
    <w:nsid w:val="6A701C39"/>
    <w:multiLevelType w:val="singleLevel"/>
    <w:tmpl w:val="B57E4DEC"/>
    <w:lvl w:ilvl="0">
      <w:start w:val="4"/>
      <w:numFmt w:val="decimal"/>
      <w:lvlText w:val="1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5">
    <w:nsid w:val="70013845"/>
    <w:multiLevelType w:val="singleLevel"/>
    <w:tmpl w:val="D0ECA3DC"/>
    <w:lvl w:ilvl="0">
      <w:start w:val="3"/>
      <w:numFmt w:val="decimal"/>
      <w:lvlText w:val="3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6">
    <w:nsid w:val="79102E21"/>
    <w:multiLevelType w:val="singleLevel"/>
    <w:tmpl w:val="CE5C5BD0"/>
    <w:lvl w:ilvl="0">
      <w:start w:val="2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24"/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15">
    <w:abstractNumId w:val="26"/>
  </w:num>
  <w:num w:numId="16">
    <w:abstractNumId w:val="23"/>
  </w:num>
  <w:num w:numId="17">
    <w:abstractNumId w:val="25"/>
  </w:num>
  <w:num w:numId="18">
    <w:abstractNumId w:val="19"/>
  </w:num>
  <w:num w:numId="19">
    <w:abstractNumId w:val="22"/>
  </w:num>
  <w:num w:numId="20">
    <w:abstractNumId w:val="0"/>
    <w:lvlOverride w:ilvl="0">
      <w:lvl w:ilvl="0">
        <w:numFmt w:val="bullet"/>
        <w:lvlText w:val="-"/>
        <w:legacy w:legacy="1" w:legacySpace="0" w:legacyIndent="327"/>
        <w:lvlJc w:val="left"/>
        <w:rPr>
          <w:rFonts w:ascii="Times New Roman" w:hAnsi="Times New Roman" w:hint="default"/>
        </w:rPr>
      </w:lvl>
    </w:lvlOverride>
  </w:num>
  <w:num w:numId="21">
    <w:abstractNumId w:val="3"/>
  </w:num>
  <w:num w:numId="22">
    <w:abstractNumId w:val="17"/>
  </w:num>
  <w:num w:numId="23">
    <w:abstractNumId w:val="11"/>
  </w:num>
  <w:num w:numId="24">
    <w:abstractNumId w:val="16"/>
  </w:num>
  <w:num w:numId="25">
    <w:abstractNumId w:val="14"/>
  </w:num>
  <w:num w:numId="26">
    <w:abstractNumId w:val="7"/>
  </w:num>
  <w:num w:numId="27">
    <w:abstractNumId w:val="20"/>
  </w:num>
  <w:num w:numId="28">
    <w:abstractNumId w:val="5"/>
  </w:num>
  <w:num w:numId="29">
    <w:abstractNumId w:val="6"/>
  </w:num>
  <w:num w:numId="30">
    <w:abstractNumId w:val="15"/>
  </w:num>
  <w:num w:numId="31">
    <w:abstractNumId w:val="21"/>
  </w:num>
  <w:num w:numId="32">
    <w:abstractNumId w:val="2"/>
  </w:num>
  <w:num w:numId="33">
    <w:abstractNumId w:val="13"/>
  </w:num>
  <w:num w:numId="34">
    <w:abstractNumId w:val="10"/>
  </w:num>
  <w:num w:numId="35">
    <w:abstractNumId w:val="12"/>
  </w:num>
  <w:num w:numId="36">
    <w:abstractNumId w:val="18"/>
  </w:num>
  <w:num w:numId="37">
    <w:abstractNumId w:val="8"/>
  </w:num>
  <w:num w:numId="38">
    <w:abstractNumId w:val="1"/>
  </w:num>
  <w:num w:numId="39">
    <w:abstractNumId w:val="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0163F"/>
    <w:rsid w:val="000039F5"/>
    <w:rsid w:val="00005049"/>
    <w:rsid w:val="000212F0"/>
    <w:rsid w:val="00037EEE"/>
    <w:rsid w:val="00063AD7"/>
    <w:rsid w:val="00073563"/>
    <w:rsid w:val="00083E90"/>
    <w:rsid w:val="000B4335"/>
    <w:rsid w:val="000D1906"/>
    <w:rsid w:val="00100012"/>
    <w:rsid w:val="00105BD1"/>
    <w:rsid w:val="00106C64"/>
    <w:rsid w:val="00111332"/>
    <w:rsid w:val="001220BF"/>
    <w:rsid w:val="00124888"/>
    <w:rsid w:val="00134083"/>
    <w:rsid w:val="001649EB"/>
    <w:rsid w:val="00165137"/>
    <w:rsid w:val="001676ED"/>
    <w:rsid w:val="00167B26"/>
    <w:rsid w:val="00167CF6"/>
    <w:rsid w:val="00194896"/>
    <w:rsid w:val="001A0CA6"/>
    <w:rsid w:val="001A4B9E"/>
    <w:rsid w:val="001C2C3A"/>
    <w:rsid w:val="001C7AAD"/>
    <w:rsid w:val="001E1C18"/>
    <w:rsid w:val="00206C8F"/>
    <w:rsid w:val="00211413"/>
    <w:rsid w:val="002313B2"/>
    <w:rsid w:val="002363A3"/>
    <w:rsid w:val="00242AAF"/>
    <w:rsid w:val="00274B1A"/>
    <w:rsid w:val="0028294F"/>
    <w:rsid w:val="002948CB"/>
    <w:rsid w:val="002A2C77"/>
    <w:rsid w:val="002B1483"/>
    <w:rsid w:val="002B3059"/>
    <w:rsid w:val="002B3E89"/>
    <w:rsid w:val="002C5501"/>
    <w:rsid w:val="002D071B"/>
    <w:rsid w:val="002D507E"/>
    <w:rsid w:val="002D78D8"/>
    <w:rsid w:val="003067E7"/>
    <w:rsid w:val="00310C6E"/>
    <w:rsid w:val="00313275"/>
    <w:rsid w:val="00314327"/>
    <w:rsid w:val="0034683B"/>
    <w:rsid w:val="00353DCF"/>
    <w:rsid w:val="003719EB"/>
    <w:rsid w:val="003831D9"/>
    <w:rsid w:val="003A1409"/>
    <w:rsid w:val="003A6E19"/>
    <w:rsid w:val="003B4407"/>
    <w:rsid w:val="003C161B"/>
    <w:rsid w:val="003C3F6F"/>
    <w:rsid w:val="003E0C60"/>
    <w:rsid w:val="003F6F57"/>
    <w:rsid w:val="00406389"/>
    <w:rsid w:val="0044134C"/>
    <w:rsid w:val="00441756"/>
    <w:rsid w:val="0044253F"/>
    <w:rsid w:val="0045329E"/>
    <w:rsid w:val="0045443A"/>
    <w:rsid w:val="00465AED"/>
    <w:rsid w:val="00484915"/>
    <w:rsid w:val="004B16C6"/>
    <w:rsid w:val="004B7FBE"/>
    <w:rsid w:val="004C32F8"/>
    <w:rsid w:val="004C7613"/>
    <w:rsid w:val="004C7ADD"/>
    <w:rsid w:val="004D1A7E"/>
    <w:rsid w:val="004D363B"/>
    <w:rsid w:val="004D6E81"/>
    <w:rsid w:val="004E07D0"/>
    <w:rsid w:val="004E58FA"/>
    <w:rsid w:val="004E6DBA"/>
    <w:rsid w:val="004F350B"/>
    <w:rsid w:val="005354BC"/>
    <w:rsid w:val="00546927"/>
    <w:rsid w:val="00554D38"/>
    <w:rsid w:val="00556045"/>
    <w:rsid w:val="00561430"/>
    <w:rsid w:val="0056714C"/>
    <w:rsid w:val="0056716A"/>
    <w:rsid w:val="00577316"/>
    <w:rsid w:val="0059239B"/>
    <w:rsid w:val="005A6AD3"/>
    <w:rsid w:val="005B2209"/>
    <w:rsid w:val="005B5A9B"/>
    <w:rsid w:val="005D3300"/>
    <w:rsid w:val="005F44A1"/>
    <w:rsid w:val="005F75E6"/>
    <w:rsid w:val="0060079F"/>
    <w:rsid w:val="006068DF"/>
    <w:rsid w:val="00617DE1"/>
    <w:rsid w:val="0062141C"/>
    <w:rsid w:val="006253C8"/>
    <w:rsid w:val="00645D4A"/>
    <w:rsid w:val="00655BD7"/>
    <w:rsid w:val="00683077"/>
    <w:rsid w:val="00690707"/>
    <w:rsid w:val="006B1F60"/>
    <w:rsid w:val="006F19A8"/>
    <w:rsid w:val="007018F0"/>
    <w:rsid w:val="007145C4"/>
    <w:rsid w:val="00714F5D"/>
    <w:rsid w:val="007167F3"/>
    <w:rsid w:val="007541D8"/>
    <w:rsid w:val="00754FC3"/>
    <w:rsid w:val="007700EE"/>
    <w:rsid w:val="0078005B"/>
    <w:rsid w:val="00784EC0"/>
    <w:rsid w:val="0078740A"/>
    <w:rsid w:val="007D4A7D"/>
    <w:rsid w:val="007E366D"/>
    <w:rsid w:val="007E5CC3"/>
    <w:rsid w:val="00805286"/>
    <w:rsid w:val="008313F8"/>
    <w:rsid w:val="00840AB4"/>
    <w:rsid w:val="0084127B"/>
    <w:rsid w:val="00843C55"/>
    <w:rsid w:val="00855BED"/>
    <w:rsid w:val="0086751F"/>
    <w:rsid w:val="008704D7"/>
    <w:rsid w:val="00871EE2"/>
    <w:rsid w:val="008834C1"/>
    <w:rsid w:val="00893F6A"/>
    <w:rsid w:val="008A0635"/>
    <w:rsid w:val="008A428C"/>
    <w:rsid w:val="008B2297"/>
    <w:rsid w:val="008B3BFA"/>
    <w:rsid w:val="008B5561"/>
    <w:rsid w:val="008D5385"/>
    <w:rsid w:val="008F2877"/>
    <w:rsid w:val="008F7F97"/>
    <w:rsid w:val="00911DCD"/>
    <w:rsid w:val="009463A9"/>
    <w:rsid w:val="00975BA2"/>
    <w:rsid w:val="009849D1"/>
    <w:rsid w:val="00991ED5"/>
    <w:rsid w:val="009C3436"/>
    <w:rsid w:val="009C7CB4"/>
    <w:rsid w:val="009E1918"/>
    <w:rsid w:val="009E473E"/>
    <w:rsid w:val="009F3CDA"/>
    <w:rsid w:val="00A021C5"/>
    <w:rsid w:val="00A13FCB"/>
    <w:rsid w:val="00A14293"/>
    <w:rsid w:val="00A14BB8"/>
    <w:rsid w:val="00A154A3"/>
    <w:rsid w:val="00A203D6"/>
    <w:rsid w:val="00A21E96"/>
    <w:rsid w:val="00A3435A"/>
    <w:rsid w:val="00A3628B"/>
    <w:rsid w:val="00A367B0"/>
    <w:rsid w:val="00A37A6E"/>
    <w:rsid w:val="00A51124"/>
    <w:rsid w:val="00A57EF7"/>
    <w:rsid w:val="00A7246E"/>
    <w:rsid w:val="00A72570"/>
    <w:rsid w:val="00A74B23"/>
    <w:rsid w:val="00A9338E"/>
    <w:rsid w:val="00A937DD"/>
    <w:rsid w:val="00AC0817"/>
    <w:rsid w:val="00AC47F4"/>
    <w:rsid w:val="00AD2B94"/>
    <w:rsid w:val="00AE35EC"/>
    <w:rsid w:val="00AE6D26"/>
    <w:rsid w:val="00B002FD"/>
    <w:rsid w:val="00B0626C"/>
    <w:rsid w:val="00B12D74"/>
    <w:rsid w:val="00B25A59"/>
    <w:rsid w:val="00B523D4"/>
    <w:rsid w:val="00B75507"/>
    <w:rsid w:val="00B858CB"/>
    <w:rsid w:val="00B9646F"/>
    <w:rsid w:val="00BA5D36"/>
    <w:rsid w:val="00BA5F05"/>
    <w:rsid w:val="00BF3385"/>
    <w:rsid w:val="00C23716"/>
    <w:rsid w:val="00C34567"/>
    <w:rsid w:val="00C53A68"/>
    <w:rsid w:val="00C657C3"/>
    <w:rsid w:val="00C833DB"/>
    <w:rsid w:val="00C93762"/>
    <w:rsid w:val="00CA030D"/>
    <w:rsid w:val="00CA0846"/>
    <w:rsid w:val="00CA2B72"/>
    <w:rsid w:val="00CB30F6"/>
    <w:rsid w:val="00CB3CEA"/>
    <w:rsid w:val="00CB3DFD"/>
    <w:rsid w:val="00CB5207"/>
    <w:rsid w:val="00CC1D5D"/>
    <w:rsid w:val="00CC6236"/>
    <w:rsid w:val="00CD3C2E"/>
    <w:rsid w:val="00CE098A"/>
    <w:rsid w:val="00CE4BE1"/>
    <w:rsid w:val="00D13595"/>
    <w:rsid w:val="00D173E8"/>
    <w:rsid w:val="00D21EA4"/>
    <w:rsid w:val="00D22BF1"/>
    <w:rsid w:val="00D3425E"/>
    <w:rsid w:val="00D34653"/>
    <w:rsid w:val="00D444DB"/>
    <w:rsid w:val="00D4733F"/>
    <w:rsid w:val="00D74CE0"/>
    <w:rsid w:val="00D776A8"/>
    <w:rsid w:val="00D82B47"/>
    <w:rsid w:val="00D9773C"/>
    <w:rsid w:val="00DE2D1F"/>
    <w:rsid w:val="00E03F09"/>
    <w:rsid w:val="00E0555C"/>
    <w:rsid w:val="00E25189"/>
    <w:rsid w:val="00E253EF"/>
    <w:rsid w:val="00E403A8"/>
    <w:rsid w:val="00E5428D"/>
    <w:rsid w:val="00E82CCA"/>
    <w:rsid w:val="00E93C24"/>
    <w:rsid w:val="00EA31BB"/>
    <w:rsid w:val="00EA5CD4"/>
    <w:rsid w:val="00EB777E"/>
    <w:rsid w:val="00EB79D2"/>
    <w:rsid w:val="00EC293B"/>
    <w:rsid w:val="00EC5911"/>
    <w:rsid w:val="00ED0D12"/>
    <w:rsid w:val="00ED628E"/>
    <w:rsid w:val="00EE6712"/>
    <w:rsid w:val="00F01E41"/>
    <w:rsid w:val="00F02B29"/>
    <w:rsid w:val="00F10ADD"/>
    <w:rsid w:val="00F10BDD"/>
    <w:rsid w:val="00F31E5D"/>
    <w:rsid w:val="00F42460"/>
    <w:rsid w:val="00F57380"/>
    <w:rsid w:val="00F6724F"/>
    <w:rsid w:val="00F77991"/>
    <w:rsid w:val="00F916BF"/>
    <w:rsid w:val="00FA0A48"/>
    <w:rsid w:val="00FB769F"/>
    <w:rsid w:val="00FC4ACC"/>
    <w:rsid w:val="00FD2595"/>
    <w:rsid w:val="00FF3915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29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413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basedOn w:val="a0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uiPriority w:val="99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basedOn w:val="a0"/>
    <w:link w:val="ad"/>
    <w:uiPriority w:val="10"/>
    <w:rsid w:val="009F3CDA"/>
    <w:rPr>
      <w:sz w:val="28"/>
      <w:lang w:val="ru-RU" w:eastAsia="ru-RU" w:bidi="ar-SA"/>
    </w:rPr>
  </w:style>
  <w:style w:type="paragraph" w:styleId="21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character" w:customStyle="1" w:styleId="FontStyle25">
    <w:name w:val="Font Style25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3435A"/>
    <w:pPr>
      <w:spacing w:line="31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A3435A"/>
    <w:pPr>
      <w:jc w:val="center"/>
    </w:pPr>
    <w:rPr>
      <w:sz w:val="24"/>
      <w:szCs w:val="24"/>
    </w:rPr>
  </w:style>
  <w:style w:type="paragraph" w:customStyle="1" w:styleId="Style7">
    <w:name w:val="Style7"/>
    <w:basedOn w:val="a"/>
    <w:rsid w:val="00A3435A"/>
    <w:pPr>
      <w:spacing w:line="322" w:lineRule="exact"/>
      <w:ind w:firstLine="701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A3435A"/>
    <w:rPr>
      <w:sz w:val="24"/>
      <w:szCs w:val="24"/>
    </w:rPr>
  </w:style>
  <w:style w:type="paragraph" w:customStyle="1" w:styleId="Style13">
    <w:name w:val="Style13"/>
    <w:basedOn w:val="a"/>
    <w:uiPriority w:val="99"/>
    <w:rsid w:val="00A3435A"/>
    <w:pPr>
      <w:spacing w:line="322" w:lineRule="exact"/>
      <w:ind w:firstLine="576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A3435A"/>
    <w:pPr>
      <w:spacing w:line="310" w:lineRule="exact"/>
      <w:ind w:firstLine="485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435A"/>
    <w:pPr>
      <w:spacing w:line="324" w:lineRule="exact"/>
      <w:ind w:firstLine="734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A3435A"/>
    <w:pPr>
      <w:spacing w:line="322" w:lineRule="exact"/>
      <w:ind w:firstLine="571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A3435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styleId="af1">
    <w:name w:val="List Paragraph"/>
    <w:basedOn w:val="a"/>
    <w:uiPriority w:val="34"/>
    <w:qFormat/>
    <w:rsid w:val="00A3435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27">
    <w:name w:val="Font Style27"/>
    <w:basedOn w:val="a0"/>
    <w:uiPriority w:val="99"/>
    <w:rsid w:val="00A3435A"/>
    <w:rPr>
      <w:rFonts w:ascii="Times New Roman" w:hAnsi="Times New Roman" w:cs="Times New Roman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rsid w:val="004413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rsid w:val="001649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1649EB"/>
    <w:rPr>
      <w:rFonts w:ascii="Courier New" w:hAnsi="Courier New" w:cs="Courier New"/>
      <w:lang w:eastAsia="ar-SA"/>
    </w:rPr>
  </w:style>
  <w:style w:type="paragraph" w:styleId="af2">
    <w:name w:val="Plain Text"/>
    <w:basedOn w:val="a"/>
    <w:link w:val="af3"/>
    <w:unhideWhenUsed/>
    <w:rsid w:val="001649E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1649EB"/>
    <w:rPr>
      <w:rFonts w:ascii="Courier New" w:hAnsi="Courier New"/>
    </w:rPr>
  </w:style>
  <w:style w:type="character" w:customStyle="1" w:styleId="31">
    <w:name w:val="Основной текст (3)_"/>
    <w:basedOn w:val="a0"/>
    <w:link w:val="32"/>
    <w:locked/>
    <w:rsid w:val="00083E90"/>
    <w:rPr>
      <w:spacing w:val="5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83E90"/>
    <w:pPr>
      <w:widowControl/>
      <w:shd w:val="clear" w:color="auto" w:fill="FFFFFF"/>
      <w:autoSpaceDE/>
      <w:autoSpaceDN/>
      <w:adjustRightInd/>
      <w:spacing w:after="60" w:line="264" w:lineRule="exact"/>
      <w:jc w:val="center"/>
    </w:pPr>
    <w:rPr>
      <w:spacing w:val="5"/>
      <w:sz w:val="21"/>
      <w:szCs w:val="21"/>
      <w:shd w:val="clear" w:color="auto" w:fill="FFFFFF"/>
    </w:rPr>
  </w:style>
  <w:style w:type="character" w:customStyle="1" w:styleId="22">
    <w:name w:val="Основной текст (2)_"/>
    <w:basedOn w:val="a0"/>
    <w:link w:val="23"/>
    <w:locked/>
    <w:rsid w:val="00083E90"/>
    <w:rPr>
      <w:spacing w:val="4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83E90"/>
    <w:pPr>
      <w:widowControl/>
      <w:shd w:val="clear" w:color="auto" w:fill="FFFFFF"/>
      <w:autoSpaceDE/>
      <w:autoSpaceDN/>
      <w:adjustRightInd/>
      <w:spacing w:line="0" w:lineRule="atLeast"/>
    </w:pPr>
    <w:rPr>
      <w:spacing w:val="4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locked/>
    <w:rsid w:val="00083E90"/>
    <w:rPr>
      <w:spacing w:val="5"/>
      <w:sz w:val="29"/>
      <w:szCs w:val="2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83E90"/>
    <w:pPr>
      <w:widowControl/>
      <w:shd w:val="clear" w:color="auto" w:fill="FFFFFF"/>
      <w:autoSpaceDE/>
      <w:autoSpaceDN/>
      <w:adjustRightInd/>
      <w:spacing w:line="0" w:lineRule="atLeast"/>
      <w:jc w:val="right"/>
    </w:pPr>
    <w:rPr>
      <w:spacing w:val="5"/>
      <w:sz w:val="29"/>
      <w:szCs w:val="29"/>
      <w:shd w:val="clear" w:color="auto" w:fill="FFFFFF"/>
    </w:rPr>
  </w:style>
  <w:style w:type="character" w:customStyle="1" w:styleId="811pt">
    <w:name w:val="Основной текст (8) + 11 pt"/>
    <w:aliases w:val="Не полужирный"/>
    <w:basedOn w:val="8"/>
    <w:rsid w:val="00083E90"/>
    <w:rPr>
      <w:b/>
      <w:bCs/>
      <w:spacing w:val="4"/>
      <w:sz w:val="21"/>
      <w:szCs w:val="21"/>
      <w:shd w:val="clear" w:color="auto" w:fill="FFFFFF"/>
    </w:rPr>
  </w:style>
  <w:style w:type="character" w:customStyle="1" w:styleId="215">
    <w:name w:val="Основной текст (2) + 15"/>
    <w:aliases w:val="5 pt,Полужирный"/>
    <w:basedOn w:val="22"/>
    <w:rsid w:val="00083E90"/>
    <w:rPr>
      <w:b/>
      <w:bCs/>
      <w:spacing w:val="5"/>
      <w:sz w:val="29"/>
      <w:szCs w:val="29"/>
      <w:shd w:val="clear" w:color="auto" w:fill="FFFFFF"/>
    </w:rPr>
  </w:style>
  <w:style w:type="table" w:styleId="af4">
    <w:name w:val="Table Grid"/>
    <w:basedOn w:val="a1"/>
    <w:uiPriority w:val="99"/>
    <w:rsid w:val="00EC2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29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413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basedOn w:val="a0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uiPriority w:val="99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basedOn w:val="a0"/>
    <w:link w:val="ad"/>
    <w:uiPriority w:val="10"/>
    <w:rsid w:val="009F3CDA"/>
    <w:rPr>
      <w:sz w:val="28"/>
      <w:lang w:val="ru-RU" w:eastAsia="ru-RU" w:bidi="ar-SA"/>
    </w:rPr>
  </w:style>
  <w:style w:type="paragraph" w:styleId="21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character" w:customStyle="1" w:styleId="FontStyle25">
    <w:name w:val="Font Style25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3435A"/>
    <w:pPr>
      <w:spacing w:line="31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A3435A"/>
    <w:pPr>
      <w:jc w:val="center"/>
    </w:pPr>
    <w:rPr>
      <w:sz w:val="24"/>
      <w:szCs w:val="24"/>
    </w:rPr>
  </w:style>
  <w:style w:type="paragraph" w:customStyle="1" w:styleId="Style7">
    <w:name w:val="Style7"/>
    <w:basedOn w:val="a"/>
    <w:rsid w:val="00A3435A"/>
    <w:pPr>
      <w:spacing w:line="322" w:lineRule="exact"/>
      <w:ind w:firstLine="701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A3435A"/>
    <w:rPr>
      <w:sz w:val="24"/>
      <w:szCs w:val="24"/>
    </w:rPr>
  </w:style>
  <w:style w:type="paragraph" w:customStyle="1" w:styleId="Style13">
    <w:name w:val="Style13"/>
    <w:basedOn w:val="a"/>
    <w:uiPriority w:val="99"/>
    <w:rsid w:val="00A3435A"/>
    <w:pPr>
      <w:spacing w:line="322" w:lineRule="exact"/>
      <w:ind w:firstLine="576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A3435A"/>
    <w:pPr>
      <w:spacing w:line="310" w:lineRule="exact"/>
      <w:ind w:firstLine="485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435A"/>
    <w:pPr>
      <w:spacing w:line="324" w:lineRule="exact"/>
      <w:ind w:firstLine="734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A3435A"/>
    <w:pPr>
      <w:spacing w:line="322" w:lineRule="exact"/>
      <w:ind w:firstLine="571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A3435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styleId="af1">
    <w:name w:val="List Paragraph"/>
    <w:basedOn w:val="a"/>
    <w:uiPriority w:val="34"/>
    <w:qFormat/>
    <w:rsid w:val="00A3435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27">
    <w:name w:val="Font Style27"/>
    <w:basedOn w:val="a0"/>
    <w:uiPriority w:val="99"/>
    <w:rsid w:val="00A3435A"/>
    <w:rPr>
      <w:rFonts w:ascii="Times New Roman" w:hAnsi="Times New Roman" w:cs="Times New Roman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rsid w:val="004413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rsid w:val="001649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1649EB"/>
    <w:rPr>
      <w:rFonts w:ascii="Courier New" w:hAnsi="Courier New" w:cs="Courier New"/>
      <w:lang w:eastAsia="ar-SA"/>
    </w:rPr>
  </w:style>
  <w:style w:type="paragraph" w:styleId="af2">
    <w:name w:val="Plain Text"/>
    <w:basedOn w:val="a"/>
    <w:link w:val="af3"/>
    <w:unhideWhenUsed/>
    <w:rsid w:val="001649E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1649EB"/>
    <w:rPr>
      <w:rFonts w:ascii="Courier New" w:hAnsi="Courier New"/>
    </w:rPr>
  </w:style>
  <w:style w:type="character" w:customStyle="1" w:styleId="31">
    <w:name w:val="Основной текст (3)_"/>
    <w:basedOn w:val="a0"/>
    <w:link w:val="32"/>
    <w:locked/>
    <w:rsid w:val="00083E90"/>
    <w:rPr>
      <w:spacing w:val="5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83E90"/>
    <w:pPr>
      <w:widowControl/>
      <w:shd w:val="clear" w:color="auto" w:fill="FFFFFF"/>
      <w:autoSpaceDE/>
      <w:autoSpaceDN/>
      <w:adjustRightInd/>
      <w:spacing w:after="60" w:line="264" w:lineRule="exact"/>
      <w:jc w:val="center"/>
    </w:pPr>
    <w:rPr>
      <w:spacing w:val="5"/>
      <w:sz w:val="21"/>
      <w:szCs w:val="21"/>
      <w:shd w:val="clear" w:color="auto" w:fill="FFFFFF"/>
    </w:rPr>
  </w:style>
  <w:style w:type="character" w:customStyle="1" w:styleId="22">
    <w:name w:val="Основной текст (2)_"/>
    <w:basedOn w:val="a0"/>
    <w:link w:val="23"/>
    <w:locked/>
    <w:rsid w:val="00083E90"/>
    <w:rPr>
      <w:spacing w:val="4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83E90"/>
    <w:pPr>
      <w:widowControl/>
      <w:shd w:val="clear" w:color="auto" w:fill="FFFFFF"/>
      <w:autoSpaceDE/>
      <w:autoSpaceDN/>
      <w:adjustRightInd/>
      <w:spacing w:line="0" w:lineRule="atLeast"/>
    </w:pPr>
    <w:rPr>
      <w:spacing w:val="4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locked/>
    <w:rsid w:val="00083E90"/>
    <w:rPr>
      <w:spacing w:val="5"/>
      <w:sz w:val="29"/>
      <w:szCs w:val="2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83E90"/>
    <w:pPr>
      <w:widowControl/>
      <w:shd w:val="clear" w:color="auto" w:fill="FFFFFF"/>
      <w:autoSpaceDE/>
      <w:autoSpaceDN/>
      <w:adjustRightInd/>
      <w:spacing w:line="0" w:lineRule="atLeast"/>
      <w:jc w:val="right"/>
    </w:pPr>
    <w:rPr>
      <w:spacing w:val="5"/>
      <w:sz w:val="29"/>
      <w:szCs w:val="29"/>
      <w:shd w:val="clear" w:color="auto" w:fill="FFFFFF"/>
    </w:rPr>
  </w:style>
  <w:style w:type="character" w:customStyle="1" w:styleId="811pt">
    <w:name w:val="Основной текст (8) + 11 pt"/>
    <w:aliases w:val="Не полужирный"/>
    <w:basedOn w:val="8"/>
    <w:rsid w:val="00083E90"/>
    <w:rPr>
      <w:b/>
      <w:bCs/>
      <w:spacing w:val="4"/>
      <w:sz w:val="21"/>
      <w:szCs w:val="21"/>
      <w:shd w:val="clear" w:color="auto" w:fill="FFFFFF"/>
    </w:rPr>
  </w:style>
  <w:style w:type="character" w:customStyle="1" w:styleId="215">
    <w:name w:val="Основной текст (2) + 15"/>
    <w:aliases w:val="5 pt,Полужирный"/>
    <w:basedOn w:val="22"/>
    <w:rsid w:val="00083E90"/>
    <w:rPr>
      <w:b/>
      <w:bCs/>
      <w:spacing w:val="5"/>
      <w:sz w:val="29"/>
      <w:szCs w:val="29"/>
      <w:shd w:val="clear" w:color="auto" w:fill="FFFFFF"/>
    </w:rPr>
  </w:style>
  <w:style w:type="table" w:styleId="af4">
    <w:name w:val="Table Grid"/>
    <w:basedOn w:val="a1"/>
    <w:uiPriority w:val="99"/>
    <w:rsid w:val="00EC2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A34A1-CCF1-426D-BEC1-49F15F16B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5286</CharactersWithSpaces>
  <SharedDoc>false</SharedDoc>
  <HLinks>
    <vt:vector size="78" baseType="variant">
      <vt:variant>
        <vt:i4>7929950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http://www.consultant.ru/document/cons_doc_LAW_169340/?frame=2</vt:lpwstr>
      </vt:variant>
      <vt:variant>
        <vt:lpwstr>p390</vt:lpwstr>
      </vt:variant>
      <vt:variant>
        <vt:i4>8126558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http://www.consultant.ru/document/cons_doc_LAW_169340/?frame=3</vt:lpwstr>
      </vt:variant>
      <vt:variant>
        <vt:lpwstr>p592</vt:lpwstr>
      </vt:variant>
      <vt:variant>
        <vt:i4>125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http://www.consultant.ru/document/cons_doc_LAW_166055/?dst=43</vt:lpwstr>
      </vt:variant>
      <vt:variant>
        <vt:lpwstr/>
      </vt:variant>
      <vt:variant>
        <vt:i4>2359308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http://www.consultant.ru/document/cons_doc_LAW_166055/</vt:lpwstr>
      </vt:variant>
      <vt:variant>
        <vt:lpwstr/>
      </vt:variant>
      <vt:variant>
        <vt:i4>2556010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consultantplus://offline/ref=02E40DC9C3253D6310E44989F3C59FEA18CCBA1BFB1C4F1C068A6645A0E8BF17496EE0FF49AEC1C4H4K2I</vt:lpwstr>
      </vt:variant>
      <vt:variant>
        <vt:lpwstr/>
      </vt:variant>
      <vt:variant>
        <vt:i4>2556013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consultantplus://offline/ref=02E40DC9C3253D6310E44989F3C59FEA18CCBA1BFB1C4F1C068A6645A0E8BF17496EE0FF49AEC1C2H4K3I</vt:lpwstr>
      </vt:variant>
      <vt:variant>
        <vt:lpwstr/>
      </vt:variant>
      <vt:variant>
        <vt:i4>5308418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589852</vt:i4>
      </vt:variant>
      <vt:variant>
        <vt:i4>12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589852</vt:i4>
      </vt:variant>
      <vt:variant>
        <vt:i4>9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589852</vt:i4>
      </vt:variant>
      <vt:variant>
        <vt:i4>6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24</cp:revision>
  <cp:lastPrinted>2023-04-11T12:45:00Z</cp:lastPrinted>
  <dcterms:created xsi:type="dcterms:W3CDTF">2023-04-11T11:24:00Z</dcterms:created>
  <dcterms:modified xsi:type="dcterms:W3CDTF">2025-03-26T07:30:00Z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 27 от 10.10.2014">
    <vt:lpwstr>Об утверждении  Адм. регламента по предоставлению мун. услуги ««Постановка граждан на учёт в качестве нуждающихся в жилых помещениях»</vt:lpwstr>
  </property>
</Properties>
</file>