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AD78BC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AD78BC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9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NQmc64woIWKmdDbXRs3o1W02/O6T0qiHqwCPDt4uBtCxkJO9SwsYZwN93XzSDGHL0Orbp&#10;XNs2QEID0Dmqcbmrwc8eUTicjuaT0RhEo70vIUWfaKzzn7luUTBKLIFzBCanrfOBCCn6kHCP0hsh&#10;ZRRbKtSVOJ/MRmnMcFoKFrwhztnDfiUtOpEwL/GLZYHnMczqo2IRreGErW+2J0JebbhdqoAHtQCf&#10;m3UdiB9P6dN6vp7ng3w0XQ/ytKoGnzarfDDdZLNJNa5Wqyr7GahledEIxrgK7PrhzPK/E//2TK5j&#10;dR/Pex+S9+ixYUC2/0fSUcyg33US9ppddrYXGeYxBt/eThj4xz3Yj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G2Q&#10;a7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Xd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K0JnBuBICarWxoTZ6VK9mrel3h5SuO6J2PDJ8OxlIy0JG8i4lbJwB/O3wRTOIIXuvY5uO&#10;re0DJDQAHaMap5sa/OgRhcNpPpvkDyAavfoSUl4TjXX+M9c9CkaFJXCOwOSwdj4QIeU1JNyj9EpI&#10;GcWWCg0VLiaPeRoznJaCBW+Ic3a3raVFBxLmJX6xLPDch1m9VyyidZyw5cX2RMizDbdLFfCgFuBz&#10;sc4D8eMpfVrOlrNiVOTT5ahIm2b0aVUXo+kqe5w0D01dN9nPQC0ryk4wxlVgdx3OrPg78S/P5DxW&#10;t/G89SF5jx4bBmSv/0g6ihn0O0/CVrPTxl5FhnmMwZe3Ewb+fg/2/Qtf/AI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P/T&#10;Fd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072910" w:rsidRPr="00072910" w:rsidRDefault="00072910" w:rsidP="00072910">
      <w:pPr>
        <w:jc w:val="center"/>
        <w:rPr>
          <w:b/>
          <w:sz w:val="22"/>
        </w:rPr>
      </w:pPr>
      <w:r w:rsidRPr="00072910">
        <w:rPr>
          <w:b/>
          <w:sz w:val="22"/>
        </w:rPr>
        <w:lastRenderedPageBreak/>
        <w:t>ПОСТАНОВЛЕНИЕ</w:t>
      </w:r>
    </w:p>
    <w:p w:rsidR="00072910" w:rsidRPr="00072910" w:rsidRDefault="00072910" w:rsidP="00072910">
      <w:pPr>
        <w:rPr>
          <w:sz w:val="22"/>
        </w:rPr>
      </w:pPr>
    </w:p>
    <w:p w:rsidR="00072910" w:rsidRPr="00072910" w:rsidRDefault="00072910" w:rsidP="00072910">
      <w:pPr>
        <w:rPr>
          <w:sz w:val="22"/>
        </w:rPr>
      </w:pPr>
    </w:p>
    <w:p w:rsidR="00072910" w:rsidRPr="00072910" w:rsidRDefault="00B366F2" w:rsidP="00072910">
      <w:pPr>
        <w:rPr>
          <w:sz w:val="24"/>
        </w:rPr>
      </w:pPr>
      <w:r>
        <w:rPr>
          <w:sz w:val="24"/>
        </w:rPr>
        <w:t xml:space="preserve"> </w:t>
      </w:r>
      <w:r w:rsidR="00806A30">
        <w:rPr>
          <w:sz w:val="24"/>
        </w:rPr>
        <w:t>24</w:t>
      </w:r>
      <w:r w:rsidR="00072910" w:rsidRPr="00072910">
        <w:rPr>
          <w:sz w:val="24"/>
        </w:rPr>
        <w:t>.0</w:t>
      </w:r>
      <w:r w:rsidR="00806A30">
        <w:rPr>
          <w:sz w:val="24"/>
        </w:rPr>
        <w:t>2</w:t>
      </w:r>
      <w:r w:rsidR="00072910" w:rsidRPr="00072910">
        <w:rPr>
          <w:sz w:val="24"/>
        </w:rPr>
        <w:t>.20</w:t>
      </w:r>
      <w:r>
        <w:rPr>
          <w:sz w:val="24"/>
        </w:rPr>
        <w:t>2</w:t>
      </w:r>
      <w:r w:rsidR="00806A30">
        <w:rPr>
          <w:sz w:val="24"/>
        </w:rPr>
        <w:t>5</w:t>
      </w:r>
      <w:r w:rsidR="00072910" w:rsidRPr="00072910">
        <w:rPr>
          <w:sz w:val="24"/>
        </w:rPr>
        <w:t xml:space="preserve"> г.                                        </w:t>
      </w:r>
      <w:r w:rsidR="00072910">
        <w:rPr>
          <w:sz w:val="24"/>
        </w:rPr>
        <w:t xml:space="preserve">        </w:t>
      </w:r>
      <w:r w:rsidR="00C40EB1">
        <w:rPr>
          <w:sz w:val="24"/>
        </w:rPr>
        <w:t xml:space="preserve">     </w:t>
      </w:r>
      <w:r w:rsidR="00072910" w:rsidRPr="00072910">
        <w:rPr>
          <w:sz w:val="24"/>
        </w:rPr>
        <w:t xml:space="preserve">№ </w:t>
      </w:r>
      <w:r w:rsidR="00806A30">
        <w:rPr>
          <w:sz w:val="24"/>
        </w:rPr>
        <w:t>5</w:t>
      </w:r>
      <w:r w:rsidR="00072910" w:rsidRPr="00072910">
        <w:rPr>
          <w:sz w:val="24"/>
        </w:rPr>
        <w:t xml:space="preserve">                   </w:t>
      </w:r>
      <w:r w:rsidR="00C40EB1">
        <w:rPr>
          <w:sz w:val="24"/>
        </w:rPr>
        <w:t xml:space="preserve">    </w:t>
      </w:r>
      <w:r w:rsidR="00072910" w:rsidRPr="00072910">
        <w:rPr>
          <w:sz w:val="24"/>
        </w:rPr>
        <w:t xml:space="preserve">                                </w:t>
      </w:r>
      <w:proofErr w:type="spellStart"/>
      <w:r w:rsidR="00072910" w:rsidRPr="00072910">
        <w:rPr>
          <w:sz w:val="24"/>
        </w:rPr>
        <w:t>п</w:t>
      </w:r>
      <w:proofErr w:type="gramStart"/>
      <w:r w:rsidR="00072910" w:rsidRPr="00072910">
        <w:rPr>
          <w:sz w:val="24"/>
        </w:rPr>
        <w:t>..</w:t>
      </w:r>
      <w:proofErr w:type="gramEnd"/>
      <w:r w:rsidR="00072910" w:rsidRPr="00072910">
        <w:rPr>
          <w:sz w:val="24"/>
        </w:rPr>
        <w:t>Бурата</w:t>
      </w:r>
      <w:proofErr w:type="spellEnd"/>
    </w:p>
    <w:p w:rsidR="00072910" w:rsidRPr="00072910" w:rsidRDefault="00072910" w:rsidP="00072910">
      <w:pPr>
        <w:rPr>
          <w:sz w:val="24"/>
        </w:rPr>
      </w:pPr>
    </w:p>
    <w:p w:rsidR="00072910" w:rsidRPr="00072910" w:rsidRDefault="00072910" w:rsidP="00072910">
      <w:pPr>
        <w:rPr>
          <w:sz w:val="24"/>
        </w:rPr>
      </w:pPr>
    </w:p>
    <w:p w:rsidR="00072910" w:rsidRPr="00072910" w:rsidRDefault="00072910" w:rsidP="00B366F2">
      <w:pPr>
        <w:ind w:firstLine="709"/>
        <w:jc w:val="both"/>
        <w:rPr>
          <w:sz w:val="24"/>
        </w:rPr>
      </w:pPr>
      <w:r w:rsidRPr="00072910">
        <w:rPr>
          <w:sz w:val="24"/>
        </w:rPr>
        <w:t xml:space="preserve">Во исполнение ст.10, 14 ФЗ № 131-ФЗ «Об общих принципах организации местного самоуправления в РФ», а также с целью осуществления в приоритетном порядке профилактических, воспитательных, пропагандистских мер, направленных на противодействие экстремистской деятельности, терроризма и экстремизма в границах Булуктинского сельского поселения, </w:t>
      </w:r>
    </w:p>
    <w:p w:rsidR="00072910" w:rsidRPr="00072910" w:rsidRDefault="00072910" w:rsidP="00072910">
      <w:pPr>
        <w:widowControl/>
        <w:numPr>
          <w:ilvl w:val="0"/>
          <w:numId w:val="8"/>
        </w:numPr>
        <w:autoSpaceDE/>
        <w:autoSpaceDN/>
        <w:adjustRightInd/>
        <w:rPr>
          <w:sz w:val="24"/>
        </w:rPr>
      </w:pPr>
      <w:r w:rsidRPr="00072910">
        <w:rPr>
          <w:sz w:val="24"/>
        </w:rPr>
        <w:t xml:space="preserve"> создать комиссию по противодействию экстремизму и терроризму в составе:</w:t>
      </w:r>
    </w:p>
    <w:p w:rsidR="00806A30" w:rsidRDefault="00072910" w:rsidP="00072910">
      <w:pPr>
        <w:ind w:left="360" w:firstLine="709"/>
        <w:rPr>
          <w:sz w:val="24"/>
        </w:rPr>
      </w:pPr>
      <w:r w:rsidRPr="00072910">
        <w:rPr>
          <w:sz w:val="24"/>
        </w:rPr>
        <w:t>Председатель комиссии:</w:t>
      </w:r>
    </w:p>
    <w:p w:rsidR="00072910" w:rsidRPr="00072910" w:rsidRDefault="00072910" w:rsidP="00072910">
      <w:pPr>
        <w:ind w:left="360" w:firstLine="709"/>
        <w:rPr>
          <w:sz w:val="24"/>
        </w:rPr>
      </w:pPr>
      <w:proofErr w:type="spellStart"/>
      <w:r w:rsidRPr="00072910">
        <w:rPr>
          <w:sz w:val="24"/>
        </w:rPr>
        <w:t>Муджикова</w:t>
      </w:r>
      <w:proofErr w:type="spellEnd"/>
      <w:r w:rsidRPr="00072910">
        <w:rPr>
          <w:sz w:val="24"/>
        </w:rPr>
        <w:t xml:space="preserve"> М.С.- глава Булуктинского СМО РК (ахлачи).</w:t>
      </w:r>
    </w:p>
    <w:p w:rsidR="00072910" w:rsidRPr="00072910" w:rsidRDefault="00072910" w:rsidP="00072910">
      <w:pPr>
        <w:ind w:left="360" w:firstLine="709"/>
        <w:rPr>
          <w:sz w:val="24"/>
        </w:rPr>
      </w:pPr>
      <w:r w:rsidRPr="00072910">
        <w:rPr>
          <w:sz w:val="24"/>
        </w:rPr>
        <w:t>Члены комиссии:</w:t>
      </w:r>
    </w:p>
    <w:p w:rsidR="00672E58" w:rsidRDefault="00806A30" w:rsidP="00072910">
      <w:pPr>
        <w:ind w:left="360" w:firstLine="709"/>
        <w:rPr>
          <w:sz w:val="24"/>
        </w:rPr>
      </w:pPr>
      <w:proofErr w:type="spellStart"/>
      <w:r>
        <w:rPr>
          <w:sz w:val="24"/>
        </w:rPr>
        <w:t>Мучкаев</w:t>
      </w:r>
      <w:proofErr w:type="spellEnd"/>
      <w:r>
        <w:rPr>
          <w:sz w:val="24"/>
        </w:rPr>
        <w:t xml:space="preserve"> В.С.</w:t>
      </w:r>
      <w:r w:rsidR="00672E58">
        <w:rPr>
          <w:sz w:val="24"/>
        </w:rPr>
        <w:t xml:space="preserve">-УУП, </w:t>
      </w:r>
      <w:proofErr w:type="spellStart"/>
      <w:r w:rsidR="00B170E6">
        <w:rPr>
          <w:sz w:val="24"/>
        </w:rPr>
        <w:t>п.</w:t>
      </w:r>
      <w:r w:rsidR="00672E58">
        <w:rPr>
          <w:sz w:val="24"/>
        </w:rPr>
        <w:t>п</w:t>
      </w:r>
      <w:proofErr w:type="spellEnd"/>
      <w:r w:rsidR="00672E58">
        <w:rPr>
          <w:sz w:val="24"/>
        </w:rPr>
        <w:t>.</w:t>
      </w:r>
      <w:r w:rsidR="00B170E6">
        <w:rPr>
          <w:sz w:val="24"/>
        </w:rPr>
        <w:t xml:space="preserve"> Бурата,</w:t>
      </w:r>
      <w:r w:rsidR="00672E58">
        <w:rPr>
          <w:sz w:val="24"/>
        </w:rPr>
        <w:t xml:space="preserve"> Нарын</w:t>
      </w:r>
    </w:p>
    <w:p w:rsidR="00072910" w:rsidRPr="00072910" w:rsidRDefault="00072910" w:rsidP="00072910">
      <w:pPr>
        <w:ind w:left="360" w:firstLine="709"/>
        <w:rPr>
          <w:sz w:val="24"/>
        </w:rPr>
      </w:pPr>
      <w:proofErr w:type="spellStart"/>
      <w:r w:rsidRPr="00072910">
        <w:rPr>
          <w:sz w:val="24"/>
        </w:rPr>
        <w:t>Инджеев</w:t>
      </w:r>
      <w:proofErr w:type="spellEnd"/>
      <w:r w:rsidRPr="00072910">
        <w:rPr>
          <w:sz w:val="24"/>
        </w:rPr>
        <w:t xml:space="preserve"> Р.С.- директор М</w:t>
      </w:r>
      <w:r w:rsidR="00B366F2">
        <w:rPr>
          <w:sz w:val="24"/>
        </w:rPr>
        <w:t>К</w:t>
      </w:r>
      <w:r w:rsidRPr="00072910">
        <w:rPr>
          <w:sz w:val="24"/>
        </w:rPr>
        <w:t>ОУ</w:t>
      </w:r>
      <w:r w:rsidR="00B366F2">
        <w:rPr>
          <w:sz w:val="24"/>
        </w:rPr>
        <w:t xml:space="preserve"> </w:t>
      </w:r>
      <w:proofErr w:type="spellStart"/>
      <w:r w:rsidR="00B366F2">
        <w:rPr>
          <w:sz w:val="24"/>
        </w:rPr>
        <w:t>Булуктинская</w:t>
      </w:r>
      <w:proofErr w:type="spellEnd"/>
      <w:r w:rsidR="00B366F2">
        <w:rPr>
          <w:sz w:val="24"/>
        </w:rPr>
        <w:t xml:space="preserve"> СОШ</w:t>
      </w:r>
    </w:p>
    <w:p w:rsidR="00072910" w:rsidRPr="00072910" w:rsidRDefault="00B366F2" w:rsidP="00072910">
      <w:pPr>
        <w:ind w:left="360" w:firstLine="709"/>
        <w:rPr>
          <w:sz w:val="24"/>
        </w:rPr>
      </w:pPr>
      <w:r>
        <w:rPr>
          <w:sz w:val="24"/>
        </w:rPr>
        <w:t>О</w:t>
      </w:r>
      <w:r w:rsidR="00806A30">
        <w:rPr>
          <w:sz w:val="24"/>
        </w:rPr>
        <w:t>маров О.Г.</w:t>
      </w:r>
      <w:r w:rsidR="00072910" w:rsidRPr="00072910">
        <w:rPr>
          <w:sz w:val="24"/>
        </w:rPr>
        <w:t>- депутат БСМО РК</w:t>
      </w:r>
    </w:p>
    <w:p w:rsidR="00072910" w:rsidRPr="00072910" w:rsidRDefault="00B366F2" w:rsidP="00072910">
      <w:pPr>
        <w:ind w:left="360" w:firstLine="709"/>
        <w:rPr>
          <w:sz w:val="24"/>
        </w:rPr>
      </w:pPr>
      <w:proofErr w:type="spellStart"/>
      <w:r>
        <w:rPr>
          <w:sz w:val="24"/>
        </w:rPr>
        <w:t>Кабакова</w:t>
      </w:r>
      <w:proofErr w:type="spellEnd"/>
      <w:r w:rsidR="004C4508">
        <w:rPr>
          <w:sz w:val="24"/>
        </w:rPr>
        <w:t xml:space="preserve"> А.Л.-</w:t>
      </w:r>
      <w:r w:rsidR="00072910" w:rsidRPr="00072910">
        <w:rPr>
          <w:sz w:val="24"/>
        </w:rPr>
        <w:t xml:space="preserve"> депутат БСМО РК</w:t>
      </w:r>
    </w:p>
    <w:p w:rsidR="00072910" w:rsidRPr="00072910" w:rsidRDefault="00072910" w:rsidP="00072910">
      <w:pPr>
        <w:ind w:left="360" w:firstLine="709"/>
        <w:rPr>
          <w:sz w:val="24"/>
        </w:rPr>
      </w:pPr>
      <w:proofErr w:type="spellStart"/>
      <w:r w:rsidRPr="00072910">
        <w:rPr>
          <w:sz w:val="24"/>
        </w:rPr>
        <w:t>Кек</w:t>
      </w:r>
      <w:r w:rsidR="00806A30">
        <w:rPr>
          <w:sz w:val="24"/>
        </w:rPr>
        <w:t>е</w:t>
      </w:r>
      <w:r w:rsidRPr="00072910">
        <w:rPr>
          <w:sz w:val="24"/>
        </w:rPr>
        <w:t>шкеева</w:t>
      </w:r>
      <w:proofErr w:type="spellEnd"/>
      <w:r w:rsidRPr="00072910">
        <w:rPr>
          <w:sz w:val="24"/>
        </w:rPr>
        <w:t xml:space="preserve"> К.</w:t>
      </w:r>
      <w:proofErr w:type="gramStart"/>
      <w:r w:rsidRPr="00072910">
        <w:rPr>
          <w:sz w:val="24"/>
        </w:rPr>
        <w:t>Э-Г</w:t>
      </w:r>
      <w:proofErr w:type="gramEnd"/>
      <w:r w:rsidRPr="00072910">
        <w:rPr>
          <w:sz w:val="24"/>
        </w:rPr>
        <w:t>.-</w:t>
      </w:r>
      <w:r w:rsidR="00B366F2">
        <w:rPr>
          <w:sz w:val="24"/>
        </w:rPr>
        <w:t xml:space="preserve"> ведущий </w:t>
      </w:r>
      <w:r w:rsidRPr="00072910">
        <w:rPr>
          <w:sz w:val="24"/>
        </w:rPr>
        <w:t>специалист БСМО РК</w:t>
      </w:r>
    </w:p>
    <w:p w:rsidR="00072910" w:rsidRPr="00072910" w:rsidRDefault="00072910" w:rsidP="00072910">
      <w:pPr>
        <w:ind w:left="360" w:firstLine="709"/>
        <w:rPr>
          <w:sz w:val="24"/>
        </w:rPr>
      </w:pPr>
    </w:p>
    <w:p w:rsidR="00072910" w:rsidRPr="00072910" w:rsidRDefault="00072910" w:rsidP="00B366F2">
      <w:pPr>
        <w:ind w:left="360" w:firstLine="709"/>
        <w:jc w:val="both"/>
        <w:rPr>
          <w:sz w:val="24"/>
        </w:rPr>
      </w:pPr>
      <w:r w:rsidRPr="00072910">
        <w:rPr>
          <w:sz w:val="24"/>
        </w:rPr>
        <w:t xml:space="preserve">2. Утвердить </w:t>
      </w:r>
      <w:r w:rsidR="00C40EB1">
        <w:rPr>
          <w:sz w:val="24"/>
        </w:rPr>
        <w:t>П</w:t>
      </w:r>
      <w:r w:rsidRPr="00072910">
        <w:rPr>
          <w:sz w:val="24"/>
        </w:rPr>
        <w:t>оложение о комиссии по противодействию экстремизму и терроризму.</w:t>
      </w:r>
    </w:p>
    <w:p w:rsidR="00072910" w:rsidRPr="00072910" w:rsidRDefault="00072910" w:rsidP="00B366F2">
      <w:pPr>
        <w:ind w:left="360" w:firstLine="709"/>
        <w:jc w:val="both"/>
        <w:rPr>
          <w:sz w:val="24"/>
        </w:rPr>
      </w:pPr>
      <w:r w:rsidRPr="00072910">
        <w:rPr>
          <w:sz w:val="24"/>
        </w:rPr>
        <w:t>3. Администрации БСМО РК предусмотреть в</w:t>
      </w:r>
      <w:r w:rsidR="004C4508">
        <w:rPr>
          <w:sz w:val="24"/>
        </w:rPr>
        <w:t xml:space="preserve"> бюджете на 20</w:t>
      </w:r>
      <w:r w:rsidR="00B366F2">
        <w:rPr>
          <w:sz w:val="24"/>
        </w:rPr>
        <w:t>2</w:t>
      </w:r>
      <w:r w:rsidR="00806A30">
        <w:rPr>
          <w:sz w:val="24"/>
        </w:rPr>
        <w:t>5</w:t>
      </w:r>
      <w:r w:rsidRPr="00072910">
        <w:rPr>
          <w:sz w:val="24"/>
        </w:rPr>
        <w:t xml:space="preserve"> г. денежные средства на мероприятия по противодействию экстремизму и терроризму.</w:t>
      </w:r>
    </w:p>
    <w:p w:rsidR="00072910" w:rsidRPr="00072910" w:rsidRDefault="00072910" w:rsidP="00B366F2">
      <w:pPr>
        <w:ind w:left="360" w:firstLine="709"/>
        <w:jc w:val="both"/>
        <w:rPr>
          <w:sz w:val="24"/>
        </w:rPr>
      </w:pPr>
      <w:r w:rsidRPr="00072910">
        <w:rPr>
          <w:sz w:val="24"/>
        </w:rPr>
        <w:t>4. Администрации осуществлять реализацию мероприятий по противодействию экстремизму и терроризму.</w:t>
      </w:r>
    </w:p>
    <w:p w:rsidR="00072910" w:rsidRPr="00072910" w:rsidRDefault="00072910" w:rsidP="00072910">
      <w:pPr>
        <w:ind w:left="360" w:firstLine="709"/>
        <w:rPr>
          <w:sz w:val="24"/>
        </w:rPr>
      </w:pPr>
    </w:p>
    <w:p w:rsidR="00072910" w:rsidRPr="00072910" w:rsidRDefault="00072910" w:rsidP="00072910">
      <w:pPr>
        <w:ind w:firstLine="709"/>
        <w:rPr>
          <w:sz w:val="24"/>
        </w:rPr>
      </w:pPr>
    </w:p>
    <w:p w:rsidR="00072910" w:rsidRPr="00072910" w:rsidRDefault="00072910" w:rsidP="00072910">
      <w:pPr>
        <w:jc w:val="center"/>
        <w:rPr>
          <w:b/>
          <w:sz w:val="24"/>
        </w:rPr>
      </w:pPr>
    </w:p>
    <w:p w:rsidR="004958E5" w:rsidRDefault="004958E5" w:rsidP="005653D1">
      <w:pPr>
        <w:tabs>
          <w:tab w:val="left" w:pos="4536"/>
        </w:tabs>
        <w:jc w:val="center"/>
        <w:rPr>
          <w:b/>
          <w:sz w:val="24"/>
        </w:rPr>
      </w:pPr>
    </w:p>
    <w:p w:rsidR="004958E5" w:rsidRPr="00072910" w:rsidRDefault="004958E5" w:rsidP="00072910">
      <w:pPr>
        <w:jc w:val="center"/>
        <w:rPr>
          <w:b/>
          <w:sz w:val="24"/>
        </w:rPr>
      </w:pPr>
    </w:p>
    <w:p w:rsidR="00072910" w:rsidRPr="00072910" w:rsidRDefault="00072910" w:rsidP="00072910">
      <w:pPr>
        <w:jc w:val="center"/>
        <w:rPr>
          <w:b/>
          <w:sz w:val="24"/>
        </w:rPr>
      </w:pPr>
    </w:p>
    <w:p w:rsidR="00072910" w:rsidRPr="00072910" w:rsidRDefault="00072910" w:rsidP="00072910">
      <w:pPr>
        <w:rPr>
          <w:sz w:val="24"/>
        </w:rPr>
      </w:pPr>
      <w:r w:rsidRPr="00072910">
        <w:rPr>
          <w:sz w:val="24"/>
        </w:rPr>
        <w:t xml:space="preserve">Глава Булуктинского СМО РК </w:t>
      </w:r>
    </w:p>
    <w:p w:rsidR="00072910" w:rsidRPr="00072910" w:rsidRDefault="00072910" w:rsidP="00072910">
      <w:pPr>
        <w:rPr>
          <w:sz w:val="24"/>
        </w:rPr>
      </w:pPr>
      <w:r w:rsidRPr="00072910">
        <w:rPr>
          <w:sz w:val="24"/>
        </w:rPr>
        <w:t>(</w:t>
      </w:r>
      <w:proofErr w:type="spellStart"/>
      <w:r w:rsidRPr="00072910">
        <w:rPr>
          <w:sz w:val="24"/>
        </w:rPr>
        <w:t>ахлачи</w:t>
      </w:r>
      <w:proofErr w:type="spellEnd"/>
      <w:r w:rsidRPr="00072910">
        <w:rPr>
          <w:sz w:val="24"/>
        </w:rPr>
        <w:t xml:space="preserve">)                                                                                                 </w:t>
      </w:r>
      <w:proofErr w:type="spellStart"/>
      <w:r w:rsidRPr="00072910">
        <w:rPr>
          <w:sz w:val="24"/>
        </w:rPr>
        <w:t>М.С.Муджикова</w:t>
      </w:r>
      <w:proofErr w:type="spellEnd"/>
    </w:p>
    <w:p w:rsidR="00072910" w:rsidRPr="00072910" w:rsidRDefault="00072910" w:rsidP="00072910">
      <w:pPr>
        <w:jc w:val="center"/>
        <w:rPr>
          <w:b/>
          <w:sz w:val="24"/>
        </w:rPr>
      </w:pPr>
    </w:p>
    <w:p w:rsidR="00072910" w:rsidRPr="00072910" w:rsidRDefault="00072910" w:rsidP="00072910">
      <w:pPr>
        <w:jc w:val="center"/>
        <w:rPr>
          <w:b/>
          <w:sz w:val="24"/>
        </w:rPr>
      </w:pPr>
    </w:p>
    <w:p w:rsidR="00072910" w:rsidRPr="00072910" w:rsidRDefault="00072910" w:rsidP="00072910">
      <w:pPr>
        <w:jc w:val="center"/>
        <w:rPr>
          <w:b/>
          <w:sz w:val="24"/>
        </w:rPr>
      </w:pPr>
    </w:p>
    <w:p w:rsidR="00072910" w:rsidRPr="00072910" w:rsidRDefault="00072910" w:rsidP="00072910">
      <w:pPr>
        <w:jc w:val="center"/>
        <w:rPr>
          <w:b/>
          <w:sz w:val="24"/>
        </w:rPr>
      </w:pPr>
    </w:p>
    <w:p w:rsidR="00072910" w:rsidRPr="00072910" w:rsidRDefault="00072910" w:rsidP="00072910">
      <w:pPr>
        <w:jc w:val="center"/>
        <w:rPr>
          <w:b/>
          <w:sz w:val="24"/>
        </w:rPr>
      </w:pPr>
    </w:p>
    <w:p w:rsidR="00072910" w:rsidRDefault="00072910" w:rsidP="00072910">
      <w:pPr>
        <w:jc w:val="center"/>
        <w:rPr>
          <w:b/>
        </w:rPr>
      </w:pPr>
    </w:p>
    <w:p w:rsidR="005653D1" w:rsidRDefault="005653D1" w:rsidP="00072910">
      <w:pPr>
        <w:jc w:val="center"/>
        <w:rPr>
          <w:b/>
        </w:rPr>
      </w:pPr>
    </w:p>
    <w:p w:rsidR="005653D1" w:rsidRDefault="005653D1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sz w:val="22"/>
        </w:rPr>
      </w:pPr>
      <w:bookmarkStart w:id="0" w:name="_GoBack"/>
      <w:bookmarkEnd w:id="0"/>
      <w:r w:rsidRPr="00D03CBE">
        <w:rPr>
          <w:sz w:val="22"/>
        </w:rPr>
        <w:lastRenderedPageBreak/>
        <w:t xml:space="preserve">ПОЛОЖЕНИЕ </w:t>
      </w:r>
    </w:p>
    <w:p w:rsidR="00072910" w:rsidRDefault="00072910" w:rsidP="00072910">
      <w:pPr>
        <w:jc w:val="center"/>
        <w:rPr>
          <w:sz w:val="22"/>
        </w:rPr>
      </w:pPr>
      <w:r w:rsidRPr="00D03CBE">
        <w:rPr>
          <w:sz w:val="22"/>
        </w:rPr>
        <w:t>О КОМИССИИ  ПО ПРОТ</w:t>
      </w:r>
      <w:r>
        <w:rPr>
          <w:sz w:val="22"/>
        </w:rPr>
        <w:t>И</w:t>
      </w:r>
      <w:r w:rsidRPr="00D03CBE">
        <w:rPr>
          <w:sz w:val="22"/>
        </w:rPr>
        <w:t>ВОДЕЙСТВИЮ ЭКСТРЕМИЗМА, ТЕРРОРИЗМА В БУЛУКТИНСКОМ СМО РК</w:t>
      </w:r>
    </w:p>
    <w:p w:rsidR="00072910" w:rsidRPr="00D03CBE" w:rsidRDefault="00072910" w:rsidP="00072910">
      <w:pPr>
        <w:jc w:val="center"/>
        <w:rPr>
          <w:sz w:val="22"/>
        </w:rPr>
      </w:pPr>
    </w:p>
    <w:p w:rsidR="00072910" w:rsidRPr="00D03CBE" w:rsidRDefault="00072910" w:rsidP="00072910">
      <w:pPr>
        <w:widowControl/>
        <w:numPr>
          <w:ilvl w:val="0"/>
          <w:numId w:val="9"/>
        </w:numPr>
        <w:autoSpaceDE/>
        <w:autoSpaceDN/>
        <w:adjustRightInd/>
        <w:jc w:val="center"/>
        <w:rPr>
          <w:sz w:val="22"/>
        </w:rPr>
      </w:pPr>
      <w:r w:rsidRPr="00D03CBE">
        <w:rPr>
          <w:sz w:val="22"/>
        </w:rPr>
        <w:t>ОБЩИЕ ПОЛОЖЕНИЯ</w:t>
      </w:r>
    </w:p>
    <w:p w:rsidR="00072910" w:rsidRPr="00D03CBE" w:rsidRDefault="00072910" w:rsidP="00072910">
      <w:pPr>
        <w:widowControl/>
        <w:numPr>
          <w:ilvl w:val="1"/>
          <w:numId w:val="9"/>
        </w:numPr>
        <w:tabs>
          <w:tab w:val="clear" w:pos="780"/>
          <w:tab w:val="num" w:pos="0"/>
        </w:tabs>
        <w:autoSpaceDE/>
        <w:autoSpaceDN/>
        <w:adjustRightInd/>
        <w:spacing w:line="0" w:lineRule="atLeast"/>
        <w:ind w:left="-360" w:firstLine="0"/>
        <w:jc w:val="both"/>
        <w:rPr>
          <w:sz w:val="22"/>
        </w:rPr>
      </w:pPr>
      <w:r w:rsidRPr="00D03CBE">
        <w:rPr>
          <w:sz w:val="22"/>
        </w:rPr>
        <w:t>Комиссия по противодействию экстремизма и терроризма в Булуктинском сельском муниципальном образовании РУ (дале</w:t>
      </w:r>
      <w:proofErr w:type="gramStart"/>
      <w:r w:rsidRPr="00D03CBE">
        <w:rPr>
          <w:sz w:val="22"/>
        </w:rPr>
        <w:t>е-</w:t>
      </w:r>
      <w:proofErr w:type="gramEnd"/>
      <w:r w:rsidRPr="00D03CBE">
        <w:rPr>
          <w:sz w:val="22"/>
        </w:rPr>
        <w:t xml:space="preserve"> Комиссия) является органом, координирующим деятельность органа местного самоуправления с органами и учреждениями в целях противодействия экстремизма и терроризма.</w:t>
      </w:r>
    </w:p>
    <w:p w:rsidR="00072910" w:rsidRPr="00D03CBE" w:rsidRDefault="00072910" w:rsidP="00072910">
      <w:pPr>
        <w:tabs>
          <w:tab w:val="num" w:pos="0"/>
        </w:tabs>
        <w:spacing w:line="0" w:lineRule="atLeast"/>
        <w:ind w:left="-360" w:firstLine="540"/>
        <w:jc w:val="both"/>
        <w:rPr>
          <w:sz w:val="22"/>
        </w:rPr>
      </w:pPr>
      <w:r w:rsidRPr="00D03CBE">
        <w:rPr>
          <w:sz w:val="22"/>
        </w:rPr>
        <w:t>Комиссия создается на основании  постановления Главы Булуктинского СМО РК в соответствии с настоящим Положением.</w:t>
      </w:r>
    </w:p>
    <w:p w:rsidR="00072910" w:rsidRPr="00D03CBE" w:rsidRDefault="00072910" w:rsidP="00072910">
      <w:pPr>
        <w:widowControl/>
        <w:numPr>
          <w:ilvl w:val="1"/>
          <w:numId w:val="9"/>
        </w:numPr>
        <w:tabs>
          <w:tab w:val="clear" w:pos="780"/>
          <w:tab w:val="num" w:pos="0"/>
        </w:tabs>
        <w:autoSpaceDE/>
        <w:autoSpaceDN/>
        <w:adjustRightInd/>
        <w:spacing w:line="0" w:lineRule="atLeast"/>
        <w:ind w:left="-360" w:firstLine="0"/>
        <w:jc w:val="both"/>
        <w:rPr>
          <w:sz w:val="22"/>
        </w:rPr>
      </w:pPr>
      <w:proofErr w:type="gramStart"/>
      <w:r w:rsidRPr="00D03CBE">
        <w:rPr>
          <w:sz w:val="22"/>
        </w:rPr>
        <w:t>Комиссия в своей деятельности руководствуется Конституцией Российской Федерации, Федеральными законами от 06.10.2003 г. № 131-ФЗ «Об общих принципах организации местного самоуправления в Российской Федерации», от 25.07о2002г .№ 114-ФЗ «О противодействии экстремистской деятельности»,  от 06.03.2006 г. № 35-ФЗ «О противодействии терроризму», Указами и Распоряжениями Президента РФ, постановлениями и распоряжениями Правительства Российской Федерации, законами и нормативными правовыми актами Республики Калмыкия, а также настоящим Положением.</w:t>
      </w:r>
      <w:proofErr w:type="gramEnd"/>
    </w:p>
    <w:p w:rsidR="00072910" w:rsidRPr="00D03CBE" w:rsidRDefault="00072910" w:rsidP="00072910">
      <w:pPr>
        <w:widowControl/>
        <w:numPr>
          <w:ilvl w:val="1"/>
          <w:numId w:val="9"/>
        </w:numPr>
        <w:tabs>
          <w:tab w:val="clear" w:pos="780"/>
          <w:tab w:val="num" w:pos="0"/>
        </w:tabs>
        <w:autoSpaceDE/>
        <w:autoSpaceDN/>
        <w:adjustRightInd/>
        <w:spacing w:line="0" w:lineRule="atLeast"/>
        <w:ind w:left="-360" w:firstLine="0"/>
        <w:jc w:val="both"/>
        <w:rPr>
          <w:sz w:val="22"/>
        </w:rPr>
      </w:pPr>
      <w:r w:rsidRPr="00D03CBE">
        <w:rPr>
          <w:sz w:val="22"/>
        </w:rPr>
        <w:t>комиссия осуществляет свою деятельность во взаимодействии с территориальными органами федеральных органов государственной власти, органами местного самоуправления, а также другими заинтересованными органами и учреждениями независимо от организационн</w:t>
      </w:r>
      <w:proofErr w:type="gramStart"/>
      <w:r w:rsidRPr="00D03CBE">
        <w:rPr>
          <w:sz w:val="22"/>
        </w:rPr>
        <w:t>о-</w:t>
      </w:r>
      <w:proofErr w:type="gramEnd"/>
      <w:r w:rsidRPr="00D03CBE">
        <w:rPr>
          <w:sz w:val="22"/>
        </w:rPr>
        <w:t xml:space="preserve"> правовой формы и форм собственности.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360" w:firstLine="709"/>
        <w:jc w:val="both"/>
        <w:rPr>
          <w:sz w:val="22"/>
        </w:rPr>
      </w:pPr>
    </w:p>
    <w:p w:rsidR="00072910" w:rsidRDefault="00072910" w:rsidP="00072910">
      <w:pPr>
        <w:widowControl/>
        <w:numPr>
          <w:ilvl w:val="0"/>
          <w:numId w:val="9"/>
        </w:numPr>
        <w:tabs>
          <w:tab w:val="clear" w:pos="720"/>
          <w:tab w:val="num" w:pos="0"/>
        </w:tabs>
        <w:autoSpaceDE/>
        <w:autoSpaceDN/>
        <w:adjustRightInd/>
        <w:spacing w:line="60" w:lineRule="atLeast"/>
        <w:ind w:hanging="720"/>
        <w:jc w:val="center"/>
        <w:rPr>
          <w:sz w:val="22"/>
        </w:rPr>
      </w:pPr>
      <w:r>
        <w:rPr>
          <w:sz w:val="22"/>
        </w:rPr>
        <w:t>ЗАДАЧИ И ФУНКЦИИ КОМИССИИ</w:t>
      </w:r>
    </w:p>
    <w:p w:rsidR="00072910" w:rsidRPr="00D03CBE" w:rsidRDefault="00072910" w:rsidP="00072910">
      <w:pPr>
        <w:tabs>
          <w:tab w:val="left" w:pos="-36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 xml:space="preserve"> 2.2. основными задачами комиссии являются:</w:t>
      </w:r>
    </w:p>
    <w:p w:rsidR="00072910" w:rsidRPr="00D03CBE" w:rsidRDefault="00072910" w:rsidP="00072910">
      <w:pPr>
        <w:tabs>
          <w:tab w:val="num" w:pos="-360"/>
        </w:tabs>
        <w:spacing w:line="0" w:lineRule="atLeast"/>
        <w:ind w:left="-360"/>
        <w:jc w:val="both"/>
        <w:rPr>
          <w:sz w:val="22"/>
        </w:rPr>
      </w:pPr>
      <w:r w:rsidRPr="00D03CBE">
        <w:rPr>
          <w:sz w:val="22"/>
        </w:rPr>
        <w:t>2.2.1. обеспечение взаимодействия органа местного самоуправления с органами и учреждениями, осуществляющими правоохранительные функции, муниципальными образованиями, другими организациями и учреждениями независимо от их организационно-правовой формы собственности в  целях проведения единой политики по противодействию экстремизма и терроризма;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>2.2.2. организация и контроль выполнения программы противодействия экстремизма и терроризма.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>2.3. для выполнения задач Комиссия осуществляет следующие функции:</w:t>
      </w:r>
    </w:p>
    <w:p w:rsidR="00072910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>2.3.1. использование потенциала организаций всех форм собственности для предупреждения и пресечения проявлений экстремизма и терроризма.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</w:p>
    <w:p w:rsidR="00072910" w:rsidRDefault="00072910" w:rsidP="00072910">
      <w:pPr>
        <w:tabs>
          <w:tab w:val="num" w:pos="0"/>
        </w:tabs>
        <w:spacing w:line="60" w:lineRule="atLeast"/>
        <w:ind w:left="-360"/>
        <w:jc w:val="center"/>
        <w:rPr>
          <w:sz w:val="22"/>
        </w:rPr>
      </w:pPr>
      <w:r w:rsidRPr="00D03CBE">
        <w:rPr>
          <w:sz w:val="22"/>
        </w:rPr>
        <w:t>3. ПРАВА КОМИССИИ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>Комиссия имеет право:</w:t>
      </w:r>
    </w:p>
    <w:p w:rsidR="00072910" w:rsidRPr="00D03CBE" w:rsidRDefault="00072910" w:rsidP="00072910">
      <w:pPr>
        <w:tabs>
          <w:tab w:val="num" w:pos="0"/>
        </w:tabs>
        <w:spacing w:line="0" w:lineRule="atLeast"/>
        <w:ind w:left="-360"/>
        <w:jc w:val="both"/>
        <w:rPr>
          <w:sz w:val="22"/>
        </w:rPr>
      </w:pPr>
      <w:r w:rsidRPr="00D03CBE">
        <w:rPr>
          <w:sz w:val="22"/>
        </w:rPr>
        <w:t>3.1. разрабатывать в пределах своей компетенции предложения, необходимые для организации, координации и совершенствования взаимодействия органов исполнительной власти и организаций всех форм собственности, обеспечивающих личную и общественную безопасность;</w:t>
      </w:r>
    </w:p>
    <w:p w:rsidR="00072910" w:rsidRDefault="00072910" w:rsidP="00072910">
      <w:pPr>
        <w:tabs>
          <w:tab w:val="num" w:pos="0"/>
        </w:tabs>
        <w:spacing w:line="0" w:lineRule="atLeast"/>
        <w:ind w:left="-360"/>
        <w:jc w:val="both"/>
        <w:rPr>
          <w:sz w:val="22"/>
        </w:rPr>
      </w:pPr>
      <w:r w:rsidRPr="00D03CBE">
        <w:rPr>
          <w:sz w:val="22"/>
        </w:rPr>
        <w:t xml:space="preserve">3.2. заслушивать в установленном порядке представителей федеральных органов исполнительной власти, органов местного </w:t>
      </w:r>
      <w:proofErr w:type="gramStart"/>
      <w:r w:rsidRPr="00D03CBE">
        <w:rPr>
          <w:sz w:val="22"/>
        </w:rPr>
        <w:t>самоуправления</w:t>
      </w:r>
      <w:proofErr w:type="gramEnd"/>
      <w:r w:rsidRPr="00D03CBE">
        <w:rPr>
          <w:sz w:val="22"/>
        </w:rPr>
        <w:t xml:space="preserve"> о выполнении возложенных на эти органы задач по противодействию проявлений экстремизма и терроризма.</w:t>
      </w:r>
    </w:p>
    <w:p w:rsidR="00072910" w:rsidRDefault="00072910" w:rsidP="00072910">
      <w:pPr>
        <w:tabs>
          <w:tab w:val="num" w:pos="0"/>
        </w:tabs>
        <w:spacing w:line="0" w:lineRule="atLeast"/>
        <w:ind w:left="-360"/>
        <w:jc w:val="both"/>
        <w:rPr>
          <w:sz w:val="22"/>
        </w:rPr>
      </w:pPr>
    </w:p>
    <w:p w:rsidR="00072910" w:rsidRDefault="00072910" w:rsidP="00072910">
      <w:pPr>
        <w:tabs>
          <w:tab w:val="num" w:pos="0"/>
        </w:tabs>
        <w:spacing w:line="0" w:lineRule="atLeast"/>
        <w:ind w:left="-360"/>
        <w:jc w:val="center"/>
        <w:rPr>
          <w:sz w:val="22"/>
        </w:rPr>
      </w:pPr>
      <w:r w:rsidRPr="00D03CBE">
        <w:rPr>
          <w:sz w:val="22"/>
        </w:rPr>
        <w:t>4. ОРГАНИЗАЦИЯ ДЕЯТЕЛЬНОСТИ КОМИССИИ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 xml:space="preserve">4.1. комиссию возглавляет Глава (ахлачи), </w:t>
      </w:r>
      <w:proofErr w:type="gramStart"/>
      <w:r w:rsidRPr="00D03CBE">
        <w:rPr>
          <w:sz w:val="22"/>
        </w:rPr>
        <w:t>который</w:t>
      </w:r>
      <w:proofErr w:type="gramEnd"/>
      <w:r w:rsidRPr="00D03CBE">
        <w:rPr>
          <w:sz w:val="22"/>
        </w:rPr>
        <w:t xml:space="preserve"> является ее председателем.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>4.2. в состав комиссии включаются должностные лица администрации СМО, представители Собрания депутатов СМО, представители образовательных учреждений и учреждений здравоохранения, правоохранительных органов;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>4.3. заседания комиссии проводятся по мере необходимости. Заседание Комиссии проводит председатель или его заместитель.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>4.4.на заседания комиссии могут приглашаться руководители структурных подразделений федеральных и региональных органов исполнительной власти, организаций всех форм собственности, чьи интересы затрагивают, рассматриваемые на заседаниях Комиссии.</w:t>
      </w:r>
    </w:p>
    <w:p w:rsidR="00072910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>4.5. решения, принимаемые на заседаниях Комиссии, оформляются протоколами, которые подписываются председателем Комиссии или его заместителем.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</w:p>
    <w:p w:rsidR="00072910" w:rsidRDefault="00072910" w:rsidP="00072910">
      <w:pPr>
        <w:tabs>
          <w:tab w:val="num" w:pos="0"/>
        </w:tabs>
        <w:spacing w:line="60" w:lineRule="atLeast"/>
        <w:ind w:left="-360"/>
        <w:jc w:val="center"/>
        <w:rPr>
          <w:sz w:val="22"/>
        </w:rPr>
      </w:pPr>
      <w:r w:rsidRPr="00D03CBE">
        <w:rPr>
          <w:sz w:val="22"/>
        </w:rPr>
        <w:t>5.ОФОРМЛЕНИЕ РЕШЕНИЙ КОМИССИИ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  <w:r w:rsidRPr="00D03CBE">
        <w:rPr>
          <w:sz w:val="22"/>
        </w:rPr>
        <w:t>5.1. Решение комиссии в пятидневный срок после даты проведения заседания оформляется секретарем Комиссии в форме протокола и представляется председателю Комиссии.</w:t>
      </w:r>
    </w:p>
    <w:p w:rsidR="00072910" w:rsidRPr="00D03CBE" w:rsidRDefault="00072910" w:rsidP="00072910">
      <w:pPr>
        <w:tabs>
          <w:tab w:val="num" w:pos="0"/>
        </w:tabs>
        <w:spacing w:line="60" w:lineRule="atLeast"/>
        <w:ind w:left="-360"/>
        <w:jc w:val="both"/>
        <w:rPr>
          <w:sz w:val="22"/>
        </w:rPr>
      </w:pPr>
    </w:p>
    <w:p w:rsidR="00072910" w:rsidRDefault="00072910" w:rsidP="00072910"/>
    <w:p w:rsidR="007F5E4F" w:rsidRPr="001A0768" w:rsidRDefault="007F5E4F" w:rsidP="00072910">
      <w:pPr>
        <w:jc w:val="center"/>
      </w:pPr>
    </w:p>
    <w:sectPr w:rsidR="007F5E4F" w:rsidRPr="001A0768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26" w:rsidRDefault="00D85D26" w:rsidP="0004595D">
      <w:r>
        <w:separator/>
      </w:r>
    </w:p>
  </w:endnote>
  <w:endnote w:type="continuationSeparator" w:id="0">
    <w:p w:rsidR="00D85D26" w:rsidRDefault="00D85D26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26" w:rsidRDefault="00D85D26" w:rsidP="0004595D">
      <w:r>
        <w:separator/>
      </w:r>
    </w:p>
  </w:footnote>
  <w:footnote w:type="continuationSeparator" w:id="0">
    <w:p w:rsidR="00D85D26" w:rsidRDefault="00D85D26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2E22"/>
    <w:rsid w:val="00035BDC"/>
    <w:rsid w:val="00043892"/>
    <w:rsid w:val="0004483A"/>
    <w:rsid w:val="0004595D"/>
    <w:rsid w:val="00072910"/>
    <w:rsid w:val="0008161E"/>
    <w:rsid w:val="00081DEA"/>
    <w:rsid w:val="000B5A02"/>
    <w:rsid w:val="000C1F55"/>
    <w:rsid w:val="000F782D"/>
    <w:rsid w:val="00106181"/>
    <w:rsid w:val="00112D1D"/>
    <w:rsid w:val="00142758"/>
    <w:rsid w:val="00164ED4"/>
    <w:rsid w:val="0017511A"/>
    <w:rsid w:val="00181B7F"/>
    <w:rsid w:val="001A0768"/>
    <w:rsid w:val="001C3C27"/>
    <w:rsid w:val="001D571E"/>
    <w:rsid w:val="00292348"/>
    <w:rsid w:val="002A14FB"/>
    <w:rsid w:val="002C7811"/>
    <w:rsid w:val="002F7593"/>
    <w:rsid w:val="00300EE7"/>
    <w:rsid w:val="00325374"/>
    <w:rsid w:val="00341180"/>
    <w:rsid w:val="003E1AA9"/>
    <w:rsid w:val="0040353C"/>
    <w:rsid w:val="00413873"/>
    <w:rsid w:val="0042235D"/>
    <w:rsid w:val="00465389"/>
    <w:rsid w:val="004958E5"/>
    <w:rsid w:val="004C4508"/>
    <w:rsid w:val="004F20E9"/>
    <w:rsid w:val="005653D1"/>
    <w:rsid w:val="00583A20"/>
    <w:rsid w:val="0059608C"/>
    <w:rsid w:val="005C0905"/>
    <w:rsid w:val="005C2715"/>
    <w:rsid w:val="005D53DE"/>
    <w:rsid w:val="005E645C"/>
    <w:rsid w:val="005F3C67"/>
    <w:rsid w:val="00610A81"/>
    <w:rsid w:val="00612969"/>
    <w:rsid w:val="00614524"/>
    <w:rsid w:val="00672E58"/>
    <w:rsid w:val="006B4085"/>
    <w:rsid w:val="006C05AC"/>
    <w:rsid w:val="006F7346"/>
    <w:rsid w:val="007B22E1"/>
    <w:rsid w:val="007C6C00"/>
    <w:rsid w:val="007F5E4F"/>
    <w:rsid w:val="007F61C5"/>
    <w:rsid w:val="00802272"/>
    <w:rsid w:val="00806A30"/>
    <w:rsid w:val="00855BED"/>
    <w:rsid w:val="008C0FD9"/>
    <w:rsid w:val="009064E6"/>
    <w:rsid w:val="00935988"/>
    <w:rsid w:val="00963ED6"/>
    <w:rsid w:val="00977084"/>
    <w:rsid w:val="009A06BB"/>
    <w:rsid w:val="009C4E7E"/>
    <w:rsid w:val="00A12FFB"/>
    <w:rsid w:val="00A13E2A"/>
    <w:rsid w:val="00A23397"/>
    <w:rsid w:val="00A3362E"/>
    <w:rsid w:val="00A353E1"/>
    <w:rsid w:val="00A437D5"/>
    <w:rsid w:val="00A86886"/>
    <w:rsid w:val="00AD6150"/>
    <w:rsid w:val="00AD78BC"/>
    <w:rsid w:val="00B11C31"/>
    <w:rsid w:val="00B170E6"/>
    <w:rsid w:val="00B2136F"/>
    <w:rsid w:val="00B366F2"/>
    <w:rsid w:val="00B9106C"/>
    <w:rsid w:val="00BA06FC"/>
    <w:rsid w:val="00BA0B40"/>
    <w:rsid w:val="00BC0DA6"/>
    <w:rsid w:val="00C05B67"/>
    <w:rsid w:val="00C40EB1"/>
    <w:rsid w:val="00C80C3A"/>
    <w:rsid w:val="00C81102"/>
    <w:rsid w:val="00C92CF1"/>
    <w:rsid w:val="00CB7D4C"/>
    <w:rsid w:val="00CF0A6F"/>
    <w:rsid w:val="00D2381A"/>
    <w:rsid w:val="00D34653"/>
    <w:rsid w:val="00D45FE4"/>
    <w:rsid w:val="00D569B2"/>
    <w:rsid w:val="00D85D26"/>
    <w:rsid w:val="00DE1A4B"/>
    <w:rsid w:val="00E05458"/>
    <w:rsid w:val="00E077B4"/>
    <w:rsid w:val="00E25D0A"/>
    <w:rsid w:val="00E56929"/>
    <w:rsid w:val="00E725F4"/>
    <w:rsid w:val="00EB6551"/>
    <w:rsid w:val="00EC5F37"/>
    <w:rsid w:val="00ED64A1"/>
    <w:rsid w:val="00EF3A1F"/>
    <w:rsid w:val="00F041D1"/>
    <w:rsid w:val="00F06BD2"/>
    <w:rsid w:val="00F10ADD"/>
    <w:rsid w:val="00F10BDD"/>
    <w:rsid w:val="00F11109"/>
    <w:rsid w:val="00F40CBA"/>
    <w:rsid w:val="00F44FC2"/>
    <w:rsid w:val="00F66FE9"/>
    <w:rsid w:val="00F714CE"/>
    <w:rsid w:val="00F72AC6"/>
    <w:rsid w:val="00F73E5C"/>
    <w:rsid w:val="00F9549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5</cp:revision>
  <cp:lastPrinted>2022-01-18T13:20:00Z</cp:lastPrinted>
  <dcterms:created xsi:type="dcterms:W3CDTF">2023-01-09T07:19:00Z</dcterms:created>
  <dcterms:modified xsi:type="dcterms:W3CDTF">2025-03-10T12:36:00Z</dcterms:modified>
</cp:coreProperties>
</file>