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D33380">
        <w:rPr>
          <w:b/>
          <w:bCs/>
          <w:noProof/>
          <w:sz w:val="24"/>
          <w:szCs w:val="28"/>
        </w:rPr>
        <w:t>31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D33380">
        <w:rPr>
          <w:b/>
          <w:bCs/>
          <w:noProof/>
          <w:sz w:val="24"/>
          <w:szCs w:val="28"/>
        </w:rPr>
        <w:t>января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</w:t>
      </w:r>
      <w:r w:rsidR="00D33380">
        <w:rPr>
          <w:b/>
          <w:bCs/>
          <w:sz w:val="24"/>
          <w:szCs w:val="28"/>
        </w:rPr>
        <w:t xml:space="preserve">        </w:t>
      </w:r>
      <w:r w:rsidR="008C5CE1">
        <w:rPr>
          <w:b/>
          <w:bCs/>
          <w:sz w:val="24"/>
          <w:szCs w:val="28"/>
        </w:rPr>
        <w:t xml:space="preserve"> 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D33380">
        <w:rPr>
          <w:rFonts w:ascii="Times New Roman CYR" w:hAnsi="Times New Roman CYR" w:cs="Times New Roman CYR"/>
          <w:b/>
          <w:bCs/>
          <w:sz w:val="26"/>
          <w:szCs w:val="28"/>
        </w:rPr>
        <w:t>11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ценностям  </w:t>
      </w:r>
      <w:r w:rsidRPr="006E1D48">
        <w:rPr>
          <w:sz w:val="24"/>
          <w:szCs w:val="24"/>
        </w:rPr>
        <w:t>при осуществлении муниципального жилищного контроля</w:t>
      </w:r>
      <w:r w:rsidRPr="006E1D48">
        <w:rPr>
          <w:color w:val="000000"/>
          <w:sz w:val="22"/>
          <w:szCs w:val="22"/>
          <w:lang w:bidi="ru-RU"/>
        </w:rPr>
        <w:t xml:space="preserve"> </w:t>
      </w:r>
      <w:r w:rsidRPr="006E1D48">
        <w:rPr>
          <w:color w:val="000000"/>
          <w:sz w:val="24"/>
          <w:szCs w:val="22"/>
          <w:lang w:bidi="ru-RU"/>
        </w:rPr>
        <w:t>на территории Булуктинского</w:t>
      </w:r>
      <w:r w:rsidRPr="006E1D48">
        <w:rPr>
          <w:color w:val="000000"/>
          <w:sz w:val="28"/>
          <w:szCs w:val="24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8F5A8A">
        <w:rPr>
          <w:color w:val="000000"/>
          <w:sz w:val="24"/>
          <w:szCs w:val="24"/>
          <w:lang w:bidi="ru-RU"/>
        </w:rPr>
        <w:t>3</w:t>
      </w:r>
      <w:r w:rsidRPr="006E1D48">
        <w:rPr>
          <w:sz w:val="24"/>
          <w:szCs w:val="24"/>
          <w:lang w:bidi="ru-RU"/>
        </w:rPr>
        <w:t xml:space="preserve"> год</w:t>
      </w:r>
    </w:p>
    <w:p w:rsidR="006E1D48" w:rsidRPr="006E1D48" w:rsidRDefault="006E1D48" w:rsidP="006E1D48">
      <w:pPr>
        <w:jc w:val="center"/>
        <w:rPr>
          <w:sz w:val="24"/>
          <w:szCs w:val="24"/>
        </w:rPr>
      </w:pP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6E1D48">
        <w:rPr>
          <w:sz w:val="24"/>
          <w:szCs w:val="24"/>
          <w:shd w:val="clear" w:color="auto" w:fill="FFFFFF"/>
        </w:rPr>
        <w:t xml:space="preserve"> причинения вреда (ущерба) охраняемым законом ценностям"</w:t>
      </w:r>
      <w:r w:rsidRPr="006E1D48">
        <w:rPr>
          <w:sz w:val="24"/>
          <w:szCs w:val="24"/>
        </w:rPr>
        <w:t>, 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>1.</w:t>
      </w:r>
      <w:r w:rsidR="00606CA5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 xml:space="preserve">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Pr="006E1D48">
        <w:rPr>
          <w:color w:val="000000"/>
          <w:sz w:val="24"/>
          <w:szCs w:val="22"/>
          <w:shd w:val="clear" w:color="auto" w:fill="FFFFFF"/>
          <w:lang w:bidi="ru-RU"/>
        </w:rPr>
        <w:t>на территории Булуктинского</w:t>
      </w:r>
      <w:r w:rsidRPr="006E1D48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Pr="006E1D48">
        <w:rPr>
          <w:sz w:val="24"/>
          <w:szCs w:val="24"/>
          <w:shd w:val="clear" w:color="auto" w:fill="FFFFFF"/>
        </w:rPr>
        <w:t xml:space="preserve"> Республики Калмыкия на 2022 год (приложение 1).</w:t>
      </w:r>
    </w:p>
    <w:p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2.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разместить на официальном сайте </w:t>
      </w:r>
      <w:r w:rsidR="00606CA5">
        <w:rPr>
          <w:sz w:val="24"/>
          <w:szCs w:val="24"/>
        </w:rPr>
        <w:t>Булуктинского СМО РК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3.</w:t>
      </w:r>
      <w:r w:rsidR="00606CA5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</w:t>
      </w:r>
      <w:r w:rsidR="00606CA5">
        <w:rPr>
          <w:sz w:val="24"/>
          <w:szCs w:val="24"/>
        </w:rPr>
        <w:t xml:space="preserve"> </w:t>
      </w:r>
      <w:proofErr w:type="gramStart"/>
      <w:r w:rsidRPr="006E1D48">
        <w:rPr>
          <w:sz w:val="24"/>
          <w:szCs w:val="24"/>
        </w:rPr>
        <w:t>Контроль за</w:t>
      </w:r>
      <w:proofErr w:type="gramEnd"/>
      <w:r w:rsidRPr="006E1D4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Глава Булуктинского </w:t>
      </w:r>
      <w:proofErr w:type="gramStart"/>
      <w:r w:rsidRPr="006E1D48">
        <w:rPr>
          <w:sz w:val="24"/>
          <w:szCs w:val="24"/>
        </w:rPr>
        <w:t>сельского</w:t>
      </w:r>
      <w:proofErr w:type="gramEnd"/>
    </w:p>
    <w:p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Республики Калмыкия (</w:t>
      </w:r>
      <w:proofErr w:type="spellStart"/>
      <w:r w:rsidRPr="006E1D48">
        <w:rPr>
          <w:sz w:val="24"/>
          <w:szCs w:val="24"/>
        </w:rPr>
        <w:t>ахлачи</w:t>
      </w:r>
      <w:proofErr w:type="spellEnd"/>
      <w:r w:rsidRPr="006E1D48">
        <w:rPr>
          <w:sz w:val="24"/>
          <w:szCs w:val="24"/>
        </w:rPr>
        <w:t xml:space="preserve">)                                         </w:t>
      </w:r>
      <w:r w:rsidR="005D3FE1">
        <w:rPr>
          <w:sz w:val="24"/>
          <w:szCs w:val="24"/>
        </w:rPr>
        <w:t xml:space="preserve">   </w:t>
      </w:r>
      <w:r w:rsidRPr="006E1D48">
        <w:rPr>
          <w:sz w:val="24"/>
          <w:szCs w:val="24"/>
        </w:rPr>
        <w:t xml:space="preserve">         М.С. </w:t>
      </w:r>
      <w:proofErr w:type="spellStart"/>
      <w:r w:rsidRPr="006E1D48">
        <w:rPr>
          <w:sz w:val="24"/>
          <w:szCs w:val="24"/>
        </w:rPr>
        <w:t>Муджикова</w:t>
      </w:r>
      <w:proofErr w:type="spellEnd"/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:rsidR="005D3FE1" w:rsidRPr="006E1D48" w:rsidRDefault="005D3FE1" w:rsidP="006E1D48">
      <w:pPr>
        <w:spacing w:line="276" w:lineRule="auto"/>
        <w:jc w:val="both"/>
        <w:rPr>
          <w:sz w:val="24"/>
          <w:szCs w:val="24"/>
        </w:rPr>
      </w:pPr>
    </w:p>
    <w:p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к постановлению администрации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Булуктинского сельского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:rsidR="006E1D48" w:rsidRPr="006E1D48" w:rsidRDefault="00F40078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33380">
        <w:rPr>
          <w:sz w:val="22"/>
          <w:szCs w:val="22"/>
        </w:rPr>
        <w:t>31</w:t>
      </w:r>
      <w:r w:rsidR="006E1D48" w:rsidRPr="006E1D48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6E1D48" w:rsidRPr="006E1D4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6E1D48" w:rsidRPr="006E1D48">
        <w:rPr>
          <w:sz w:val="22"/>
          <w:szCs w:val="22"/>
        </w:rPr>
        <w:t xml:space="preserve"> г.  № </w:t>
      </w:r>
      <w:r w:rsidR="00D33380">
        <w:rPr>
          <w:sz w:val="22"/>
          <w:szCs w:val="22"/>
        </w:rPr>
        <w:t>11</w:t>
      </w:r>
    </w:p>
    <w:p w:rsidR="006E1D48" w:rsidRPr="006E1D48" w:rsidRDefault="006E1D48" w:rsidP="006E1D48">
      <w:pPr>
        <w:jc w:val="right"/>
        <w:rPr>
          <w:sz w:val="24"/>
          <w:szCs w:val="24"/>
        </w:rPr>
      </w:pPr>
    </w:p>
    <w:p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Pr="006E1D48">
        <w:rPr>
          <w:b/>
          <w:color w:val="000000"/>
          <w:sz w:val="24"/>
          <w:szCs w:val="22"/>
          <w:lang w:bidi="ru-RU"/>
        </w:rPr>
        <w:t>на территории Булуктинского</w:t>
      </w:r>
      <w:r w:rsidRPr="006E1D48">
        <w:rPr>
          <w:b/>
          <w:color w:val="000000"/>
          <w:sz w:val="28"/>
          <w:szCs w:val="24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F40078">
        <w:rPr>
          <w:b/>
          <w:color w:val="000000"/>
          <w:sz w:val="24"/>
          <w:szCs w:val="24"/>
          <w:lang w:bidi="ru-RU"/>
        </w:rPr>
        <w:t>3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Настоящая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31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г.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№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248-ФЗ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постановлением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Pr="006E1D48">
        <w:rPr>
          <w:spacing w:val="49"/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Pr="006E1D48">
        <w:rPr>
          <w:spacing w:val="5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58"/>
          <w:sz w:val="24"/>
          <w:szCs w:val="24"/>
        </w:rPr>
        <w:t xml:space="preserve"> </w:t>
      </w:r>
      <w:r w:rsidRPr="006E1D48">
        <w:rPr>
          <w:sz w:val="24"/>
          <w:szCs w:val="24"/>
        </w:rPr>
        <w:t>25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июня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2021</w:t>
      </w:r>
      <w:r w:rsidRPr="006E1D48">
        <w:rPr>
          <w:spacing w:val="50"/>
          <w:sz w:val="24"/>
          <w:szCs w:val="24"/>
        </w:rPr>
        <w:t xml:space="preserve"> </w:t>
      </w:r>
      <w:r w:rsidRPr="006E1D48">
        <w:rPr>
          <w:sz w:val="24"/>
          <w:szCs w:val="24"/>
        </w:rPr>
        <w:t>г. № 990 «Об утверждении Правил разработки и утверждения контрольными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ценностям»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предусматривает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комплекс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профилактике</w:t>
      </w:r>
      <w:proofErr w:type="gramEnd"/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3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34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</w:t>
      </w:r>
      <w:r w:rsidRPr="006E1D48">
        <w:rPr>
          <w:spacing w:val="38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</w:t>
      </w:r>
      <w:r w:rsidRPr="006E1D48">
        <w:rPr>
          <w:spacing w:val="36"/>
          <w:sz w:val="24"/>
          <w:szCs w:val="24"/>
        </w:rPr>
        <w:t xml:space="preserve"> </w:t>
      </w:r>
      <w:r w:rsidRPr="006E1D48">
        <w:rPr>
          <w:sz w:val="24"/>
          <w:szCs w:val="24"/>
        </w:rPr>
        <w:t>осуществлении</w:t>
      </w:r>
      <w:r w:rsidRPr="006E1D48">
        <w:rPr>
          <w:b/>
          <w:sz w:val="24"/>
          <w:szCs w:val="24"/>
        </w:rPr>
        <w:t xml:space="preserve"> </w:t>
      </w:r>
      <w:r w:rsidRPr="006E1D48">
        <w:rPr>
          <w:sz w:val="24"/>
          <w:szCs w:val="24"/>
        </w:rPr>
        <w:t xml:space="preserve">муниципального жилищного контроля на территории Булуктинского сельского муниципального образования Республики Калмыкия. </w:t>
      </w:r>
    </w:p>
    <w:p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r w:rsidRPr="006E1D48">
        <w:rPr>
          <w:b/>
          <w:spacing w:val="-67"/>
          <w:sz w:val="24"/>
          <w:szCs w:val="24"/>
        </w:rPr>
        <w:t xml:space="preserve"> </w:t>
      </w:r>
      <w:bookmarkStart w:id="1" w:name="Основными_целями_Программы_профилактики_"/>
      <w:bookmarkEnd w:id="1"/>
    </w:p>
    <w:p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Pr="006E1D48">
        <w:rPr>
          <w:b/>
          <w:spacing w:val="-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 w:rsidRPr="006E1D48">
        <w:rPr>
          <w:sz w:val="24"/>
          <w:szCs w:val="24"/>
        </w:rPr>
        <w:t>Стимулирование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добросовестного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всеми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контролируемыми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4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 w:rsidRPr="006E1D48">
        <w:rPr>
          <w:sz w:val="24"/>
          <w:szCs w:val="24"/>
        </w:rPr>
        <w:t>Создание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для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доведения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до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информированности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способах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соблюдения.</w:t>
      </w:r>
    </w:p>
    <w:p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 w:rsidRPr="006E1D48">
        <w:rPr>
          <w:b/>
          <w:sz w:val="24"/>
          <w:szCs w:val="24"/>
        </w:rPr>
        <w:t>Проведение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профилактических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мероприятий</w:t>
      </w:r>
      <w:r w:rsidRPr="006E1D48">
        <w:rPr>
          <w:b/>
          <w:spacing w:val="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направлено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решение</w:t>
      </w:r>
      <w:r w:rsidRPr="006E1D48">
        <w:rPr>
          <w:b/>
          <w:spacing w:val="4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следующих задач: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Укрепление системы профилактики нарушений рисков</w:t>
      </w:r>
      <w:r w:rsidR="00F40078">
        <w:rPr>
          <w:sz w:val="24"/>
          <w:szCs w:val="24"/>
        </w:rPr>
        <w:t xml:space="preserve">,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(ущерба)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охраняемым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Повышение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правосознания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правовой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культуры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руководителей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власти,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местного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самоуправления,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юридических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индивидуальных предпринимателей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Pr="006E1D48">
        <w:rPr>
          <w:spacing w:val="-5"/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состояния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подконтрольной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среды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установление</w:t>
      </w:r>
      <w:r w:rsidRPr="006E1D48">
        <w:rPr>
          <w:spacing w:val="-67"/>
          <w:sz w:val="24"/>
          <w:szCs w:val="24"/>
        </w:rPr>
        <w:t xml:space="preserve"> </w:t>
      </w:r>
      <w:r w:rsidRPr="006E1D48">
        <w:rPr>
          <w:sz w:val="24"/>
          <w:szCs w:val="24"/>
        </w:rPr>
        <w:t>зависимости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видов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интенсивности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профилактических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мероприятий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присвоенных</w:t>
      </w:r>
      <w:r w:rsidRPr="006E1D48">
        <w:rPr>
          <w:spacing w:val="1"/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</w:t>
      </w:r>
      <w:r w:rsidRPr="006E1D48">
        <w:rPr>
          <w:spacing w:val="-3"/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</w:t>
      </w:r>
      <w:r w:rsidRPr="006E1D48">
        <w:rPr>
          <w:spacing w:val="-1"/>
          <w:sz w:val="24"/>
          <w:szCs w:val="24"/>
        </w:rPr>
        <w:t xml:space="preserve"> </w:t>
      </w:r>
      <w:r w:rsidRPr="006E1D48">
        <w:rPr>
          <w:sz w:val="24"/>
          <w:szCs w:val="24"/>
        </w:rPr>
        <w:t>уровней</w:t>
      </w:r>
      <w:r w:rsidRPr="006E1D48">
        <w:rPr>
          <w:spacing w:val="-2"/>
          <w:sz w:val="24"/>
          <w:szCs w:val="24"/>
        </w:rPr>
        <w:t xml:space="preserve"> </w:t>
      </w:r>
      <w:r w:rsidRPr="006E1D48">
        <w:rPr>
          <w:sz w:val="24"/>
          <w:szCs w:val="24"/>
        </w:rPr>
        <w:t>риска.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E1D48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E1D48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E1D48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>Раздел 3. Перечень профилактических мероприятий, сроки</w:t>
      </w:r>
      <w:r w:rsidRPr="006E1D48">
        <w:rPr>
          <w:b/>
          <w:spacing w:val="-67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(периодичность) их</w:t>
      </w:r>
      <w:r w:rsidRPr="006E1D48">
        <w:rPr>
          <w:b/>
          <w:spacing w:val="-1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проведения</w:t>
      </w:r>
    </w:p>
    <w:p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197"/>
        <w:gridCol w:w="2514"/>
        <w:gridCol w:w="3345"/>
      </w:tblGrid>
      <w:tr w:rsidR="006E1D48" w:rsidRPr="006E1D48" w:rsidTr="00D17A9A">
        <w:trPr>
          <w:trHeight w:val="360"/>
        </w:trPr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 w:rsidRPr="006E1D48">
              <w:rPr>
                <w:sz w:val="24"/>
                <w:szCs w:val="24"/>
              </w:rPr>
              <w:t xml:space="preserve">№ </w:t>
            </w:r>
            <w:proofErr w:type="gramStart"/>
            <w:r w:rsidRPr="006E1D48">
              <w:rPr>
                <w:sz w:val="24"/>
                <w:szCs w:val="24"/>
              </w:rPr>
              <w:t>п</w:t>
            </w:r>
            <w:proofErr w:type="gramEnd"/>
            <w:r w:rsidRPr="006E1D48">
              <w:rPr>
                <w:sz w:val="24"/>
                <w:szCs w:val="24"/>
              </w:rPr>
              <w:t>/п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Pr="006E1D48">
              <w:rPr>
                <w:spacing w:val="-57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Pr="006E1D48">
              <w:rPr>
                <w:spacing w:val="-5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Pr="006E1D48">
              <w:rPr>
                <w:spacing w:val="-4"/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proofErr w:type="gramStart"/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Предостережение о недопустимости </w:t>
            </w:r>
            <w:r w:rsidRPr="006E1D48">
              <w:rPr>
                <w:sz w:val="24"/>
                <w:szCs w:val="24"/>
              </w:rPr>
              <w:lastRenderedPageBreak/>
              <w:t xml:space="preserve"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сведений  о готовящихся нарушениях </w:t>
            </w:r>
            <w:r w:rsidRPr="006E1D48">
              <w:rPr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  <w:tr w:rsidR="006E1D48" w:rsidRPr="006E1D48" w:rsidTr="00D17A9A">
        <w:tc>
          <w:tcPr>
            <w:tcW w:w="54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Администрация Булуктинского сельского муниципального образования Республики Калмыкия  </w:t>
            </w:r>
          </w:p>
        </w:tc>
      </w:tr>
    </w:tbl>
    <w:p w:rsidR="006E1D48" w:rsidRPr="006E1D48" w:rsidRDefault="006E1D48" w:rsidP="006E1D48">
      <w:pPr>
        <w:jc w:val="both"/>
        <w:rPr>
          <w:szCs w:val="24"/>
        </w:rPr>
      </w:pPr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bookmarkStart w:id="7" w:name="Раздел_4._Показатели_результативности_и_"/>
      <w:bookmarkEnd w:id="7"/>
      <w:r w:rsidRPr="006E1D48">
        <w:rPr>
          <w:b/>
          <w:sz w:val="24"/>
          <w:szCs w:val="24"/>
        </w:rPr>
        <w:lastRenderedPageBreak/>
        <w:t xml:space="preserve">Раздел 4. Показатели результативности и эффективности </w:t>
      </w:r>
      <w:r w:rsidRPr="006E1D48">
        <w:rPr>
          <w:b/>
          <w:spacing w:val="-67"/>
          <w:sz w:val="24"/>
          <w:szCs w:val="24"/>
        </w:rPr>
        <w:t xml:space="preserve"> </w:t>
      </w:r>
    </w:p>
    <w:p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программы</w:t>
      </w:r>
      <w:r w:rsidRPr="006E1D48">
        <w:rPr>
          <w:b/>
          <w:spacing w:val="-2"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</w:p>
    <w:p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6E1D48" w:rsidRPr="006E1D48" w:rsidTr="00D17A9A">
        <w:trPr>
          <w:trHeight w:val="75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</w:t>
            </w:r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6E1D48">
              <w:rPr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E1D48">
              <w:rPr>
                <w:spacing w:val="-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</w:t>
            </w:r>
            <w:r w:rsidRPr="006E1D48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 органа в сети «Интернет» в соответствии с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частью 3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статьи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46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Федерального закона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от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31</w:t>
            </w:r>
            <w:r w:rsidRPr="006E1D48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июля</w:t>
            </w:r>
            <w:r w:rsidRPr="006E1D48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2021 г.</w:t>
            </w:r>
          </w:p>
          <w:p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248-ФЗ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«О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государственном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(надзоре)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муниципальном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Pr="006E1D48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в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:rsidTr="00D17A9A">
        <w:trPr>
          <w:trHeight w:val="1030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контролируемых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лиц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представителями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консультированием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r w:rsidRPr="006E1D48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:rsidTr="00D17A9A">
        <w:trPr>
          <w:trHeight w:val="1585"/>
        </w:trPr>
        <w:tc>
          <w:tcPr>
            <w:tcW w:w="630" w:type="dxa"/>
          </w:tcPr>
          <w:p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E1D48">
              <w:rPr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Pr="006E1D48">
              <w:rPr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не менее трех мероприятий,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проведенных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контрольным</w:t>
            </w:r>
            <w:r w:rsidRPr="006E1D48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(надзорным)</w:t>
            </w:r>
            <w:r w:rsidRPr="006E1D48">
              <w:rPr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органом</w:t>
            </w:r>
          </w:p>
        </w:tc>
      </w:tr>
    </w:tbl>
    <w:p w:rsidR="006E1D48" w:rsidRPr="006E1D48" w:rsidRDefault="006E1D48" w:rsidP="006E1D48">
      <w:pPr>
        <w:spacing w:after="120"/>
        <w:rPr>
          <w:sz w:val="24"/>
          <w:szCs w:val="24"/>
        </w:rPr>
      </w:pP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</w:t>
      </w:r>
      <w:r w:rsidR="00F40078">
        <w:rPr>
          <w:sz w:val="24"/>
          <w:szCs w:val="24"/>
        </w:rPr>
        <w:t>,</w:t>
      </w:r>
      <w:r w:rsidRPr="006E1D48">
        <w:rPr>
          <w:sz w:val="24"/>
          <w:szCs w:val="24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:rsidR="00857819" w:rsidRDefault="0085781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Default="00D56B59" w:rsidP="006E1D48">
      <w:pPr>
        <w:jc w:val="center"/>
        <w:rPr>
          <w:sz w:val="22"/>
        </w:rPr>
      </w:pPr>
    </w:p>
    <w:p w:rsidR="00D56B59" w:rsidRPr="00BE0553" w:rsidRDefault="00D56B59" w:rsidP="00D56B59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lastRenderedPageBreak/>
        <w:t>Справка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0553">
        <w:rPr>
          <w:rFonts w:eastAsia="Calibri"/>
          <w:bCs/>
          <w:sz w:val="28"/>
          <w:szCs w:val="28"/>
          <w:lang w:eastAsia="en-US"/>
        </w:rPr>
        <w:t>Постановление № 1</w:t>
      </w:r>
      <w:r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 от 31.01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Pr="00BE055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Cs/>
          <w:sz w:val="28"/>
          <w:szCs w:val="28"/>
        </w:rPr>
        <w:t>при осуществлении</w:t>
      </w:r>
      <w:r w:rsidRPr="00BE0553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жилищного </w:t>
      </w:r>
      <w:r w:rsidRPr="00BE0553">
        <w:rPr>
          <w:bCs/>
          <w:sz w:val="28"/>
          <w:szCs w:val="28"/>
        </w:rPr>
        <w:t xml:space="preserve">контроля </w:t>
      </w:r>
      <w:bookmarkStart w:id="8" w:name="_GoBack"/>
      <w:bookmarkEnd w:id="8"/>
      <w:r w:rsidRPr="00BE0553">
        <w:rPr>
          <w:bCs/>
          <w:sz w:val="28"/>
          <w:szCs w:val="28"/>
        </w:rPr>
        <w:t>на территории Булуктинского сельского муниципального образования Республики Калмыкия  на 202</w:t>
      </w:r>
      <w:r>
        <w:rPr>
          <w:bCs/>
          <w:sz w:val="28"/>
          <w:szCs w:val="28"/>
        </w:rPr>
        <w:t>3</w:t>
      </w:r>
      <w:r w:rsidRPr="00BE0553">
        <w:rPr>
          <w:bCs/>
          <w:sz w:val="28"/>
          <w:szCs w:val="28"/>
        </w:rPr>
        <w:t xml:space="preserve"> год»</w:t>
      </w:r>
    </w:p>
    <w:p w:rsidR="00D56B59" w:rsidRPr="00BE0553" w:rsidRDefault="00D56B59" w:rsidP="00D56B59">
      <w:pPr>
        <w:jc w:val="both"/>
        <w:rPr>
          <w:rFonts w:eastAsia="Calibri"/>
          <w:sz w:val="24"/>
          <w:szCs w:val="22"/>
        </w:rPr>
      </w:pPr>
    </w:p>
    <w:p w:rsidR="00D56B59" w:rsidRPr="00BE0553" w:rsidRDefault="00D56B59" w:rsidP="00D56B59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4866"/>
      </w:tblGrid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BE0553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>арын</w:t>
            </w:r>
            <w:proofErr w:type="spellEnd"/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r w:rsidRPr="00BE0553">
              <w:rPr>
                <w:sz w:val="28"/>
                <w:lang w:eastAsia="en-US"/>
              </w:rPr>
              <w:t>1.0</w:t>
            </w:r>
            <w:r>
              <w:rPr>
                <w:sz w:val="28"/>
                <w:lang w:eastAsia="en-US"/>
              </w:rPr>
              <w:t>1</w:t>
            </w:r>
            <w:r w:rsidRPr="00BE0553">
              <w:rPr>
                <w:sz w:val="28"/>
                <w:lang w:eastAsia="en-US"/>
              </w:rPr>
              <w:t>.202</w:t>
            </w:r>
            <w:r>
              <w:rPr>
                <w:sz w:val="28"/>
                <w:lang w:eastAsia="en-US"/>
              </w:rPr>
              <w:t>3</w:t>
            </w:r>
            <w:r w:rsidRPr="00BE0553">
              <w:rPr>
                <w:rFonts w:ascii="Calibri" w:hAnsi="Calibri"/>
                <w:sz w:val="28"/>
                <w:lang w:eastAsia="en-US"/>
              </w:rPr>
              <w:t xml:space="preserve">  </w:t>
            </w:r>
            <w:r w:rsidRPr="00BE0553">
              <w:rPr>
                <w:sz w:val="28"/>
                <w:szCs w:val="28"/>
                <w:lang w:eastAsia="en-US"/>
              </w:rPr>
              <w:t>г.-</w:t>
            </w:r>
            <w:r>
              <w:rPr>
                <w:sz w:val="28"/>
                <w:szCs w:val="28"/>
                <w:lang w:eastAsia="en-US"/>
              </w:rPr>
              <w:t>12</w:t>
            </w:r>
            <w:r w:rsidRPr="00BE055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BE055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6B59" w:rsidRPr="00BE0553" w:rsidTr="002735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Номер статьи (номер страницы 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выпуска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59" w:rsidRPr="00BE0553" w:rsidRDefault="00D56B59" w:rsidP="002735AD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56B59" w:rsidRPr="00BE0553" w:rsidRDefault="00D56B59" w:rsidP="00D56B59">
      <w:pPr>
        <w:ind w:firstLine="567"/>
        <w:jc w:val="both"/>
        <w:rPr>
          <w:lang w:eastAsia="en-US"/>
        </w:rPr>
      </w:pPr>
    </w:p>
    <w:p w:rsidR="00D56B59" w:rsidRPr="00BE0553" w:rsidRDefault="00D56B59" w:rsidP="00D56B59">
      <w:pPr>
        <w:ind w:firstLine="567"/>
        <w:jc w:val="both"/>
        <w:rPr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Глава Булуктинского </w:t>
      </w:r>
      <w:proofErr w:type="gramStart"/>
      <w:r w:rsidRPr="00BE0553">
        <w:rPr>
          <w:sz w:val="28"/>
          <w:szCs w:val="28"/>
          <w:lang w:eastAsia="en-US"/>
        </w:rPr>
        <w:t>сельского</w:t>
      </w:r>
      <w:proofErr w:type="gramEnd"/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</w:t>
      </w:r>
      <w:proofErr w:type="spellStart"/>
      <w:r w:rsidRPr="00BE0553">
        <w:rPr>
          <w:sz w:val="28"/>
          <w:szCs w:val="28"/>
          <w:lang w:eastAsia="en-US"/>
        </w:rPr>
        <w:t>ахлачи</w:t>
      </w:r>
      <w:proofErr w:type="spellEnd"/>
      <w:r w:rsidRPr="00BE0553">
        <w:rPr>
          <w:sz w:val="28"/>
          <w:szCs w:val="28"/>
          <w:lang w:eastAsia="en-US"/>
        </w:rPr>
        <w:t>)     ___________             /</w:t>
      </w:r>
      <w:proofErr w:type="spellStart"/>
      <w:r w:rsidRPr="00BE0553">
        <w:rPr>
          <w:sz w:val="28"/>
          <w:szCs w:val="28"/>
          <w:lang w:eastAsia="en-US"/>
        </w:rPr>
        <w:t>М.С.Муджикова</w:t>
      </w:r>
      <w:proofErr w:type="spellEnd"/>
      <w:r w:rsidRPr="00BE0553">
        <w:rPr>
          <w:sz w:val="28"/>
          <w:szCs w:val="28"/>
          <w:lang w:eastAsia="en-US"/>
        </w:rPr>
        <w:t>/</w:t>
      </w:r>
    </w:p>
    <w:p w:rsidR="00D56B59" w:rsidRPr="00BE0553" w:rsidRDefault="00D56B59" w:rsidP="00D56B59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</w:t>
      </w:r>
      <w:proofErr w:type="gramStart"/>
      <w:r w:rsidRPr="00BE0553">
        <w:rPr>
          <w:sz w:val="18"/>
          <w:szCs w:val="18"/>
          <w:lang w:eastAsia="en-US"/>
        </w:rPr>
        <w:t xml:space="preserve">( </w:t>
      </w:r>
      <w:proofErr w:type="gramEnd"/>
      <w:r w:rsidRPr="00BE0553">
        <w:rPr>
          <w:sz w:val="18"/>
          <w:szCs w:val="18"/>
          <w:lang w:eastAsia="en-US"/>
        </w:rPr>
        <w:t>подпись)                                                                  (ФИО)</w:t>
      </w: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:rsidR="00D56B59" w:rsidRPr="00BE0553" w:rsidRDefault="00D56B59" w:rsidP="00D56B59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« </w:t>
      </w:r>
      <w:r>
        <w:rPr>
          <w:sz w:val="28"/>
          <w:szCs w:val="28"/>
          <w:lang w:eastAsia="en-US"/>
        </w:rPr>
        <w:t>13</w:t>
      </w:r>
      <w:r w:rsidRPr="00BE0553">
        <w:rPr>
          <w:sz w:val="28"/>
          <w:szCs w:val="28"/>
          <w:lang w:eastAsia="en-US"/>
        </w:rPr>
        <w:t xml:space="preserve"> » </w:t>
      </w:r>
      <w:r>
        <w:rPr>
          <w:sz w:val="28"/>
          <w:szCs w:val="28"/>
          <w:lang w:eastAsia="en-US"/>
        </w:rPr>
        <w:t>февраля</w:t>
      </w:r>
      <w:r w:rsidRPr="00BE0553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BE0553">
        <w:rPr>
          <w:sz w:val="28"/>
          <w:szCs w:val="28"/>
          <w:lang w:eastAsia="en-US"/>
        </w:rPr>
        <w:t xml:space="preserve"> года</w:t>
      </w:r>
    </w:p>
    <w:p w:rsidR="00D56B59" w:rsidRPr="00BE0553" w:rsidRDefault="00D56B59" w:rsidP="00D56B59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D56B59" w:rsidRPr="00BE0553" w:rsidRDefault="00D56B59" w:rsidP="00D56B59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D56B59" w:rsidRPr="006A797E" w:rsidRDefault="00D56B59" w:rsidP="006E1D48">
      <w:pPr>
        <w:jc w:val="center"/>
        <w:rPr>
          <w:sz w:val="22"/>
        </w:rPr>
      </w:pPr>
    </w:p>
    <w:sectPr w:rsidR="00D56B5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D4" w:rsidRDefault="006372D4" w:rsidP="0004595D">
      <w:r>
        <w:separator/>
      </w:r>
    </w:p>
  </w:endnote>
  <w:endnote w:type="continuationSeparator" w:id="0">
    <w:p w:rsidR="006372D4" w:rsidRDefault="006372D4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D4" w:rsidRDefault="006372D4" w:rsidP="0004595D">
      <w:r>
        <w:separator/>
      </w:r>
    </w:p>
  </w:footnote>
  <w:footnote w:type="continuationSeparator" w:id="0">
    <w:p w:rsidR="006372D4" w:rsidRDefault="006372D4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A2218"/>
    <w:rsid w:val="001C3C27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F20E9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960F1"/>
    <w:rsid w:val="006A797E"/>
    <w:rsid w:val="006B4085"/>
    <w:rsid w:val="006C05AC"/>
    <w:rsid w:val="006C11F7"/>
    <w:rsid w:val="006D230D"/>
    <w:rsid w:val="006E1D48"/>
    <w:rsid w:val="006E400A"/>
    <w:rsid w:val="006E4F67"/>
    <w:rsid w:val="006F7346"/>
    <w:rsid w:val="0070548E"/>
    <w:rsid w:val="0072638F"/>
    <w:rsid w:val="007326AD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92154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77084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130DA"/>
    <w:rsid w:val="00B2136F"/>
    <w:rsid w:val="00B21378"/>
    <w:rsid w:val="00B347E2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3380"/>
    <w:rsid w:val="00D34653"/>
    <w:rsid w:val="00D45FE4"/>
    <w:rsid w:val="00D54BF8"/>
    <w:rsid w:val="00D569B2"/>
    <w:rsid w:val="00D56B59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11465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14</cp:revision>
  <cp:lastPrinted>2023-02-01T06:45:00Z</cp:lastPrinted>
  <dcterms:created xsi:type="dcterms:W3CDTF">2023-01-19T13:07:00Z</dcterms:created>
  <dcterms:modified xsi:type="dcterms:W3CDTF">2023-02-01T06:47:00Z</dcterms:modified>
</cp:coreProperties>
</file>