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AF" w:rsidRDefault="00FE20AF" w:rsidP="00FE20AF">
      <w:pPr>
        <w:shd w:val="clear" w:color="auto" w:fill="FFFFFF"/>
        <w:spacing w:before="100" w:beforeAutospacing="1" w:after="100" w:afterAutospacing="1" w:line="274" w:lineRule="exact"/>
        <w:jc w:val="center"/>
        <w:rPr>
          <w:b/>
          <w:bCs/>
          <w:color w:val="323232"/>
          <w:spacing w:val="1"/>
          <w:sz w:val="24"/>
          <w:szCs w:val="24"/>
        </w:rPr>
      </w:pPr>
    </w:p>
    <w:p w:rsidR="00F10ADD" w:rsidRDefault="00F10ADD" w:rsidP="00FE20AF">
      <w:pPr>
        <w:shd w:val="clear" w:color="auto" w:fill="FFFFFF"/>
        <w:spacing w:before="100" w:beforeAutospacing="1" w:after="100" w:afterAutospacing="1" w:line="274" w:lineRule="exact"/>
        <w:jc w:val="center"/>
      </w:pPr>
      <w:r>
        <w:rPr>
          <w:b/>
          <w:bCs/>
          <w:color w:val="323232"/>
          <w:spacing w:val="1"/>
          <w:sz w:val="24"/>
          <w:szCs w:val="24"/>
        </w:rPr>
        <w:t>АДМИНИСТРАЦИЯ</w:t>
      </w:r>
      <w:r w:rsidR="0056716A">
        <w:rPr>
          <w:b/>
          <w:bCs/>
          <w:color w:val="323232"/>
          <w:spacing w:val="1"/>
          <w:sz w:val="24"/>
          <w:szCs w:val="24"/>
        </w:rPr>
        <w:t xml:space="preserve"> </w:t>
      </w:r>
      <w:r w:rsidR="004E58FA">
        <w:rPr>
          <w:b/>
          <w:bCs/>
          <w:color w:val="323232"/>
          <w:spacing w:val="1"/>
          <w:sz w:val="24"/>
          <w:szCs w:val="24"/>
        </w:rPr>
        <w:t>БУЛУКТИНСКОГО</w:t>
      </w:r>
      <w:r>
        <w:rPr>
          <w:b/>
          <w:bCs/>
          <w:color w:val="323232"/>
          <w:spacing w:val="-1"/>
          <w:sz w:val="24"/>
          <w:szCs w:val="24"/>
        </w:rPr>
        <w:t xml:space="preserve"> СЕЛЬСКОГО</w:t>
      </w:r>
      <w:r w:rsidR="0056716A">
        <w:rPr>
          <w:b/>
          <w:bCs/>
          <w:color w:val="323232"/>
          <w:spacing w:val="-1"/>
          <w:sz w:val="24"/>
          <w:szCs w:val="24"/>
        </w:rPr>
        <w:t xml:space="preserve"> </w:t>
      </w:r>
      <w:r>
        <w:rPr>
          <w:b/>
          <w:bCs/>
          <w:color w:val="323232"/>
          <w:spacing w:val="1"/>
          <w:sz w:val="24"/>
          <w:szCs w:val="24"/>
        </w:rPr>
        <w:t>МУНИЦИПАЛЬНОГО</w:t>
      </w:r>
      <w:r w:rsidR="0056716A">
        <w:rPr>
          <w:b/>
          <w:bCs/>
          <w:color w:val="323232"/>
          <w:spacing w:val="1"/>
          <w:sz w:val="24"/>
          <w:szCs w:val="24"/>
        </w:rPr>
        <w:t xml:space="preserve"> </w:t>
      </w:r>
      <w:r>
        <w:rPr>
          <w:b/>
          <w:bCs/>
          <w:color w:val="323232"/>
          <w:spacing w:val="1"/>
          <w:sz w:val="24"/>
          <w:szCs w:val="24"/>
        </w:rPr>
        <w:t xml:space="preserve">ОБРАЗОВАНИЯ </w:t>
      </w:r>
      <w:r>
        <w:rPr>
          <w:b/>
          <w:bCs/>
          <w:color w:val="323232"/>
          <w:spacing w:val="-1"/>
          <w:sz w:val="24"/>
          <w:szCs w:val="24"/>
        </w:rPr>
        <w:t>РЕСПУБЛИКИ КАЛМЫКИЯ</w:t>
      </w:r>
    </w:p>
    <w:p w:rsidR="00F10ADD" w:rsidRDefault="00F10ADD" w:rsidP="0056716A">
      <w:pPr>
        <w:shd w:val="clear" w:color="auto" w:fill="FFFFFF"/>
        <w:spacing w:before="100" w:beforeAutospacing="1" w:after="100" w:afterAutospacing="1" w:line="274" w:lineRule="exact"/>
        <w:ind w:firstLine="734"/>
      </w:pPr>
    </w:p>
    <w:p w:rsidR="00073563" w:rsidRDefault="00F10ADD" w:rsidP="0056716A">
      <w:pPr>
        <w:shd w:val="clear" w:color="auto" w:fill="FFFFFF"/>
        <w:spacing w:before="100" w:beforeAutospacing="1" w:after="100" w:afterAutospacing="1"/>
        <w:jc w:val="center"/>
      </w:pPr>
      <w:r>
        <w:rPr>
          <w:color w:val="000000"/>
          <w:spacing w:val="1"/>
          <w:sz w:val="24"/>
          <w:szCs w:val="24"/>
        </w:rPr>
        <w:t>3590</w:t>
      </w:r>
      <w:r w:rsidR="004E58FA">
        <w:rPr>
          <w:color w:val="000000"/>
          <w:spacing w:val="1"/>
          <w:sz w:val="24"/>
          <w:szCs w:val="24"/>
        </w:rPr>
        <w:t>45</w:t>
      </w:r>
      <w:r>
        <w:rPr>
          <w:color w:val="000000"/>
          <w:spacing w:val="1"/>
          <w:sz w:val="24"/>
          <w:szCs w:val="24"/>
        </w:rPr>
        <w:t xml:space="preserve">, Республика Калмыкия, </w:t>
      </w:r>
      <w:proofErr w:type="spellStart"/>
      <w:r>
        <w:rPr>
          <w:color w:val="000000"/>
          <w:spacing w:val="1"/>
          <w:sz w:val="24"/>
          <w:szCs w:val="24"/>
        </w:rPr>
        <w:t>Приютненский</w:t>
      </w:r>
      <w:proofErr w:type="spellEnd"/>
      <w:r>
        <w:rPr>
          <w:color w:val="000000"/>
          <w:spacing w:val="1"/>
          <w:sz w:val="24"/>
          <w:szCs w:val="24"/>
        </w:rPr>
        <w:t xml:space="preserve"> район, </w:t>
      </w:r>
      <w:r w:rsidR="004E58FA">
        <w:rPr>
          <w:color w:val="000000"/>
          <w:spacing w:val="1"/>
          <w:sz w:val="24"/>
          <w:szCs w:val="24"/>
        </w:rPr>
        <w:t>п. Бурата</w:t>
      </w:r>
      <w:r>
        <w:rPr>
          <w:color w:val="000000"/>
          <w:spacing w:val="1"/>
          <w:sz w:val="24"/>
          <w:szCs w:val="24"/>
        </w:rPr>
        <w:t xml:space="preserve">, ул. </w:t>
      </w:r>
      <w:r w:rsidR="004E58FA">
        <w:rPr>
          <w:color w:val="000000"/>
          <w:spacing w:val="1"/>
          <w:sz w:val="24"/>
          <w:szCs w:val="24"/>
        </w:rPr>
        <w:t>Комсомольская</w:t>
      </w:r>
      <w:r w:rsidR="005D3300">
        <w:rPr>
          <w:color w:val="000000"/>
          <w:spacing w:val="1"/>
          <w:sz w:val="24"/>
          <w:szCs w:val="24"/>
        </w:rPr>
        <w:t xml:space="preserve">, </w:t>
      </w:r>
      <w:r w:rsidR="004E58FA">
        <w:rPr>
          <w:color w:val="000000"/>
          <w:spacing w:val="1"/>
          <w:sz w:val="24"/>
          <w:szCs w:val="24"/>
        </w:rPr>
        <w:t>1</w:t>
      </w:r>
      <w:r w:rsidR="005D3300">
        <w:rPr>
          <w:color w:val="000000"/>
          <w:spacing w:val="1"/>
          <w:sz w:val="24"/>
          <w:szCs w:val="24"/>
        </w:rPr>
        <w:t>3</w:t>
      </w:r>
      <w:r w:rsidR="0056716A">
        <w:rPr>
          <w:color w:val="000000"/>
          <w:spacing w:val="1"/>
          <w:sz w:val="24"/>
          <w:szCs w:val="24"/>
        </w:rPr>
        <w:t xml:space="preserve"> </w:t>
      </w:r>
      <w:r w:rsidR="00073563">
        <w:rPr>
          <w:noProof/>
          <w:sz w:val="28"/>
          <w:szCs w:val="28"/>
        </w:rPr>
        <w:t xml:space="preserve">                                      </w:t>
      </w:r>
      <w:r w:rsidR="00A13FCB">
        <w:rPr>
          <w:noProof/>
          <w:sz w:val="28"/>
          <w:szCs w:val="28"/>
        </w:rPr>
        <mc:AlternateContent>
          <mc:Choice Requires="wps">
            <w:drawing>
              <wp:anchor distT="0" distB="0" distL="114300" distR="114300" simplePos="0" relativeHeight="251658240" behindDoc="0" locked="0" layoutInCell="1" allowOverlap="1" wp14:anchorId="00CFBD09" wp14:editId="3C93AEB4">
                <wp:simplePos x="0" y="0"/>
                <wp:positionH relativeFrom="margin">
                  <wp:posOffset>-122555</wp:posOffset>
                </wp:positionH>
                <wp:positionV relativeFrom="paragraph">
                  <wp:posOffset>497205</wp:posOffset>
                </wp:positionV>
                <wp:extent cx="6278880" cy="0"/>
                <wp:effectExtent l="0" t="0" r="0" b="0"/>
                <wp:wrapNone/>
                <wp:docPr id="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8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65pt,39.15pt" to="484.7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xSEwIAACkEAAAOAAAAZHJzL2Uyb0RvYy54bWysU8GO2jAQvVfqP1i+QxKg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" strokeweight=".7pt">
                <w10:wrap anchorx="margin"/>
              </v:line>
            </w:pict>
          </mc:Fallback>
        </mc:AlternateContent>
      </w:r>
      <w:r w:rsidR="00A13FCB">
        <w:rPr>
          <w:noProof/>
          <w:sz w:val="28"/>
          <w:szCs w:val="28"/>
        </w:rPr>
        <mc:AlternateContent>
          <mc:Choice Requires="wps">
            <w:drawing>
              <wp:anchor distT="0" distB="0" distL="114300" distR="114300" simplePos="0" relativeHeight="251657216" behindDoc="0" locked="0" layoutInCell="1" allowOverlap="1" wp14:anchorId="08A1FE38" wp14:editId="49A26C95">
                <wp:simplePos x="0" y="0"/>
                <wp:positionH relativeFrom="margin">
                  <wp:posOffset>-122555</wp:posOffset>
                </wp:positionH>
                <wp:positionV relativeFrom="paragraph">
                  <wp:posOffset>421005</wp:posOffset>
                </wp:positionV>
                <wp:extent cx="6285230" cy="0"/>
                <wp:effectExtent l="0" t="0" r="0" b="0"/>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65pt,33.15pt" to="485.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GH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" strokeweight="3.6pt">
                <w10:wrap anchorx="margin"/>
              </v:line>
            </w:pict>
          </mc:Fallback>
        </mc:AlternateContent>
      </w:r>
      <w:r w:rsidR="00073563">
        <w:rPr>
          <w:color w:val="000000"/>
          <w:spacing w:val="-1"/>
          <w:sz w:val="24"/>
          <w:szCs w:val="24"/>
        </w:rPr>
        <w:t>(84736) 9-</w:t>
      </w:r>
      <w:r w:rsidR="004E58FA">
        <w:rPr>
          <w:color w:val="000000"/>
          <w:spacing w:val="-1"/>
          <w:sz w:val="24"/>
          <w:szCs w:val="24"/>
        </w:rPr>
        <w:t>5</w:t>
      </w:r>
      <w:r w:rsidR="00073563">
        <w:rPr>
          <w:color w:val="000000"/>
          <w:spacing w:val="-1"/>
          <w:sz w:val="24"/>
          <w:szCs w:val="24"/>
        </w:rPr>
        <w:t>-</w:t>
      </w:r>
      <w:r w:rsidR="004E58FA">
        <w:rPr>
          <w:color w:val="000000"/>
          <w:spacing w:val="-1"/>
          <w:sz w:val="24"/>
          <w:szCs w:val="24"/>
        </w:rPr>
        <w:t>4</w:t>
      </w:r>
      <w:r w:rsidR="00073563">
        <w:rPr>
          <w:color w:val="000000"/>
          <w:spacing w:val="-1"/>
          <w:sz w:val="24"/>
          <w:szCs w:val="24"/>
        </w:rPr>
        <w:t>-</w:t>
      </w:r>
      <w:r w:rsidR="004E58FA">
        <w:rPr>
          <w:color w:val="000000"/>
          <w:spacing w:val="-1"/>
          <w:sz w:val="24"/>
          <w:szCs w:val="24"/>
        </w:rPr>
        <w:t>1</w:t>
      </w:r>
      <w:r w:rsidR="00073563">
        <w:rPr>
          <w:color w:val="000000"/>
          <w:spacing w:val="-1"/>
          <w:sz w:val="24"/>
          <w:szCs w:val="24"/>
        </w:rPr>
        <w:t>2</w:t>
      </w:r>
    </w:p>
    <w:p w:rsidR="00073563" w:rsidRDefault="00073563" w:rsidP="00073563">
      <w:pPr>
        <w:shd w:val="clear" w:color="auto" w:fill="FFFFFF"/>
        <w:ind w:right="-3458"/>
        <w:rPr>
          <w:noProof/>
          <w:sz w:val="28"/>
          <w:szCs w:val="28"/>
        </w:rPr>
      </w:pPr>
      <w:r>
        <w:rPr>
          <w:noProof/>
          <w:sz w:val="28"/>
          <w:szCs w:val="28"/>
        </w:rPr>
        <w:t xml:space="preserve">                                             </w:t>
      </w:r>
    </w:p>
    <w:p w:rsidR="004E58FA" w:rsidRDefault="00073563" w:rsidP="00073563">
      <w:pPr>
        <w:shd w:val="clear" w:color="auto" w:fill="FFFFFF"/>
        <w:ind w:right="-3458"/>
        <w:rPr>
          <w:noProof/>
          <w:sz w:val="28"/>
          <w:szCs w:val="28"/>
        </w:rPr>
      </w:pPr>
      <w:r>
        <w:rPr>
          <w:noProof/>
          <w:sz w:val="28"/>
          <w:szCs w:val="28"/>
        </w:rPr>
        <w:t xml:space="preserve">                                             ПОСТАНОВЛЕНИЕ </w:t>
      </w:r>
    </w:p>
    <w:p w:rsidR="004E58FA" w:rsidRDefault="004E58FA" w:rsidP="00073563">
      <w:pPr>
        <w:shd w:val="clear" w:color="auto" w:fill="FFFFFF"/>
        <w:ind w:right="-3458"/>
        <w:rPr>
          <w:noProof/>
          <w:sz w:val="28"/>
          <w:szCs w:val="28"/>
        </w:rPr>
      </w:pPr>
      <w:r>
        <w:rPr>
          <w:noProof/>
          <w:sz w:val="28"/>
          <w:szCs w:val="28"/>
        </w:rPr>
        <w:t xml:space="preserve">                                            </w:t>
      </w:r>
    </w:p>
    <w:p w:rsidR="00073563" w:rsidRPr="009E473E" w:rsidRDefault="004E58FA" w:rsidP="004E58FA">
      <w:pPr>
        <w:shd w:val="clear" w:color="auto" w:fill="FFFFFF"/>
        <w:rPr>
          <w:bCs/>
          <w:color w:val="323232"/>
          <w:spacing w:val="-4"/>
          <w:sz w:val="22"/>
          <w:szCs w:val="24"/>
        </w:rPr>
      </w:pPr>
      <w:r w:rsidRPr="005D3300">
        <w:rPr>
          <w:noProof/>
          <w:sz w:val="24"/>
          <w:szCs w:val="24"/>
        </w:rPr>
        <w:t>«</w:t>
      </w:r>
      <w:r w:rsidR="00EB777E">
        <w:rPr>
          <w:noProof/>
          <w:sz w:val="24"/>
          <w:szCs w:val="24"/>
        </w:rPr>
        <w:t>0</w:t>
      </w:r>
      <w:r w:rsidR="00BA5F05">
        <w:rPr>
          <w:noProof/>
          <w:sz w:val="24"/>
          <w:szCs w:val="24"/>
        </w:rPr>
        <w:t>4</w:t>
      </w:r>
      <w:r w:rsidRPr="005D3300">
        <w:rPr>
          <w:noProof/>
          <w:sz w:val="24"/>
          <w:szCs w:val="24"/>
        </w:rPr>
        <w:t xml:space="preserve">» </w:t>
      </w:r>
      <w:r w:rsidR="00167CF6">
        <w:rPr>
          <w:noProof/>
          <w:sz w:val="24"/>
          <w:szCs w:val="24"/>
        </w:rPr>
        <w:t>февраля</w:t>
      </w:r>
      <w:r w:rsidRPr="005D3300">
        <w:rPr>
          <w:bCs/>
          <w:color w:val="323232"/>
          <w:spacing w:val="-4"/>
          <w:sz w:val="24"/>
          <w:szCs w:val="24"/>
        </w:rPr>
        <w:t xml:space="preserve">  20</w:t>
      </w:r>
      <w:r w:rsidR="009E473E">
        <w:rPr>
          <w:bCs/>
          <w:color w:val="323232"/>
          <w:spacing w:val="-4"/>
          <w:sz w:val="24"/>
          <w:szCs w:val="24"/>
        </w:rPr>
        <w:t>2</w:t>
      </w:r>
      <w:r w:rsidR="00EB777E">
        <w:rPr>
          <w:bCs/>
          <w:color w:val="323232"/>
          <w:spacing w:val="-4"/>
          <w:sz w:val="24"/>
          <w:szCs w:val="24"/>
        </w:rPr>
        <w:t>3</w:t>
      </w:r>
      <w:r w:rsidRPr="005D3300">
        <w:rPr>
          <w:bCs/>
          <w:color w:val="323232"/>
          <w:spacing w:val="-4"/>
          <w:sz w:val="24"/>
          <w:szCs w:val="24"/>
        </w:rPr>
        <w:t xml:space="preserve"> г</w:t>
      </w:r>
      <w:r w:rsidR="00EB777E">
        <w:rPr>
          <w:bCs/>
          <w:color w:val="323232"/>
          <w:spacing w:val="-4"/>
          <w:sz w:val="24"/>
          <w:szCs w:val="24"/>
        </w:rPr>
        <w:t>.</w:t>
      </w:r>
      <w:r w:rsidRPr="005D3300">
        <w:rPr>
          <w:bCs/>
          <w:color w:val="323232"/>
          <w:spacing w:val="-4"/>
          <w:sz w:val="24"/>
          <w:szCs w:val="24"/>
        </w:rPr>
        <w:t xml:space="preserve">  </w:t>
      </w:r>
      <w:r>
        <w:rPr>
          <w:bCs/>
          <w:color w:val="323232"/>
          <w:spacing w:val="-4"/>
          <w:sz w:val="24"/>
          <w:szCs w:val="24"/>
        </w:rPr>
        <w:t xml:space="preserve">                          </w:t>
      </w:r>
      <w:r w:rsidR="00AE35EC">
        <w:rPr>
          <w:bCs/>
          <w:color w:val="323232"/>
          <w:spacing w:val="-4"/>
          <w:sz w:val="24"/>
          <w:szCs w:val="24"/>
        </w:rPr>
        <w:t xml:space="preserve">  </w:t>
      </w:r>
      <w:r>
        <w:rPr>
          <w:bCs/>
          <w:color w:val="323232"/>
          <w:spacing w:val="-4"/>
          <w:sz w:val="24"/>
          <w:szCs w:val="24"/>
        </w:rPr>
        <w:t xml:space="preserve"> </w:t>
      </w:r>
      <w:r w:rsidR="009E473E">
        <w:rPr>
          <w:bCs/>
          <w:color w:val="323232"/>
          <w:spacing w:val="-4"/>
          <w:sz w:val="24"/>
          <w:szCs w:val="24"/>
        </w:rPr>
        <w:t xml:space="preserve">     </w:t>
      </w:r>
      <w:r w:rsidR="00E0555C">
        <w:rPr>
          <w:bCs/>
          <w:color w:val="323232"/>
          <w:spacing w:val="-4"/>
          <w:sz w:val="24"/>
          <w:szCs w:val="24"/>
        </w:rPr>
        <w:t xml:space="preserve">   </w:t>
      </w:r>
      <w:r w:rsidR="00073563" w:rsidRPr="009E473E">
        <w:rPr>
          <w:noProof/>
          <w:sz w:val="24"/>
          <w:szCs w:val="28"/>
        </w:rPr>
        <w:t xml:space="preserve">№ </w:t>
      </w:r>
      <w:r w:rsidR="00A310CC">
        <w:rPr>
          <w:noProof/>
          <w:sz w:val="24"/>
          <w:szCs w:val="28"/>
        </w:rPr>
        <w:t>2</w:t>
      </w:r>
      <w:r w:rsidR="00556D24">
        <w:rPr>
          <w:noProof/>
          <w:sz w:val="24"/>
          <w:szCs w:val="28"/>
        </w:rPr>
        <w:t>1</w:t>
      </w:r>
      <w:r w:rsidR="00CE098A" w:rsidRPr="009E473E">
        <w:rPr>
          <w:noProof/>
          <w:sz w:val="24"/>
          <w:szCs w:val="28"/>
        </w:rPr>
        <w:t xml:space="preserve">                      </w:t>
      </w:r>
      <w:r w:rsidRPr="009E473E">
        <w:rPr>
          <w:noProof/>
          <w:sz w:val="24"/>
          <w:szCs w:val="28"/>
        </w:rPr>
        <w:t xml:space="preserve">                      </w:t>
      </w:r>
      <w:r w:rsidR="009E473E">
        <w:rPr>
          <w:noProof/>
          <w:sz w:val="24"/>
          <w:szCs w:val="28"/>
        </w:rPr>
        <w:t xml:space="preserve">               </w:t>
      </w:r>
      <w:r w:rsidRPr="009E473E">
        <w:rPr>
          <w:noProof/>
          <w:sz w:val="24"/>
          <w:szCs w:val="28"/>
        </w:rPr>
        <w:t xml:space="preserve">   </w:t>
      </w:r>
      <w:r w:rsidR="00CE098A" w:rsidRPr="009E473E">
        <w:rPr>
          <w:noProof/>
          <w:sz w:val="24"/>
          <w:szCs w:val="28"/>
        </w:rPr>
        <w:t xml:space="preserve"> </w:t>
      </w:r>
      <w:r w:rsidRPr="009E473E">
        <w:rPr>
          <w:noProof/>
          <w:sz w:val="24"/>
          <w:szCs w:val="28"/>
        </w:rPr>
        <w:t>п. Бурата</w:t>
      </w:r>
    </w:p>
    <w:p w:rsidR="00073563" w:rsidRPr="002948CB" w:rsidRDefault="00073563" w:rsidP="00073563">
      <w:pPr>
        <w:shd w:val="clear" w:color="auto" w:fill="FFFFFF"/>
        <w:tabs>
          <w:tab w:val="left" w:pos="3495"/>
        </w:tabs>
        <w:rPr>
          <w:noProof/>
          <w:sz w:val="16"/>
          <w:szCs w:val="24"/>
        </w:rPr>
      </w:pPr>
      <w:r>
        <w:rPr>
          <w:noProof/>
          <w:sz w:val="24"/>
          <w:szCs w:val="24"/>
        </w:rPr>
        <w:tab/>
      </w:r>
    </w:p>
    <w:p w:rsidR="003D77EB" w:rsidRDefault="003D77EB" w:rsidP="00556D24">
      <w:pPr>
        <w:autoSpaceDE/>
        <w:autoSpaceDN/>
        <w:adjustRightInd/>
        <w:spacing w:line="322" w:lineRule="exact"/>
        <w:ind w:left="40"/>
        <w:jc w:val="center"/>
        <w:rPr>
          <w:sz w:val="24"/>
          <w:szCs w:val="24"/>
          <w:shd w:val="clear" w:color="auto" w:fill="FFFFFF"/>
          <w:lang w:bidi="ru-RU"/>
        </w:rPr>
      </w:pPr>
      <w:r w:rsidRPr="003D77EB">
        <w:rPr>
          <w:sz w:val="24"/>
          <w:szCs w:val="24"/>
          <w:shd w:val="clear" w:color="auto" w:fill="FFFFFF"/>
          <w:lang w:bidi="ru-RU"/>
        </w:rPr>
        <w:t>Об утверждении паспорта безопасности территории Булуктинского сельского муниципального образования Республики</w:t>
      </w:r>
      <w:r w:rsidR="00556D24">
        <w:rPr>
          <w:b/>
          <w:bCs/>
          <w:spacing w:val="3"/>
          <w:sz w:val="24"/>
          <w:szCs w:val="24"/>
          <w:lang w:bidi="ru-RU"/>
        </w:rPr>
        <w:t xml:space="preserve"> </w:t>
      </w:r>
      <w:r w:rsidRPr="003D77EB">
        <w:rPr>
          <w:sz w:val="24"/>
          <w:szCs w:val="24"/>
          <w:shd w:val="clear" w:color="auto" w:fill="FFFFFF"/>
          <w:lang w:bidi="ru-RU"/>
        </w:rPr>
        <w:t>Калмыкия</w:t>
      </w:r>
      <w:r w:rsidRPr="003D77EB">
        <w:rPr>
          <w:sz w:val="24"/>
          <w:szCs w:val="24"/>
          <w:shd w:val="clear" w:color="auto" w:fill="FFFFFF"/>
          <w:lang w:bidi="ru-RU"/>
        </w:rPr>
        <w:tab/>
      </w:r>
    </w:p>
    <w:p w:rsidR="00556D24" w:rsidRPr="003D77EB" w:rsidRDefault="00556D24" w:rsidP="00556D24">
      <w:pPr>
        <w:autoSpaceDE/>
        <w:autoSpaceDN/>
        <w:adjustRightInd/>
        <w:spacing w:line="322" w:lineRule="exact"/>
        <w:ind w:left="40"/>
        <w:jc w:val="center"/>
        <w:rPr>
          <w:b/>
          <w:bCs/>
          <w:spacing w:val="3"/>
          <w:sz w:val="24"/>
          <w:szCs w:val="24"/>
          <w:lang w:bidi="ru-RU"/>
        </w:rPr>
      </w:pPr>
    </w:p>
    <w:p w:rsidR="00815099" w:rsidRDefault="003D77EB" w:rsidP="00556D24">
      <w:pPr>
        <w:autoSpaceDE/>
        <w:autoSpaceDN/>
        <w:adjustRightInd/>
        <w:spacing w:line="276" w:lineRule="auto"/>
        <w:ind w:firstLine="720"/>
        <w:jc w:val="both"/>
        <w:rPr>
          <w:color w:val="000000"/>
          <w:spacing w:val="1"/>
          <w:sz w:val="24"/>
          <w:szCs w:val="26"/>
          <w:shd w:val="clear" w:color="auto" w:fill="FFFFFF"/>
          <w:lang w:bidi="ru-RU"/>
        </w:rPr>
      </w:pPr>
      <w:r w:rsidRPr="00815099">
        <w:rPr>
          <w:color w:val="000000"/>
          <w:spacing w:val="1"/>
          <w:sz w:val="24"/>
          <w:szCs w:val="26"/>
          <w:shd w:val="clear" w:color="auto" w:fill="FFFFFF"/>
          <w:lang w:bidi="ru-RU"/>
        </w:rPr>
        <w:t xml:space="preserve">В соответствии с приказом МЧС России от 25 октября 2004 года № 484 «Об утверждении типового </w:t>
      </w:r>
      <w:proofErr w:type="gramStart"/>
      <w:r w:rsidRPr="00815099">
        <w:rPr>
          <w:color w:val="000000"/>
          <w:spacing w:val="1"/>
          <w:sz w:val="24"/>
          <w:szCs w:val="26"/>
          <w:shd w:val="clear" w:color="auto" w:fill="FFFFFF"/>
          <w:lang w:bidi="ru-RU"/>
        </w:rPr>
        <w:t>паспорта безопасности территорий субъектов Российской Федерации</w:t>
      </w:r>
      <w:proofErr w:type="gramEnd"/>
      <w:r w:rsidRPr="00815099">
        <w:rPr>
          <w:color w:val="000000"/>
          <w:spacing w:val="1"/>
          <w:sz w:val="24"/>
          <w:szCs w:val="26"/>
          <w:shd w:val="clear" w:color="auto" w:fill="FFFFFF"/>
          <w:lang w:bidi="ru-RU"/>
        </w:rPr>
        <w:t xml:space="preserve"> и муниципальных образований», Указом Президента РФ от 11.07.2004 г. № 868 «Вопросы Министерства РФ по делам гражданской обороны, чрезвычайным ситуациям и ликвидации последствий стихийных</w:t>
      </w:r>
      <w:r w:rsidR="00556D24">
        <w:rPr>
          <w:color w:val="000000"/>
          <w:spacing w:val="1"/>
          <w:sz w:val="24"/>
          <w:szCs w:val="26"/>
          <w:shd w:val="clear" w:color="auto" w:fill="FFFFFF"/>
          <w:lang w:bidi="ru-RU"/>
        </w:rPr>
        <w:t xml:space="preserve"> </w:t>
      </w:r>
      <w:r w:rsidRPr="00815099">
        <w:rPr>
          <w:color w:val="000000"/>
          <w:spacing w:val="1"/>
          <w:sz w:val="24"/>
          <w:szCs w:val="26"/>
          <w:shd w:val="clear" w:color="auto" w:fill="FFFFFF"/>
          <w:lang w:bidi="ru-RU"/>
        </w:rPr>
        <w:t xml:space="preserve">бедствий», </w:t>
      </w:r>
    </w:p>
    <w:p w:rsidR="003D77EB" w:rsidRDefault="003D77EB" w:rsidP="00815099">
      <w:pPr>
        <w:autoSpaceDE/>
        <w:autoSpaceDN/>
        <w:adjustRightInd/>
        <w:spacing w:line="260" w:lineRule="exact"/>
        <w:jc w:val="center"/>
        <w:rPr>
          <w:color w:val="000000"/>
          <w:spacing w:val="1"/>
          <w:sz w:val="24"/>
          <w:szCs w:val="26"/>
          <w:shd w:val="clear" w:color="auto" w:fill="FFFFFF"/>
          <w:lang w:bidi="ru-RU"/>
        </w:rPr>
      </w:pPr>
      <w:r w:rsidRPr="00815099">
        <w:rPr>
          <w:color w:val="000000"/>
          <w:spacing w:val="1"/>
          <w:sz w:val="24"/>
          <w:szCs w:val="26"/>
          <w:shd w:val="clear" w:color="auto" w:fill="FFFFFF"/>
          <w:lang w:bidi="ru-RU"/>
        </w:rPr>
        <w:t>ПОСТАНОВЛЯЮ:</w:t>
      </w:r>
    </w:p>
    <w:p w:rsidR="00556D24" w:rsidRPr="003D77EB" w:rsidRDefault="00556D24" w:rsidP="00815099">
      <w:pPr>
        <w:autoSpaceDE/>
        <w:autoSpaceDN/>
        <w:adjustRightInd/>
        <w:spacing w:line="260" w:lineRule="exact"/>
        <w:jc w:val="center"/>
        <w:rPr>
          <w:sz w:val="24"/>
          <w:szCs w:val="26"/>
          <w:lang w:eastAsia="en-US" w:bidi="en-US"/>
        </w:rPr>
      </w:pPr>
    </w:p>
    <w:p w:rsidR="003D77EB" w:rsidRPr="000B3219" w:rsidRDefault="003D77EB" w:rsidP="007E5B8B">
      <w:pPr>
        <w:pStyle w:val="af1"/>
        <w:numPr>
          <w:ilvl w:val="0"/>
          <w:numId w:val="8"/>
        </w:numPr>
        <w:tabs>
          <w:tab w:val="left" w:pos="709"/>
        </w:tabs>
        <w:spacing w:after="0"/>
        <w:ind w:left="0" w:firstLine="357"/>
        <w:jc w:val="both"/>
        <w:rPr>
          <w:rFonts w:ascii="Times New Roman" w:hAnsi="Times New Roman" w:cs="Times New Roman"/>
          <w:sz w:val="24"/>
          <w:szCs w:val="26"/>
          <w:lang w:eastAsia="en-US" w:bidi="en-US"/>
        </w:rPr>
      </w:pPr>
      <w:r w:rsidRPr="000B3219">
        <w:rPr>
          <w:rFonts w:ascii="Times New Roman" w:hAnsi="Times New Roman" w:cs="Times New Roman"/>
          <w:color w:val="000000"/>
          <w:spacing w:val="1"/>
          <w:sz w:val="24"/>
          <w:szCs w:val="26"/>
          <w:shd w:val="clear" w:color="auto" w:fill="FFFFFF"/>
          <w:lang w:bidi="ru-RU"/>
        </w:rPr>
        <w:t xml:space="preserve">Разработать и утвердить паспорт безопасности </w:t>
      </w:r>
      <w:r w:rsidRPr="000B3219">
        <w:rPr>
          <w:rFonts w:ascii="Times New Roman" w:hAnsi="Times New Roman" w:cs="Times New Roman"/>
          <w:color w:val="000000"/>
          <w:spacing w:val="1"/>
          <w:sz w:val="24"/>
          <w:szCs w:val="26"/>
          <w:shd w:val="clear" w:color="auto" w:fill="FFFFFF"/>
          <w:lang w:bidi="ru-RU"/>
        </w:rPr>
        <w:t>на</w:t>
      </w:r>
      <w:r w:rsidRPr="000B3219">
        <w:rPr>
          <w:rFonts w:ascii="Times New Roman" w:hAnsi="Times New Roman" w:cs="Times New Roman"/>
          <w:color w:val="000000"/>
          <w:spacing w:val="1"/>
          <w:sz w:val="24"/>
          <w:szCs w:val="26"/>
          <w:shd w:val="clear" w:color="auto" w:fill="FFFFFF"/>
          <w:lang w:bidi="ru-RU"/>
        </w:rPr>
        <w:t xml:space="preserve"> территории Булуктинского сельского муниципального образования Республики Калмыкия (Приложение).</w:t>
      </w:r>
    </w:p>
    <w:p w:rsidR="00815099" w:rsidRPr="000B3219" w:rsidRDefault="003D77EB" w:rsidP="007E5B8B">
      <w:pPr>
        <w:pStyle w:val="af1"/>
        <w:numPr>
          <w:ilvl w:val="0"/>
          <w:numId w:val="8"/>
        </w:numPr>
        <w:spacing w:after="0"/>
        <w:ind w:left="0" w:firstLine="357"/>
        <w:jc w:val="both"/>
        <w:rPr>
          <w:rFonts w:ascii="Times New Roman" w:hAnsi="Times New Roman" w:cs="Times New Roman"/>
          <w:sz w:val="24"/>
          <w:szCs w:val="26"/>
          <w:lang w:eastAsia="en-US" w:bidi="en-US"/>
        </w:rPr>
      </w:pPr>
      <w:r w:rsidRPr="000B3219">
        <w:rPr>
          <w:rFonts w:ascii="Times New Roman" w:hAnsi="Times New Roman" w:cs="Times New Roman"/>
          <w:color w:val="000000"/>
          <w:spacing w:val="1"/>
          <w:sz w:val="24"/>
          <w:szCs w:val="26"/>
          <w:shd w:val="clear" w:color="auto" w:fill="FFFFFF"/>
          <w:lang w:bidi="ru-RU"/>
        </w:rPr>
        <w:t>Настоящее постановление вступает в силу со дня его подписания.</w:t>
      </w:r>
    </w:p>
    <w:p w:rsidR="003D77EB" w:rsidRPr="000B3219" w:rsidRDefault="003D77EB" w:rsidP="007E5B8B">
      <w:pPr>
        <w:pStyle w:val="af1"/>
        <w:numPr>
          <w:ilvl w:val="0"/>
          <w:numId w:val="8"/>
        </w:numPr>
        <w:spacing w:after="0"/>
        <w:ind w:left="0" w:firstLine="357"/>
        <w:jc w:val="both"/>
        <w:rPr>
          <w:rFonts w:ascii="Times New Roman" w:hAnsi="Times New Roman" w:cs="Times New Roman"/>
          <w:sz w:val="24"/>
          <w:szCs w:val="26"/>
          <w:lang w:eastAsia="en-US" w:bidi="en-US"/>
        </w:rPr>
      </w:pPr>
      <w:r w:rsidRPr="000B3219">
        <w:rPr>
          <w:rFonts w:ascii="Times New Roman" w:hAnsi="Times New Roman" w:cs="Times New Roman"/>
          <w:color w:val="000000"/>
          <w:spacing w:val="1"/>
          <w:sz w:val="24"/>
          <w:szCs w:val="26"/>
          <w:shd w:val="clear" w:color="auto" w:fill="FFFFFF"/>
          <w:lang w:bidi="ru-RU"/>
        </w:rPr>
        <w:t>Контроль, за исполнением настоящего постановления оставляю за собой</w:t>
      </w:r>
      <w:r w:rsidRPr="000B3219">
        <w:rPr>
          <w:rFonts w:ascii="Times New Roman" w:hAnsi="Times New Roman" w:cs="Times New Roman"/>
          <w:color w:val="000000"/>
          <w:spacing w:val="1"/>
          <w:sz w:val="26"/>
          <w:szCs w:val="26"/>
          <w:shd w:val="clear" w:color="auto" w:fill="FFFFFF"/>
          <w:lang w:bidi="ru-RU"/>
        </w:rPr>
        <w:t>.</w:t>
      </w:r>
    </w:p>
    <w:p w:rsidR="00EA31BB" w:rsidRPr="00CB3CEA" w:rsidRDefault="00EA31BB" w:rsidP="009438BE">
      <w:pPr>
        <w:ind w:firstLine="720"/>
        <w:jc w:val="both"/>
        <w:rPr>
          <w:sz w:val="24"/>
          <w:szCs w:val="24"/>
        </w:rPr>
      </w:pPr>
    </w:p>
    <w:p w:rsidR="003831D9" w:rsidRPr="00EA4365" w:rsidRDefault="003831D9" w:rsidP="003831D9">
      <w:pPr>
        <w:shd w:val="clear" w:color="auto" w:fill="FFFFFF"/>
        <w:jc w:val="both"/>
        <w:rPr>
          <w:sz w:val="24"/>
          <w:szCs w:val="24"/>
        </w:rPr>
      </w:pPr>
    </w:p>
    <w:p w:rsidR="003831D9" w:rsidRPr="004D1A7E" w:rsidRDefault="003831D9" w:rsidP="003831D9">
      <w:pPr>
        <w:spacing w:line="276" w:lineRule="auto"/>
        <w:jc w:val="both"/>
        <w:rPr>
          <w:sz w:val="25"/>
          <w:szCs w:val="25"/>
        </w:rPr>
      </w:pPr>
    </w:p>
    <w:p w:rsidR="004E58FA" w:rsidRPr="00CC77DD" w:rsidRDefault="003831D9" w:rsidP="003831D9">
      <w:pPr>
        <w:spacing w:line="276" w:lineRule="auto"/>
        <w:jc w:val="both"/>
        <w:rPr>
          <w:sz w:val="26"/>
          <w:szCs w:val="26"/>
        </w:rPr>
      </w:pPr>
      <w:r w:rsidRPr="00CC77DD">
        <w:rPr>
          <w:sz w:val="26"/>
          <w:szCs w:val="26"/>
        </w:rPr>
        <w:t xml:space="preserve"> Глава </w:t>
      </w:r>
      <w:r w:rsidR="004E58FA" w:rsidRPr="00CC77DD">
        <w:rPr>
          <w:sz w:val="26"/>
          <w:szCs w:val="26"/>
        </w:rPr>
        <w:t>Булуктинского</w:t>
      </w:r>
      <w:r w:rsidR="00A3435A" w:rsidRPr="00CC77DD">
        <w:rPr>
          <w:sz w:val="26"/>
          <w:szCs w:val="26"/>
        </w:rPr>
        <w:t xml:space="preserve"> СМО РК</w:t>
      </w:r>
    </w:p>
    <w:p w:rsidR="003831D9" w:rsidRPr="00CC77DD" w:rsidRDefault="004E58FA" w:rsidP="003831D9">
      <w:pPr>
        <w:spacing w:line="276" w:lineRule="auto"/>
        <w:jc w:val="both"/>
        <w:rPr>
          <w:sz w:val="26"/>
          <w:szCs w:val="26"/>
        </w:rPr>
      </w:pPr>
      <w:r w:rsidRPr="00CC77DD">
        <w:rPr>
          <w:sz w:val="26"/>
          <w:szCs w:val="26"/>
        </w:rPr>
        <w:t>(</w:t>
      </w:r>
      <w:proofErr w:type="spellStart"/>
      <w:r w:rsidRPr="00CC77DD">
        <w:rPr>
          <w:sz w:val="26"/>
          <w:szCs w:val="26"/>
        </w:rPr>
        <w:t>ахлачи</w:t>
      </w:r>
      <w:proofErr w:type="spellEnd"/>
      <w:r w:rsidRPr="00CC77DD">
        <w:rPr>
          <w:sz w:val="26"/>
          <w:szCs w:val="26"/>
        </w:rPr>
        <w:t>)</w:t>
      </w:r>
      <w:r w:rsidR="003831D9" w:rsidRPr="00CC77DD">
        <w:rPr>
          <w:sz w:val="26"/>
          <w:szCs w:val="26"/>
        </w:rPr>
        <w:t xml:space="preserve"> </w:t>
      </w:r>
      <w:r w:rsidR="003831D9" w:rsidRPr="00CC77DD">
        <w:rPr>
          <w:sz w:val="26"/>
          <w:szCs w:val="26"/>
        </w:rPr>
        <w:tab/>
      </w:r>
      <w:r w:rsidR="003831D9" w:rsidRPr="00CC77DD">
        <w:rPr>
          <w:sz w:val="26"/>
          <w:szCs w:val="26"/>
        </w:rPr>
        <w:tab/>
      </w:r>
      <w:r w:rsidR="003831D9" w:rsidRPr="00CC77DD">
        <w:rPr>
          <w:sz w:val="26"/>
          <w:szCs w:val="26"/>
        </w:rPr>
        <w:tab/>
      </w:r>
      <w:r w:rsidR="003831D9" w:rsidRPr="00CC77DD">
        <w:rPr>
          <w:sz w:val="26"/>
          <w:szCs w:val="26"/>
        </w:rPr>
        <w:tab/>
      </w:r>
      <w:r w:rsidRPr="00CC77DD">
        <w:rPr>
          <w:sz w:val="26"/>
          <w:szCs w:val="26"/>
        </w:rPr>
        <w:t xml:space="preserve">                                           </w:t>
      </w:r>
      <w:r w:rsidR="003831D9" w:rsidRPr="00CC77DD">
        <w:rPr>
          <w:sz w:val="26"/>
          <w:szCs w:val="26"/>
        </w:rPr>
        <w:tab/>
      </w:r>
      <w:r w:rsidRPr="00CC77DD">
        <w:rPr>
          <w:sz w:val="26"/>
          <w:szCs w:val="26"/>
        </w:rPr>
        <w:t xml:space="preserve">М.С. </w:t>
      </w:r>
      <w:proofErr w:type="spellStart"/>
      <w:r w:rsidRPr="00CC77DD">
        <w:rPr>
          <w:sz w:val="26"/>
          <w:szCs w:val="26"/>
        </w:rPr>
        <w:t>Муджикова</w:t>
      </w:r>
      <w:proofErr w:type="spellEnd"/>
    </w:p>
    <w:p w:rsidR="003831D9" w:rsidRDefault="003831D9" w:rsidP="003831D9">
      <w:pPr>
        <w:suppressAutoHyphens/>
        <w:jc w:val="right"/>
        <w:rPr>
          <w:rFonts w:ascii="Arial" w:hAnsi="Arial"/>
        </w:rPr>
      </w:pPr>
    </w:p>
    <w:p w:rsidR="003831D9" w:rsidRDefault="003831D9" w:rsidP="003831D9">
      <w:pPr>
        <w:suppressAutoHyphens/>
        <w:jc w:val="right"/>
        <w:rPr>
          <w:rFonts w:ascii="Arial" w:hAnsi="Arial"/>
        </w:rPr>
      </w:pPr>
    </w:p>
    <w:p w:rsidR="00FD2595" w:rsidRDefault="00FD2595" w:rsidP="001649EB">
      <w:pPr>
        <w:ind w:left="5040"/>
        <w:jc w:val="right"/>
        <w:rPr>
          <w:sz w:val="22"/>
          <w:szCs w:val="22"/>
        </w:rPr>
      </w:pPr>
    </w:p>
    <w:p w:rsidR="00FD2595" w:rsidRDefault="00FD2595" w:rsidP="001649EB">
      <w:pPr>
        <w:ind w:left="5040"/>
        <w:jc w:val="right"/>
        <w:rPr>
          <w:sz w:val="22"/>
          <w:szCs w:val="22"/>
        </w:rPr>
      </w:pPr>
    </w:p>
    <w:p w:rsidR="00FD2595" w:rsidRDefault="00FD2595" w:rsidP="001649EB">
      <w:pPr>
        <w:ind w:left="5040"/>
        <w:jc w:val="right"/>
        <w:rPr>
          <w:sz w:val="22"/>
          <w:szCs w:val="22"/>
        </w:rPr>
      </w:pPr>
    </w:p>
    <w:p w:rsidR="00FD2595" w:rsidRDefault="00FD2595" w:rsidP="001649EB">
      <w:pPr>
        <w:ind w:left="5040"/>
        <w:jc w:val="right"/>
        <w:rPr>
          <w:sz w:val="22"/>
          <w:szCs w:val="22"/>
        </w:rPr>
      </w:pPr>
    </w:p>
    <w:p w:rsidR="00FD2595" w:rsidRDefault="00FD2595"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815099" w:rsidRDefault="00815099" w:rsidP="001649EB">
      <w:pPr>
        <w:ind w:left="5040"/>
        <w:jc w:val="right"/>
        <w:rPr>
          <w:sz w:val="22"/>
          <w:szCs w:val="22"/>
        </w:rPr>
      </w:pPr>
    </w:p>
    <w:p w:rsidR="00FD2595" w:rsidRDefault="00FD2595" w:rsidP="001649EB">
      <w:pPr>
        <w:ind w:left="5040"/>
        <w:jc w:val="right"/>
        <w:rPr>
          <w:sz w:val="22"/>
          <w:szCs w:val="22"/>
        </w:rPr>
      </w:pPr>
    </w:p>
    <w:p w:rsidR="0087709F" w:rsidRDefault="00CC77DD" w:rsidP="00CC77DD">
      <w:pPr>
        <w:autoSpaceDE/>
        <w:autoSpaceDN/>
        <w:adjustRightInd/>
        <w:spacing w:line="274" w:lineRule="exact"/>
        <w:ind w:left="6440" w:right="40"/>
        <w:jc w:val="right"/>
        <w:rPr>
          <w:color w:val="000000"/>
          <w:sz w:val="23"/>
          <w:szCs w:val="23"/>
        </w:rPr>
      </w:pPr>
      <w:r w:rsidRPr="009438BE">
        <w:rPr>
          <w:color w:val="000000"/>
          <w:sz w:val="23"/>
          <w:szCs w:val="23"/>
        </w:rPr>
        <w:t>Утвержд</w:t>
      </w:r>
      <w:r w:rsidR="0087709F">
        <w:rPr>
          <w:color w:val="000000"/>
          <w:sz w:val="23"/>
          <w:szCs w:val="23"/>
        </w:rPr>
        <w:t>аю</w:t>
      </w:r>
    </w:p>
    <w:p w:rsidR="00CC77DD" w:rsidRDefault="0087709F" w:rsidP="00CC77DD">
      <w:pPr>
        <w:autoSpaceDE/>
        <w:autoSpaceDN/>
        <w:adjustRightInd/>
        <w:spacing w:line="274" w:lineRule="exact"/>
        <w:ind w:left="6440" w:right="40"/>
        <w:jc w:val="right"/>
        <w:rPr>
          <w:color w:val="000000"/>
          <w:sz w:val="23"/>
          <w:szCs w:val="23"/>
        </w:rPr>
      </w:pPr>
      <w:r>
        <w:rPr>
          <w:color w:val="000000"/>
          <w:sz w:val="23"/>
          <w:szCs w:val="23"/>
        </w:rPr>
        <w:t xml:space="preserve">Глава </w:t>
      </w:r>
      <w:r w:rsidR="00CC77DD" w:rsidRPr="009438BE">
        <w:rPr>
          <w:color w:val="000000"/>
          <w:sz w:val="23"/>
          <w:szCs w:val="23"/>
        </w:rPr>
        <w:t>Булуктинского сельского муниципального образования Республики Калмыкия</w:t>
      </w:r>
    </w:p>
    <w:p w:rsidR="0087709F" w:rsidRPr="009438BE" w:rsidRDefault="0087709F" w:rsidP="00CC77DD">
      <w:pPr>
        <w:autoSpaceDE/>
        <w:autoSpaceDN/>
        <w:adjustRightInd/>
        <w:spacing w:line="274" w:lineRule="exact"/>
        <w:ind w:left="6440" w:right="40"/>
        <w:jc w:val="right"/>
        <w:rPr>
          <w:sz w:val="23"/>
          <w:szCs w:val="23"/>
        </w:rPr>
      </w:pPr>
      <w:r>
        <w:rPr>
          <w:color w:val="000000"/>
          <w:sz w:val="23"/>
          <w:szCs w:val="23"/>
        </w:rPr>
        <w:t xml:space="preserve">__________М.С. </w:t>
      </w:r>
      <w:proofErr w:type="spellStart"/>
      <w:r>
        <w:rPr>
          <w:color w:val="000000"/>
          <w:sz w:val="23"/>
          <w:szCs w:val="23"/>
        </w:rPr>
        <w:t>Муджикова</w:t>
      </w:r>
      <w:proofErr w:type="spellEnd"/>
    </w:p>
    <w:p w:rsidR="009E473E" w:rsidRPr="00EB777E" w:rsidRDefault="00CC77DD" w:rsidP="00E10C40">
      <w:pPr>
        <w:ind w:left="5529"/>
        <w:jc w:val="right"/>
        <w:rPr>
          <w:sz w:val="18"/>
        </w:rPr>
      </w:pPr>
      <w:r w:rsidRPr="00EB777E">
        <w:rPr>
          <w:noProof/>
          <w:szCs w:val="24"/>
        </w:rPr>
        <w:t xml:space="preserve"> </w:t>
      </w:r>
      <w:r w:rsidR="00EB777E" w:rsidRPr="00EB777E">
        <w:rPr>
          <w:noProof/>
          <w:szCs w:val="24"/>
        </w:rPr>
        <w:t>«0</w:t>
      </w:r>
      <w:r w:rsidR="00FF465C">
        <w:rPr>
          <w:noProof/>
          <w:szCs w:val="24"/>
        </w:rPr>
        <w:t>4</w:t>
      </w:r>
      <w:r w:rsidR="00EB777E" w:rsidRPr="00EB777E">
        <w:rPr>
          <w:noProof/>
          <w:szCs w:val="24"/>
        </w:rPr>
        <w:t xml:space="preserve">» </w:t>
      </w:r>
      <w:r w:rsidR="00167CF6">
        <w:rPr>
          <w:noProof/>
          <w:szCs w:val="24"/>
        </w:rPr>
        <w:t>февраля</w:t>
      </w:r>
      <w:r w:rsidR="00EB777E" w:rsidRPr="00EB777E">
        <w:rPr>
          <w:bCs/>
          <w:color w:val="323232"/>
          <w:spacing w:val="-4"/>
          <w:szCs w:val="24"/>
        </w:rPr>
        <w:t xml:space="preserve">  2023 г.</w:t>
      </w:r>
    </w:p>
    <w:p w:rsidR="001649EB" w:rsidRPr="001649EB" w:rsidRDefault="001649EB" w:rsidP="001649EB">
      <w:pPr>
        <w:jc w:val="right"/>
        <w:rPr>
          <w:sz w:val="22"/>
          <w:szCs w:val="22"/>
        </w:rPr>
      </w:pPr>
    </w:p>
    <w:p w:rsidR="00556D24" w:rsidRDefault="00D971C4" w:rsidP="00657823">
      <w:pPr>
        <w:autoSpaceDE/>
        <w:autoSpaceDN/>
        <w:adjustRightInd/>
        <w:ind w:left="20"/>
        <w:jc w:val="center"/>
        <w:rPr>
          <w:b/>
          <w:bCs/>
          <w:color w:val="000000"/>
          <w:sz w:val="23"/>
          <w:szCs w:val="23"/>
          <w:lang w:bidi="ru-RU"/>
        </w:rPr>
      </w:pPr>
      <w:r w:rsidRPr="00D971C4">
        <w:rPr>
          <w:b/>
          <w:bCs/>
          <w:color w:val="000000"/>
          <w:sz w:val="23"/>
          <w:szCs w:val="23"/>
          <w:lang w:bidi="ru-RU"/>
        </w:rPr>
        <w:t xml:space="preserve">Паспорт безопасности территории Булуктинского </w:t>
      </w:r>
      <w:proofErr w:type="gramStart"/>
      <w:r w:rsidRPr="00D971C4">
        <w:rPr>
          <w:b/>
          <w:bCs/>
          <w:color w:val="000000"/>
          <w:sz w:val="23"/>
          <w:szCs w:val="23"/>
          <w:lang w:bidi="ru-RU"/>
        </w:rPr>
        <w:t>сельского</w:t>
      </w:r>
      <w:proofErr w:type="gramEnd"/>
      <w:r w:rsidRPr="00D971C4">
        <w:rPr>
          <w:b/>
          <w:bCs/>
          <w:color w:val="000000"/>
          <w:sz w:val="23"/>
          <w:szCs w:val="23"/>
          <w:lang w:bidi="ru-RU"/>
        </w:rPr>
        <w:t xml:space="preserve"> </w:t>
      </w:r>
    </w:p>
    <w:p w:rsidR="00D971C4" w:rsidRDefault="00D971C4" w:rsidP="00657823">
      <w:pPr>
        <w:autoSpaceDE/>
        <w:autoSpaceDN/>
        <w:adjustRightInd/>
        <w:ind w:left="20"/>
        <w:jc w:val="center"/>
        <w:rPr>
          <w:b/>
          <w:bCs/>
          <w:color w:val="000000"/>
          <w:sz w:val="23"/>
          <w:szCs w:val="23"/>
          <w:lang w:bidi="ru-RU"/>
        </w:rPr>
      </w:pPr>
      <w:r w:rsidRPr="00D971C4">
        <w:rPr>
          <w:b/>
          <w:bCs/>
          <w:color w:val="000000"/>
          <w:sz w:val="23"/>
          <w:szCs w:val="23"/>
          <w:lang w:bidi="ru-RU"/>
        </w:rPr>
        <w:t>муниципального образования Республики Калмыкия</w:t>
      </w:r>
    </w:p>
    <w:p w:rsidR="00657823" w:rsidRPr="00D971C4" w:rsidRDefault="00657823" w:rsidP="00657823">
      <w:pPr>
        <w:autoSpaceDE/>
        <w:autoSpaceDN/>
        <w:adjustRightInd/>
        <w:ind w:left="20"/>
        <w:jc w:val="center"/>
        <w:rPr>
          <w:b/>
          <w:bCs/>
          <w:color w:val="000000"/>
          <w:sz w:val="23"/>
          <w:szCs w:val="23"/>
          <w:lang w:bidi="ru-RU"/>
        </w:rPr>
      </w:pPr>
    </w:p>
    <w:p w:rsidR="00D971C4" w:rsidRPr="00D971C4" w:rsidRDefault="00D971C4" w:rsidP="0087709F">
      <w:pPr>
        <w:autoSpaceDE/>
        <w:autoSpaceDN/>
        <w:adjustRightInd/>
        <w:ind w:firstLine="720"/>
        <w:jc w:val="both"/>
        <w:rPr>
          <w:b/>
          <w:bCs/>
          <w:color w:val="000000"/>
          <w:sz w:val="23"/>
          <w:szCs w:val="23"/>
          <w:lang w:bidi="ru-RU"/>
        </w:rPr>
      </w:pPr>
      <w:r w:rsidRPr="00D971C4">
        <w:rPr>
          <w:b/>
          <w:bCs/>
          <w:color w:val="000000"/>
          <w:sz w:val="23"/>
          <w:szCs w:val="23"/>
          <w:lang w:bidi="ru-RU"/>
        </w:rPr>
        <w:t xml:space="preserve">Паспорт безопасности территории Булуктинского сельского муниципального образования Республики Калмыкия </w:t>
      </w:r>
      <w:r w:rsidRPr="00D971C4">
        <w:rPr>
          <w:color w:val="000000"/>
          <w:sz w:val="23"/>
          <w:szCs w:val="23"/>
          <w:lang w:bidi="ru-RU"/>
        </w:rPr>
        <w:t>(далее по тексту - поселение) разработан для решения следующих задач:</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определения показателей степени риска чрезвычайных ситуаций для </w:t>
      </w:r>
      <w:proofErr w:type="gramStart"/>
      <w:r w:rsidRPr="00D971C4">
        <w:rPr>
          <w:color w:val="000000"/>
          <w:sz w:val="23"/>
          <w:szCs w:val="23"/>
          <w:lang w:bidi="ru-RU"/>
        </w:rPr>
        <w:t>населения</w:t>
      </w:r>
      <w:proofErr w:type="gramEnd"/>
      <w:r w:rsidRPr="00D971C4">
        <w:rPr>
          <w:color w:val="000000"/>
          <w:sz w:val="23"/>
          <w:szCs w:val="23"/>
          <w:lang w:bidi="ru-RU"/>
        </w:rPr>
        <w:t xml:space="preserve"> проживающего в поселении;</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оценки возможных последствий чрезвычайных ситуаций на территории поселения;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разработки мероприятий по снижению риска и смягчению последствий чрезвычайных ситуаций на территории поселения;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оценки достаточности предпринятых мер снижения риска либо обоснование необходимости принятия дополнительных мер.</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Булуктинское сельское муниципальное образование Республики Калмыкия - муниципальное образование в составе Приютненского районного муниципального образования Республики Калмыкия с административным центром в селе Приютное.</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в состав территории муниципального образования входят:</w:t>
      </w:r>
    </w:p>
    <w:p w:rsidR="00D971C4" w:rsidRPr="00D971C4" w:rsidRDefault="00D971C4" w:rsidP="007E5B8B">
      <w:pPr>
        <w:numPr>
          <w:ilvl w:val="0"/>
          <w:numId w:val="2"/>
        </w:numPr>
        <w:autoSpaceDE/>
        <w:autoSpaceDN/>
        <w:adjustRightInd/>
        <w:jc w:val="both"/>
        <w:rPr>
          <w:color w:val="000000"/>
          <w:sz w:val="23"/>
          <w:szCs w:val="23"/>
          <w:lang w:bidi="ru-RU"/>
        </w:rPr>
      </w:pPr>
      <w:r w:rsidRPr="00D971C4">
        <w:rPr>
          <w:color w:val="000000"/>
          <w:sz w:val="23"/>
          <w:szCs w:val="23"/>
          <w:lang w:bidi="ru-RU"/>
        </w:rPr>
        <w:t>) пос. Бурата;</w:t>
      </w:r>
    </w:p>
    <w:p w:rsidR="00D971C4" w:rsidRPr="00D971C4" w:rsidRDefault="00D971C4" w:rsidP="007E5B8B">
      <w:pPr>
        <w:numPr>
          <w:ilvl w:val="0"/>
          <w:numId w:val="2"/>
        </w:numPr>
        <w:autoSpaceDE/>
        <w:autoSpaceDN/>
        <w:adjustRightInd/>
        <w:jc w:val="both"/>
        <w:rPr>
          <w:color w:val="000000"/>
          <w:sz w:val="23"/>
          <w:szCs w:val="23"/>
          <w:lang w:bidi="ru-RU"/>
        </w:rPr>
      </w:pPr>
      <w:r w:rsidRPr="00D971C4">
        <w:rPr>
          <w:color w:val="000000"/>
          <w:sz w:val="23"/>
          <w:szCs w:val="23"/>
          <w:lang w:bidi="ru-RU"/>
        </w:rPr>
        <w:t>) пос. Нарын.</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Административный центр муниципального образования - пос. Бурата. Указанный административный центр является местом нахождения представительного органа</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муниципального образования.</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Муниципальное образование расположено в северо-восточной части Приютненского</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 xml:space="preserve">района Республики Калмыкия, на </w:t>
      </w:r>
      <w:proofErr w:type="spellStart"/>
      <w:r w:rsidRPr="00D971C4">
        <w:rPr>
          <w:color w:val="000000"/>
          <w:sz w:val="23"/>
          <w:szCs w:val="23"/>
          <w:lang w:bidi="ru-RU"/>
        </w:rPr>
        <w:t>Ергенинской</w:t>
      </w:r>
      <w:proofErr w:type="spellEnd"/>
      <w:r w:rsidRPr="00D971C4">
        <w:rPr>
          <w:color w:val="000000"/>
          <w:sz w:val="23"/>
          <w:szCs w:val="23"/>
          <w:lang w:bidi="ru-RU"/>
        </w:rPr>
        <w:t xml:space="preserve"> возвышенности.</w:t>
      </w:r>
    </w:p>
    <w:p w:rsidR="00D971C4" w:rsidRPr="00D971C4" w:rsidRDefault="0087709F" w:rsidP="0087709F">
      <w:pPr>
        <w:autoSpaceDE/>
        <w:autoSpaceDN/>
        <w:adjustRightInd/>
        <w:ind w:firstLine="720"/>
        <w:jc w:val="both"/>
        <w:rPr>
          <w:color w:val="000000"/>
          <w:sz w:val="23"/>
          <w:szCs w:val="23"/>
          <w:lang w:bidi="ru-RU"/>
        </w:rPr>
      </w:pPr>
      <w:r>
        <w:rPr>
          <w:color w:val="000000"/>
          <w:sz w:val="23"/>
          <w:szCs w:val="23"/>
          <w:lang w:bidi="ru-RU"/>
        </w:rPr>
        <w:t>Территория СМО включает два</w:t>
      </w:r>
      <w:r w:rsidR="00D971C4" w:rsidRPr="00D971C4">
        <w:rPr>
          <w:color w:val="000000"/>
          <w:sz w:val="23"/>
          <w:szCs w:val="23"/>
          <w:lang w:bidi="ru-RU"/>
        </w:rPr>
        <w:t xml:space="preserve"> участка, разделённых между собой территорией </w:t>
      </w:r>
      <w:proofErr w:type="spellStart"/>
      <w:r w:rsidR="00D971C4" w:rsidRPr="00D971C4">
        <w:rPr>
          <w:color w:val="000000"/>
          <w:sz w:val="23"/>
          <w:szCs w:val="23"/>
          <w:lang w:bidi="ru-RU"/>
        </w:rPr>
        <w:t>Элистинского</w:t>
      </w:r>
      <w:proofErr w:type="spellEnd"/>
      <w:r w:rsidR="00D971C4" w:rsidRPr="00D971C4">
        <w:rPr>
          <w:color w:val="000000"/>
          <w:sz w:val="23"/>
          <w:szCs w:val="23"/>
          <w:lang w:bidi="ru-RU"/>
        </w:rPr>
        <w:t xml:space="preserve"> городского округа, соединенных участком автомобильной трассы регионального значения:</w:t>
      </w:r>
    </w:p>
    <w:p w:rsidR="00D971C4" w:rsidRPr="00D971C4" w:rsidRDefault="0087709F" w:rsidP="0087709F">
      <w:pPr>
        <w:autoSpaceDE/>
        <w:autoSpaceDN/>
        <w:adjustRightInd/>
        <w:ind w:firstLine="720"/>
        <w:jc w:val="both"/>
        <w:rPr>
          <w:color w:val="000000"/>
          <w:sz w:val="23"/>
          <w:szCs w:val="23"/>
          <w:lang w:bidi="ru-RU"/>
        </w:rPr>
      </w:pPr>
      <w:r>
        <w:rPr>
          <w:color w:val="000000"/>
          <w:sz w:val="23"/>
          <w:szCs w:val="23"/>
          <w:lang w:bidi="ru-RU"/>
        </w:rPr>
        <w:t>1</w:t>
      </w:r>
      <w:r w:rsidR="00D971C4" w:rsidRPr="00D971C4">
        <w:rPr>
          <w:color w:val="000000"/>
          <w:sz w:val="23"/>
          <w:szCs w:val="23"/>
          <w:lang w:bidi="ru-RU"/>
        </w:rPr>
        <w:t>) Основной участок, расположенный в северной части (в том числе земли населенных пунктов п. Бурата и п. Нарын);</w:t>
      </w:r>
    </w:p>
    <w:p w:rsidR="00D971C4" w:rsidRPr="00D971C4" w:rsidRDefault="0087709F" w:rsidP="0087709F">
      <w:pPr>
        <w:autoSpaceDE/>
        <w:autoSpaceDN/>
        <w:adjustRightInd/>
        <w:ind w:firstLine="720"/>
        <w:jc w:val="both"/>
        <w:rPr>
          <w:color w:val="000000"/>
          <w:sz w:val="23"/>
          <w:szCs w:val="23"/>
          <w:lang w:bidi="ru-RU"/>
        </w:rPr>
      </w:pPr>
      <w:r>
        <w:rPr>
          <w:color w:val="000000"/>
          <w:sz w:val="23"/>
          <w:szCs w:val="23"/>
          <w:lang w:bidi="ru-RU"/>
        </w:rPr>
        <w:t>2</w:t>
      </w:r>
      <w:r w:rsidR="00D971C4" w:rsidRPr="00D971C4">
        <w:rPr>
          <w:color w:val="000000"/>
          <w:sz w:val="23"/>
          <w:szCs w:val="23"/>
          <w:lang w:bidi="ru-RU"/>
        </w:rPr>
        <w:t>) Территория, расположенная в южной части, в пределах которой располагается ряд животноводческих стоянок.</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Булуктинское СМО граничит:</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 xml:space="preserve">На севере - с </w:t>
      </w:r>
      <w:proofErr w:type="spellStart"/>
      <w:r w:rsidRPr="00D971C4">
        <w:rPr>
          <w:color w:val="000000"/>
          <w:sz w:val="23"/>
          <w:szCs w:val="23"/>
          <w:lang w:bidi="ru-RU"/>
        </w:rPr>
        <w:t>Элистинским</w:t>
      </w:r>
      <w:proofErr w:type="spellEnd"/>
      <w:r w:rsidRPr="00D971C4">
        <w:rPr>
          <w:color w:val="000000"/>
          <w:sz w:val="23"/>
          <w:szCs w:val="23"/>
          <w:lang w:bidi="ru-RU"/>
        </w:rPr>
        <w:t xml:space="preserve"> ГО РК;</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 xml:space="preserve">На западе - с </w:t>
      </w:r>
      <w:proofErr w:type="gramStart"/>
      <w:r w:rsidRPr="00D971C4">
        <w:rPr>
          <w:color w:val="000000"/>
          <w:sz w:val="23"/>
          <w:szCs w:val="23"/>
          <w:lang w:bidi="ru-RU"/>
        </w:rPr>
        <w:t>Песчаным</w:t>
      </w:r>
      <w:proofErr w:type="gramEnd"/>
      <w:r w:rsidRPr="00D971C4">
        <w:rPr>
          <w:color w:val="000000"/>
          <w:sz w:val="23"/>
          <w:szCs w:val="23"/>
          <w:lang w:bidi="ru-RU"/>
        </w:rPr>
        <w:t xml:space="preserve"> и </w:t>
      </w:r>
      <w:proofErr w:type="spellStart"/>
      <w:r w:rsidRPr="00D971C4">
        <w:rPr>
          <w:color w:val="000000"/>
          <w:sz w:val="23"/>
          <w:szCs w:val="23"/>
          <w:lang w:bidi="ru-RU"/>
        </w:rPr>
        <w:t>Нартинским</w:t>
      </w:r>
      <w:proofErr w:type="spellEnd"/>
      <w:r w:rsidRPr="00D971C4">
        <w:rPr>
          <w:color w:val="000000"/>
          <w:sz w:val="23"/>
          <w:szCs w:val="23"/>
          <w:lang w:bidi="ru-RU"/>
        </w:rPr>
        <w:t xml:space="preserve"> СМО РК;</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 xml:space="preserve">На юге - с </w:t>
      </w:r>
      <w:proofErr w:type="gramStart"/>
      <w:r w:rsidRPr="00D971C4">
        <w:rPr>
          <w:color w:val="000000"/>
          <w:sz w:val="23"/>
          <w:szCs w:val="23"/>
          <w:lang w:bidi="ru-RU"/>
        </w:rPr>
        <w:t>Первомайским</w:t>
      </w:r>
      <w:proofErr w:type="gramEnd"/>
      <w:r w:rsidRPr="00D971C4">
        <w:rPr>
          <w:color w:val="000000"/>
          <w:sz w:val="23"/>
          <w:szCs w:val="23"/>
          <w:lang w:bidi="ru-RU"/>
        </w:rPr>
        <w:t xml:space="preserve"> СМО РК;</w:t>
      </w:r>
    </w:p>
    <w:p w:rsidR="0087709F"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 xml:space="preserve">На востоке - с Целинным РМО и </w:t>
      </w:r>
      <w:proofErr w:type="spellStart"/>
      <w:r w:rsidRPr="00D971C4">
        <w:rPr>
          <w:color w:val="000000"/>
          <w:sz w:val="23"/>
          <w:szCs w:val="23"/>
          <w:lang w:bidi="ru-RU"/>
        </w:rPr>
        <w:t>Элистинским</w:t>
      </w:r>
      <w:proofErr w:type="spellEnd"/>
      <w:r w:rsidRPr="00D971C4">
        <w:rPr>
          <w:color w:val="000000"/>
          <w:sz w:val="23"/>
          <w:szCs w:val="23"/>
          <w:lang w:bidi="ru-RU"/>
        </w:rPr>
        <w:t xml:space="preserve"> ГО РК </w:t>
      </w:r>
    </w:p>
    <w:p w:rsidR="00D971C4" w:rsidRPr="00D971C4" w:rsidRDefault="00D971C4" w:rsidP="0087709F">
      <w:pPr>
        <w:autoSpaceDE/>
        <w:autoSpaceDN/>
        <w:adjustRightInd/>
        <w:ind w:firstLine="720"/>
        <w:jc w:val="both"/>
        <w:rPr>
          <w:color w:val="000000"/>
          <w:sz w:val="23"/>
          <w:szCs w:val="23"/>
          <w:lang w:bidi="ru-RU"/>
        </w:rPr>
      </w:pPr>
      <w:r w:rsidRPr="00D971C4">
        <w:rPr>
          <w:color w:val="000000"/>
          <w:sz w:val="23"/>
          <w:szCs w:val="23"/>
          <w:lang w:bidi="ru-RU"/>
        </w:rPr>
        <w:t>Сельское муниципальное образование расположено в северо-восточной части Приютненского</w:t>
      </w:r>
      <w:r w:rsidR="0087709F">
        <w:rPr>
          <w:color w:val="000000"/>
          <w:sz w:val="23"/>
          <w:szCs w:val="23"/>
          <w:lang w:bidi="ru-RU"/>
        </w:rPr>
        <w:t xml:space="preserve"> </w:t>
      </w:r>
      <w:r w:rsidRPr="00D971C4">
        <w:rPr>
          <w:color w:val="000000"/>
          <w:sz w:val="23"/>
          <w:szCs w:val="23"/>
          <w:lang w:bidi="ru-RU"/>
        </w:rPr>
        <w:t>РМО, в западной части Республики Калмыкия. Общая площадь земель в границах муниципального образования составляет 14951 га или 149,51 км</w:t>
      </w:r>
      <w:r w:rsidRPr="00D971C4">
        <w:rPr>
          <w:color w:val="000000"/>
          <w:sz w:val="23"/>
          <w:szCs w:val="23"/>
          <w:vertAlign w:val="superscript"/>
          <w:lang w:bidi="ru-RU"/>
        </w:rPr>
        <w:t>2</w:t>
      </w:r>
      <w:r w:rsidRPr="00D971C4">
        <w:rPr>
          <w:color w:val="000000"/>
          <w:sz w:val="23"/>
          <w:szCs w:val="23"/>
          <w:lang w:bidi="ru-RU"/>
        </w:rPr>
        <w:t>,</w:t>
      </w:r>
      <w:r w:rsidR="0087709F">
        <w:rPr>
          <w:color w:val="000000"/>
          <w:sz w:val="23"/>
          <w:szCs w:val="23"/>
          <w:lang w:bidi="ru-RU"/>
        </w:rPr>
        <w:t xml:space="preserve"> что составляет почти 4,8% от</w:t>
      </w:r>
      <w:proofErr w:type="gramStart"/>
      <w:r w:rsidR="0087709F">
        <w:rPr>
          <w:color w:val="000000"/>
          <w:sz w:val="23"/>
          <w:szCs w:val="23"/>
          <w:lang w:bidi="ru-RU"/>
        </w:rPr>
        <w:t xml:space="preserve"> .</w:t>
      </w:r>
      <w:proofErr w:type="gramEnd"/>
      <w:r w:rsidRPr="00D971C4">
        <w:rPr>
          <w:color w:val="000000"/>
          <w:sz w:val="23"/>
          <w:szCs w:val="23"/>
          <w:lang w:bidi="ru-RU"/>
        </w:rPr>
        <w:t>площади</w:t>
      </w:r>
      <w:r w:rsidRPr="00D971C4">
        <w:rPr>
          <w:color w:val="000000"/>
          <w:sz w:val="23"/>
          <w:szCs w:val="23"/>
          <w:lang w:bidi="ru-RU"/>
        </w:rPr>
        <w:tab/>
        <w:t>всего</w:t>
      </w:r>
      <w:r w:rsidRPr="00D971C4">
        <w:rPr>
          <w:color w:val="000000"/>
          <w:sz w:val="23"/>
          <w:szCs w:val="23"/>
          <w:lang w:bidi="ru-RU"/>
        </w:rPr>
        <w:tab/>
        <w:t>Приютненского</w:t>
      </w:r>
      <w:r w:rsidRPr="00D971C4">
        <w:rPr>
          <w:color w:val="000000"/>
          <w:sz w:val="23"/>
          <w:szCs w:val="23"/>
          <w:lang w:bidi="ru-RU"/>
        </w:rPr>
        <w:tab/>
        <w:t>района.</w:t>
      </w:r>
    </w:p>
    <w:p w:rsidR="00D971C4" w:rsidRPr="00D971C4" w:rsidRDefault="00D971C4" w:rsidP="00D971C4">
      <w:pPr>
        <w:autoSpaceDE/>
        <w:autoSpaceDN/>
        <w:adjustRightInd/>
        <w:spacing w:line="274" w:lineRule="exact"/>
        <w:ind w:left="60" w:right="40" w:firstLine="560"/>
        <w:jc w:val="both"/>
        <w:rPr>
          <w:color w:val="000000"/>
          <w:sz w:val="23"/>
          <w:szCs w:val="23"/>
          <w:lang w:bidi="ru-RU"/>
        </w:rPr>
      </w:pPr>
      <w:r w:rsidRPr="00D971C4">
        <w:rPr>
          <w:color w:val="000000"/>
          <w:sz w:val="23"/>
          <w:szCs w:val="23"/>
          <w:lang w:bidi="ru-RU"/>
        </w:rPr>
        <w:t>По данным администрации муниципального образования численность населения на 01.01.2012 года составляет 1140 человек или 9,2% от всего населения Приютненского района. Плотность населения - 7,6 чел. на км</w:t>
      </w:r>
      <w:proofErr w:type="gramStart"/>
      <w:r w:rsidRPr="00D971C4">
        <w:rPr>
          <w:color w:val="000000"/>
          <w:sz w:val="23"/>
          <w:szCs w:val="23"/>
          <w:vertAlign w:val="superscript"/>
          <w:lang w:bidi="ru-RU"/>
        </w:rPr>
        <w:t>2</w:t>
      </w:r>
      <w:proofErr w:type="gramEnd"/>
      <w:r w:rsidRPr="00D971C4">
        <w:rPr>
          <w:color w:val="000000"/>
          <w:sz w:val="23"/>
          <w:szCs w:val="23"/>
          <w:lang w:bidi="ru-RU"/>
        </w:rPr>
        <w:t>. Ближайшим городским поселением является город Элиста (столица Республики Калмыкия). От административного центра Приютненского района - села Приютного планируемое поселение расположено в 80 км; от центра субъекта поселок Бурата находится в 12 км.</w:t>
      </w:r>
    </w:p>
    <w:p w:rsidR="00657823" w:rsidRDefault="00D971C4" w:rsidP="00657823">
      <w:pPr>
        <w:autoSpaceDE/>
        <w:autoSpaceDN/>
        <w:adjustRightInd/>
        <w:spacing w:line="269" w:lineRule="exact"/>
        <w:ind w:left="60" w:right="40" w:firstLine="560"/>
        <w:jc w:val="both"/>
        <w:rPr>
          <w:color w:val="000000"/>
          <w:sz w:val="23"/>
          <w:szCs w:val="23"/>
          <w:lang w:bidi="ru-RU"/>
        </w:rPr>
      </w:pPr>
      <w:r w:rsidRPr="00D971C4">
        <w:rPr>
          <w:color w:val="000000"/>
          <w:sz w:val="23"/>
          <w:szCs w:val="23"/>
          <w:lang w:bidi="ru-RU"/>
        </w:rPr>
        <w:t xml:space="preserve">Относительно ведущих транспортных магистралей республики положение планируемого поселения можно охарактеризовать как </w:t>
      </w:r>
      <w:proofErr w:type="spellStart"/>
      <w:r w:rsidRPr="00D971C4">
        <w:rPr>
          <w:color w:val="000000"/>
          <w:sz w:val="23"/>
          <w:szCs w:val="23"/>
          <w:lang w:bidi="ru-RU"/>
        </w:rPr>
        <w:t>полупериферийное</w:t>
      </w:r>
      <w:proofErr w:type="spellEnd"/>
      <w:r w:rsidRPr="00D971C4">
        <w:rPr>
          <w:color w:val="000000"/>
          <w:sz w:val="23"/>
          <w:szCs w:val="23"/>
          <w:lang w:bidi="ru-RU"/>
        </w:rPr>
        <w:t>. Через территорию</w:t>
      </w:r>
      <w:r w:rsidR="0087709F">
        <w:rPr>
          <w:color w:val="000000"/>
          <w:sz w:val="23"/>
          <w:szCs w:val="23"/>
          <w:lang w:bidi="ru-RU"/>
        </w:rPr>
        <w:t xml:space="preserve"> </w:t>
      </w:r>
      <w:r w:rsidRPr="00D971C4">
        <w:rPr>
          <w:color w:val="000000"/>
          <w:sz w:val="23"/>
          <w:szCs w:val="23"/>
          <w:lang w:bidi="ru-RU"/>
        </w:rPr>
        <w:t>Булуктинского</w:t>
      </w:r>
      <w:r w:rsidR="0087709F">
        <w:rPr>
          <w:color w:val="000000"/>
          <w:sz w:val="23"/>
          <w:szCs w:val="23"/>
          <w:lang w:bidi="ru-RU"/>
        </w:rPr>
        <w:t xml:space="preserve"> </w:t>
      </w:r>
      <w:r w:rsidRPr="00D971C4">
        <w:rPr>
          <w:color w:val="000000"/>
          <w:sz w:val="23"/>
          <w:szCs w:val="23"/>
          <w:lang w:bidi="ru-RU"/>
        </w:rPr>
        <w:t>СМО проходят дороги</w:t>
      </w:r>
      <w:r w:rsidR="0087709F">
        <w:rPr>
          <w:color w:val="000000"/>
          <w:sz w:val="23"/>
          <w:szCs w:val="23"/>
          <w:lang w:bidi="ru-RU"/>
        </w:rPr>
        <w:t xml:space="preserve"> </w:t>
      </w:r>
      <w:r w:rsidRPr="00D971C4">
        <w:rPr>
          <w:color w:val="000000"/>
          <w:sz w:val="23"/>
          <w:szCs w:val="23"/>
          <w:lang w:bidi="ru-RU"/>
        </w:rPr>
        <w:t xml:space="preserve">регионального уровня, соединяющая ее с городом Элиста, поселком Первомайским, </w:t>
      </w:r>
      <w:proofErr w:type="spellStart"/>
      <w:r w:rsidRPr="00D971C4">
        <w:rPr>
          <w:color w:val="000000"/>
          <w:sz w:val="23"/>
          <w:szCs w:val="23"/>
          <w:lang w:bidi="ru-RU"/>
        </w:rPr>
        <w:t>Ики-Бурулом</w:t>
      </w:r>
      <w:proofErr w:type="spellEnd"/>
      <w:r w:rsidRPr="00D971C4">
        <w:rPr>
          <w:color w:val="000000"/>
          <w:sz w:val="23"/>
          <w:szCs w:val="23"/>
          <w:lang w:bidi="ru-RU"/>
        </w:rPr>
        <w:t xml:space="preserve"> и </w:t>
      </w:r>
      <w:r w:rsidR="0087709F">
        <w:rPr>
          <w:color w:val="000000"/>
          <w:sz w:val="23"/>
          <w:szCs w:val="23"/>
          <w:lang w:bidi="ru-RU"/>
        </w:rPr>
        <w:t>д</w:t>
      </w:r>
      <w:r w:rsidRPr="00D971C4">
        <w:rPr>
          <w:color w:val="000000"/>
          <w:sz w:val="23"/>
          <w:szCs w:val="23"/>
          <w:lang w:bidi="ru-RU"/>
        </w:rPr>
        <w:t xml:space="preserve">ругими поселениями. В непосредственной близости от </w:t>
      </w:r>
      <w:r w:rsidRPr="00D971C4">
        <w:rPr>
          <w:color w:val="000000"/>
          <w:sz w:val="23"/>
          <w:szCs w:val="23"/>
          <w:lang w:bidi="ru-RU"/>
        </w:rPr>
        <w:lastRenderedPageBreak/>
        <w:t>поселения проходит автомобильная дорога федерального уровня - трасса А154 Ставрополь-Элиста-Астрахань.</w:t>
      </w:r>
    </w:p>
    <w:p w:rsidR="00657823" w:rsidRDefault="00657823" w:rsidP="00657823">
      <w:pPr>
        <w:autoSpaceDE/>
        <w:autoSpaceDN/>
        <w:adjustRightInd/>
        <w:spacing w:line="269" w:lineRule="exact"/>
        <w:ind w:left="60" w:right="40" w:firstLine="560"/>
        <w:jc w:val="both"/>
        <w:rPr>
          <w:color w:val="000000"/>
          <w:sz w:val="23"/>
          <w:szCs w:val="23"/>
          <w:lang w:bidi="ru-RU"/>
        </w:rPr>
      </w:pPr>
    </w:p>
    <w:p w:rsidR="00D971C4" w:rsidRDefault="00D971C4" w:rsidP="00657823">
      <w:pPr>
        <w:autoSpaceDE/>
        <w:autoSpaceDN/>
        <w:adjustRightInd/>
        <w:spacing w:line="269" w:lineRule="exact"/>
        <w:ind w:left="60" w:right="40" w:firstLine="560"/>
        <w:jc w:val="center"/>
        <w:rPr>
          <w:b/>
          <w:bCs/>
          <w:color w:val="000000"/>
          <w:sz w:val="23"/>
          <w:szCs w:val="23"/>
          <w:lang w:bidi="ru-RU"/>
        </w:rPr>
      </w:pPr>
      <w:r w:rsidRPr="00D971C4">
        <w:rPr>
          <w:b/>
          <w:bCs/>
          <w:color w:val="000000"/>
          <w:sz w:val="23"/>
          <w:szCs w:val="23"/>
          <w:lang w:bidi="ru-RU"/>
        </w:rPr>
        <w:t>ЗАДАЧИ И ЦЕЛИ ОЦЕНКИ РИСКА</w:t>
      </w:r>
    </w:p>
    <w:p w:rsidR="00657823" w:rsidRPr="00D971C4" w:rsidRDefault="00657823" w:rsidP="00657823">
      <w:pPr>
        <w:autoSpaceDE/>
        <w:autoSpaceDN/>
        <w:adjustRightInd/>
        <w:spacing w:line="269" w:lineRule="exact"/>
        <w:ind w:left="60" w:right="40" w:firstLine="560"/>
        <w:jc w:val="both"/>
        <w:rPr>
          <w:b/>
          <w:bCs/>
          <w:color w:val="000000"/>
          <w:sz w:val="23"/>
          <w:szCs w:val="23"/>
          <w:lang w:bidi="ru-RU"/>
        </w:rPr>
      </w:pP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Анализ риска чрезвычайных ситуаций на территории поселения, как ожидаемая величина материального ущерба и людских потерь является той мерой, которая наиболее адекватным образом отражает природу безопасности населения на территории поселения и обусловлено:</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опасными природными явлениями и стихийными бедствиями;</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авариями на промышленных предприятиях и транспорте;</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массовыми заболеваниями людей, животных и растений.</w:t>
      </w: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В задачи оценки риска входит следующее:</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выявление наиболее уязвимых мест с точки зрения безопасности техногенных, природных и биолого-социальных воздействий на население поселения;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прогнозирование вариантов, позволяющих выполнить достоверное развитие чрезвычайных ситуаций в условиях сельской местности;</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ранжирование территории поселения по уровню опасности техногенных и природных ЧС.</w:t>
      </w: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Основными задачами этапа оценки риска являются: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определение частоты возникновения инициирующих и всех нежелательных событий;</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оценка последствий возникновения нежелательных событий;</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обобщение оценок риска.</w:t>
      </w: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В общем случае всякая потенциальная опасность характеризуется двумя составляющими величинами - вероятностью возникновения чрезвычайной ситуации и величиной возможного материального, экономического, экологического или социального ущерба.</w:t>
      </w:r>
    </w:p>
    <w:p w:rsidR="00D971C4" w:rsidRPr="00D971C4" w:rsidRDefault="00D971C4" w:rsidP="00657823">
      <w:pPr>
        <w:tabs>
          <w:tab w:val="right" w:pos="4582"/>
        </w:tabs>
        <w:autoSpaceDE/>
        <w:autoSpaceDN/>
        <w:adjustRightInd/>
        <w:ind w:firstLine="720"/>
        <w:jc w:val="both"/>
        <w:rPr>
          <w:color w:val="000000"/>
          <w:sz w:val="23"/>
          <w:szCs w:val="23"/>
          <w:lang w:bidi="ru-RU"/>
        </w:rPr>
      </w:pPr>
      <w:r w:rsidRPr="00D971C4">
        <w:rPr>
          <w:color w:val="000000"/>
          <w:sz w:val="23"/>
          <w:szCs w:val="23"/>
          <w:lang w:bidi="ru-RU"/>
        </w:rPr>
        <w:t>Результаты анализа оценки риска в паспорте безопасности Булуктинского сельского муниципального образования Республики Калмыкия поселение позволяют решать задачи рационального подхода к обоснованию защищенности территории от природных и техногенных катастроф исходя из сопоставления выявленных потенциальных опасностей с требованиями нормативных документов, регламентирующих уровни безопасности, а также другие задачи.</w:t>
      </w:r>
      <w:r w:rsidRPr="00D971C4">
        <w:rPr>
          <w:color w:val="000000"/>
          <w:sz w:val="23"/>
          <w:szCs w:val="23"/>
          <w:lang w:bidi="ru-RU"/>
        </w:rPr>
        <w:tab/>
        <w:t>.</w:t>
      </w: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Вначале представим характеристику природных условий территории, которая заключается в исследовании поселения, с точки зрения устройства:</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главных элементов климатических условий - теплового режима, влажности, осадков и ветра, климатических сезонов;</w:t>
      </w:r>
    </w:p>
    <w:p w:rsidR="00D971C4" w:rsidRPr="00D971C4" w:rsidRDefault="0087709F" w:rsidP="00657823">
      <w:pPr>
        <w:tabs>
          <w:tab w:val="right" w:pos="6958"/>
        </w:tabs>
        <w:autoSpaceDE/>
        <w:autoSpaceDN/>
        <w:adjustRightInd/>
        <w:ind w:firstLine="720"/>
        <w:jc w:val="both"/>
        <w:rPr>
          <w:color w:val="000000"/>
          <w:sz w:val="23"/>
          <w:szCs w:val="23"/>
          <w:lang w:bidi="ru-RU"/>
        </w:rPr>
      </w:pPr>
      <w:r>
        <w:rPr>
          <w:color w:val="000000"/>
          <w:sz w:val="23"/>
          <w:szCs w:val="23"/>
          <w:lang w:bidi="ru-RU"/>
        </w:rPr>
        <w:t>-</w:t>
      </w:r>
      <w:r w:rsidR="00D971C4" w:rsidRPr="00D971C4">
        <w:rPr>
          <w:color w:val="000000"/>
          <w:sz w:val="23"/>
          <w:szCs w:val="23"/>
          <w:lang w:bidi="ru-RU"/>
        </w:rPr>
        <w:t xml:space="preserve"> гидрологических условий;</w:t>
      </w:r>
      <w:r w:rsidR="00D971C4" w:rsidRPr="00D971C4">
        <w:rPr>
          <w:color w:val="000000"/>
          <w:sz w:val="23"/>
          <w:szCs w:val="23"/>
          <w:lang w:bidi="ru-RU"/>
        </w:rPr>
        <w:tab/>
        <w:t>.</w:t>
      </w:r>
    </w:p>
    <w:p w:rsidR="00D971C4" w:rsidRPr="00D971C4" w:rsidRDefault="0087709F" w:rsidP="00657823">
      <w:pPr>
        <w:autoSpaceDE/>
        <w:autoSpaceDN/>
        <w:adjustRightInd/>
        <w:ind w:firstLine="720"/>
        <w:jc w:val="both"/>
        <w:rPr>
          <w:color w:val="000000"/>
          <w:sz w:val="23"/>
          <w:szCs w:val="23"/>
          <w:lang w:bidi="ru-RU"/>
        </w:rPr>
      </w:pPr>
      <w:r>
        <w:rPr>
          <w:color w:val="000000"/>
          <w:sz w:val="23"/>
          <w:szCs w:val="23"/>
          <w:lang w:bidi="ru-RU"/>
        </w:rPr>
        <w:t xml:space="preserve">- </w:t>
      </w:r>
      <w:r w:rsidR="00D971C4" w:rsidRPr="00D971C4">
        <w:rPr>
          <w:color w:val="000000"/>
          <w:sz w:val="23"/>
          <w:szCs w:val="23"/>
          <w:lang w:bidi="ru-RU"/>
        </w:rPr>
        <w:t>растительности.</w:t>
      </w: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По климатическому районированию Булуктинск</w:t>
      </w:r>
      <w:r w:rsidR="00657823">
        <w:rPr>
          <w:color w:val="000000"/>
          <w:sz w:val="23"/>
          <w:szCs w:val="23"/>
          <w:lang w:bidi="ru-RU"/>
        </w:rPr>
        <w:t>о</w:t>
      </w:r>
      <w:r w:rsidRPr="00D971C4">
        <w:rPr>
          <w:color w:val="000000"/>
          <w:sz w:val="23"/>
          <w:szCs w:val="23"/>
          <w:lang w:bidi="ru-RU"/>
        </w:rPr>
        <w:t>е</w:t>
      </w:r>
      <w:r w:rsidR="00657823">
        <w:rPr>
          <w:color w:val="000000"/>
          <w:sz w:val="23"/>
          <w:szCs w:val="23"/>
          <w:lang w:bidi="ru-RU"/>
        </w:rPr>
        <w:t xml:space="preserve"> </w:t>
      </w:r>
      <w:r w:rsidRPr="00D971C4">
        <w:rPr>
          <w:color w:val="000000"/>
          <w:sz w:val="23"/>
          <w:szCs w:val="23"/>
          <w:lang w:bidi="ru-RU"/>
        </w:rPr>
        <w:t xml:space="preserve">СМО относится к зоне </w:t>
      </w:r>
      <w:proofErr w:type="spellStart"/>
      <w:r w:rsidRPr="00D971C4">
        <w:rPr>
          <w:color w:val="000000"/>
          <w:sz w:val="23"/>
          <w:szCs w:val="23"/>
          <w:lang w:bidi="ru-RU"/>
        </w:rPr>
        <w:t>резко</w:t>
      </w:r>
      <w:r w:rsidRPr="00D971C4">
        <w:rPr>
          <w:color w:val="000000"/>
          <w:sz w:val="23"/>
          <w:szCs w:val="23"/>
          <w:lang w:bidi="ru-RU"/>
        </w:rPr>
        <w:softHyphen/>
        <w:t>континентального</w:t>
      </w:r>
      <w:proofErr w:type="spellEnd"/>
      <w:r w:rsidRPr="00D971C4">
        <w:rPr>
          <w:color w:val="000000"/>
          <w:sz w:val="23"/>
          <w:szCs w:val="23"/>
          <w:lang w:bidi="ru-RU"/>
        </w:rPr>
        <w:t xml:space="preserve"> климата. Для территории муниципального образования основными климатообразующими факторами являются его физико-географическое положение, в частности близость Каспийского моря, которой обусловлены особенности циркуляционных процессов, происходящих в атмосфере. Территория одновременно испытывает влияние Атлантики и (в большей степени) сухого континентального климата внутренних районов</w:t>
      </w:r>
      <w:r w:rsidR="00657823" w:rsidRPr="00657823">
        <w:rPr>
          <w:color w:val="000000"/>
          <w:sz w:val="23"/>
          <w:szCs w:val="23"/>
          <w:lang w:bidi="ru-RU"/>
        </w:rPr>
        <w:t xml:space="preserve"> </w:t>
      </w:r>
      <w:r w:rsidR="00657823" w:rsidRPr="00D971C4">
        <w:rPr>
          <w:color w:val="000000"/>
          <w:sz w:val="23"/>
          <w:szCs w:val="23"/>
          <w:lang w:bidi="ru-RU"/>
        </w:rPr>
        <w:t>Евразии.</w:t>
      </w:r>
      <w:r w:rsidR="00657823">
        <w:rPr>
          <w:color w:val="000000"/>
          <w:sz w:val="23"/>
          <w:szCs w:val="23"/>
          <w:lang w:bidi="ru-RU"/>
        </w:rPr>
        <w:t xml:space="preserve"> </w:t>
      </w:r>
      <w:r w:rsidR="00657823" w:rsidRPr="00D971C4">
        <w:rPr>
          <w:color w:val="000000"/>
          <w:sz w:val="23"/>
          <w:szCs w:val="23"/>
          <w:lang w:bidi="ru-RU"/>
        </w:rPr>
        <w:t>Воздушные</w:t>
      </w:r>
    </w:p>
    <w:p w:rsidR="00D971C4" w:rsidRPr="00D971C4" w:rsidRDefault="00D971C4" w:rsidP="00657823">
      <w:pPr>
        <w:framePr w:h="210" w:wrap="notBeside" w:hAnchor="margin" w:x="-712" w:y="-292"/>
        <w:autoSpaceDE/>
        <w:autoSpaceDN/>
        <w:adjustRightInd/>
        <w:ind w:firstLine="720"/>
        <w:jc w:val="both"/>
        <w:rPr>
          <w:color w:val="000000"/>
          <w:sz w:val="23"/>
          <w:szCs w:val="23"/>
          <w:lang w:bidi="ru-RU"/>
        </w:rPr>
      </w:pPr>
      <w:r w:rsidRPr="00D971C4">
        <w:rPr>
          <w:color w:val="000000"/>
          <w:sz w:val="21"/>
          <w:szCs w:val="21"/>
          <w:lang w:bidi="ru-RU"/>
        </w:rPr>
        <w:t>/</w:t>
      </w:r>
    </w:p>
    <w:p w:rsidR="00D971C4" w:rsidRPr="00D971C4" w:rsidRDefault="00D971C4" w:rsidP="00657823">
      <w:pPr>
        <w:framePr w:w="667" w:h="640" w:wrap="notBeside" w:hAnchor="margin" w:x="-515" w:y="-959"/>
        <w:autoSpaceDE/>
        <w:autoSpaceDN/>
        <w:adjustRightInd/>
        <w:ind w:firstLine="720"/>
        <w:jc w:val="both"/>
        <w:rPr>
          <w:i/>
          <w:iCs/>
          <w:color w:val="000000"/>
          <w:spacing w:val="20"/>
          <w:sz w:val="21"/>
          <w:szCs w:val="21"/>
          <w:lang w:bidi="ru-RU"/>
        </w:rPr>
      </w:pPr>
      <w:proofErr w:type="gramStart"/>
      <w:r w:rsidRPr="00D971C4">
        <w:rPr>
          <w:i/>
          <w:iCs/>
          <w:color w:val="000000"/>
          <w:spacing w:val="20"/>
          <w:sz w:val="21"/>
          <w:szCs w:val="21"/>
          <w:lang w:bidi="ru-RU"/>
        </w:rPr>
        <w:t>ж</w:t>
      </w:r>
      <w:proofErr w:type="gramEnd"/>
    </w:p>
    <w:p w:rsidR="00D971C4" w:rsidRPr="00D971C4" w:rsidRDefault="00D971C4" w:rsidP="00657823">
      <w:pPr>
        <w:framePr w:w="667" w:h="640" w:wrap="notBeside" w:hAnchor="margin" w:x="-515" w:y="-959"/>
        <w:autoSpaceDE/>
        <w:autoSpaceDN/>
        <w:adjustRightInd/>
        <w:ind w:firstLine="720"/>
        <w:jc w:val="both"/>
        <w:rPr>
          <w:i/>
          <w:iCs/>
          <w:color w:val="000000"/>
          <w:lang w:bidi="ru-RU"/>
        </w:rPr>
      </w:pPr>
      <w:r w:rsidRPr="00D971C4">
        <w:rPr>
          <w:i/>
          <w:iCs/>
          <w:color w:val="000000"/>
          <w:lang w:bidi="ru-RU"/>
        </w:rPr>
        <w:t>/</w:t>
      </w: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массы перемещаются свободно, что способствует однородности климатических условий.</w:t>
      </w: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Благодаря, своему географическому положению, Булуктинское СМО получает много солнечной радиации. Количество суммарной солнечной энергии около 115 ккал/см</w:t>
      </w:r>
      <w:proofErr w:type="gramStart"/>
      <w:r w:rsidRPr="00D971C4">
        <w:rPr>
          <w:color w:val="000000"/>
          <w:sz w:val="23"/>
          <w:szCs w:val="23"/>
          <w:lang w:bidi="ru-RU"/>
        </w:rPr>
        <w:t xml:space="preserve"> .</w:t>
      </w:r>
      <w:proofErr w:type="gramEnd"/>
      <w:r w:rsidRPr="00D971C4">
        <w:rPr>
          <w:color w:val="000000"/>
          <w:sz w:val="23"/>
          <w:szCs w:val="23"/>
          <w:lang w:bidi="ru-RU"/>
        </w:rPr>
        <w:t xml:space="preserve"> Продолжительность солнечного сияния здесь составляет 2180-2250 часов за год.</w:t>
      </w:r>
    </w:p>
    <w:p w:rsidR="00D971C4" w:rsidRPr="00D971C4" w:rsidRDefault="00D971C4" w:rsidP="00657823">
      <w:pPr>
        <w:autoSpaceDE/>
        <w:autoSpaceDN/>
        <w:adjustRightInd/>
        <w:ind w:firstLine="720"/>
        <w:jc w:val="both"/>
        <w:rPr>
          <w:color w:val="000000"/>
          <w:sz w:val="23"/>
          <w:szCs w:val="23"/>
          <w:lang w:bidi="ru-RU"/>
        </w:rPr>
      </w:pPr>
      <w:r w:rsidRPr="00D971C4">
        <w:rPr>
          <w:color w:val="000000"/>
          <w:sz w:val="23"/>
          <w:szCs w:val="23"/>
          <w:lang w:bidi="ru-RU"/>
        </w:rPr>
        <w:t>Тепловыми ресурсами территория обеспечена достаточно хорошо, сумма температур составляет 3745-39600°С. Увлажнение недостаточное. Суммарное количество осадков в</w:t>
      </w:r>
      <w:r w:rsidR="00657823">
        <w:rPr>
          <w:color w:val="000000"/>
          <w:sz w:val="23"/>
          <w:szCs w:val="23"/>
          <w:lang w:bidi="ru-RU"/>
        </w:rPr>
        <w:t xml:space="preserve"> среднем за год составляет 285 мм.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4800"/>
      </w:tblGrid>
      <w:tr w:rsidR="00D971C4" w:rsidRPr="00D971C4" w:rsidTr="0055690E">
        <w:tblPrEx>
          <w:tblCellMar>
            <w:top w:w="0" w:type="dxa"/>
            <w:bottom w:w="0" w:type="dxa"/>
          </w:tblCellMar>
        </w:tblPrEx>
        <w:trPr>
          <w:trHeight w:hRule="exact" w:val="312"/>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lastRenderedPageBreak/>
              <w:t xml:space="preserve">Абсолютная </w:t>
            </w:r>
            <w:r w:rsidRPr="00D971C4">
              <w:rPr>
                <w:color w:val="000000"/>
                <w:sz w:val="23"/>
                <w:szCs w:val="23"/>
                <w:lang w:val="en-US" w:eastAsia="en-US" w:bidi="en-US"/>
              </w:rPr>
              <w:t xml:space="preserve">max </w:t>
            </w:r>
            <w:r w:rsidRPr="00D971C4">
              <w:rPr>
                <w:color w:val="000000"/>
                <w:sz w:val="23"/>
                <w:szCs w:val="23"/>
                <w:lang w:bidi="ru-RU"/>
              </w:rPr>
              <w:t>температура воздуха</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+44</w:t>
            </w:r>
            <w:proofErr w:type="gramStart"/>
            <w:r w:rsidRPr="00D971C4">
              <w:rPr>
                <w:color w:val="000000"/>
                <w:sz w:val="23"/>
                <w:szCs w:val="23"/>
                <w:lang w:bidi="ru-RU"/>
              </w:rPr>
              <w:t>°С</w:t>
            </w:r>
            <w:proofErr w:type="gramEnd"/>
          </w:p>
        </w:tc>
      </w:tr>
      <w:tr w:rsidR="00D971C4" w:rsidRPr="00D971C4" w:rsidTr="0055690E">
        <w:tblPrEx>
          <w:tblCellMar>
            <w:top w:w="0" w:type="dxa"/>
            <w:bottom w:w="0" w:type="dxa"/>
          </w:tblCellMar>
        </w:tblPrEx>
        <w:trPr>
          <w:trHeight w:hRule="exact" w:val="288"/>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 xml:space="preserve">Абсолютная </w:t>
            </w:r>
            <w:r w:rsidRPr="00D971C4">
              <w:rPr>
                <w:color w:val="000000"/>
                <w:sz w:val="23"/>
                <w:szCs w:val="23"/>
                <w:lang w:val="en-US" w:eastAsia="en-US" w:bidi="en-US"/>
              </w:rPr>
              <w:t xml:space="preserve">min </w:t>
            </w:r>
            <w:r w:rsidRPr="00D971C4">
              <w:rPr>
                <w:color w:val="000000"/>
                <w:sz w:val="23"/>
                <w:szCs w:val="23"/>
                <w:lang w:bidi="ru-RU"/>
              </w:rPr>
              <w:t>температура воздуха</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-38</w:t>
            </w:r>
            <w:proofErr w:type="gramStart"/>
            <w:r w:rsidRPr="00D971C4">
              <w:rPr>
                <w:color w:val="000000"/>
                <w:sz w:val="23"/>
                <w:szCs w:val="23"/>
                <w:lang w:bidi="ru-RU"/>
              </w:rPr>
              <w:t>°С</w:t>
            </w:r>
            <w:proofErr w:type="gramEnd"/>
          </w:p>
        </w:tc>
      </w:tr>
      <w:tr w:rsidR="00D971C4" w:rsidRPr="00D971C4" w:rsidTr="0055690E">
        <w:tblPrEx>
          <w:tblCellMar>
            <w:top w:w="0" w:type="dxa"/>
            <w:bottom w:w="0" w:type="dxa"/>
          </w:tblCellMar>
        </w:tblPrEx>
        <w:trPr>
          <w:trHeight w:hRule="exact" w:val="278"/>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Продолжительность безморозного периода</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215 дней</w:t>
            </w:r>
          </w:p>
        </w:tc>
      </w:tr>
      <w:tr w:rsidR="00D971C4" w:rsidRPr="00D971C4" w:rsidTr="0055690E">
        <w:tblPrEx>
          <w:tblCellMar>
            <w:top w:w="0" w:type="dxa"/>
            <w:bottom w:w="0" w:type="dxa"/>
          </w:tblCellMar>
        </w:tblPrEx>
        <w:trPr>
          <w:trHeight w:hRule="exact" w:val="288"/>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Глубина промерзания грунтов</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от 50 см до 1 м</w:t>
            </w:r>
          </w:p>
        </w:tc>
      </w:tr>
      <w:tr w:rsidR="00D971C4" w:rsidRPr="00D971C4" w:rsidTr="0055690E">
        <w:tblPrEx>
          <w:tblCellMar>
            <w:top w:w="0" w:type="dxa"/>
            <w:bottom w:w="0" w:type="dxa"/>
          </w:tblCellMar>
        </w:tblPrEx>
        <w:trPr>
          <w:trHeight w:hRule="exact" w:val="278"/>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Среднегодовое количество осадков'</w:t>
            </w:r>
            <w:r w:rsidRPr="00D971C4">
              <w:rPr>
                <w:color w:val="000000"/>
                <w:sz w:val="23"/>
                <w:szCs w:val="23"/>
                <w:vertAlign w:val="superscript"/>
                <w:lang w:bidi="ru-RU"/>
              </w:rPr>
              <w:t>1</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Более "285 мм</w:t>
            </w:r>
          </w:p>
        </w:tc>
      </w:tr>
      <w:tr w:rsidR="00D971C4" w:rsidRPr="00D971C4" w:rsidTr="0055690E">
        <w:tblPrEx>
          <w:tblCellMar>
            <w:top w:w="0" w:type="dxa"/>
            <w:bottom w:w="0" w:type="dxa"/>
          </w:tblCellMar>
        </w:tblPrEx>
        <w:trPr>
          <w:trHeight w:hRule="exact" w:val="293"/>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Наибольшее количество осадков</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В теплое время года</w:t>
            </w:r>
          </w:p>
        </w:tc>
      </w:tr>
      <w:tr w:rsidR="00D971C4" w:rsidRPr="00D971C4" w:rsidTr="0055690E">
        <w:tblPrEx>
          <w:tblCellMar>
            <w:top w:w="0" w:type="dxa"/>
            <w:bottom w:w="0" w:type="dxa"/>
          </w:tblCellMar>
        </w:tblPrEx>
        <w:trPr>
          <w:trHeight w:hRule="exact" w:val="283"/>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Наибольшая мощность снегового покрова</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200 мм</w:t>
            </w:r>
          </w:p>
        </w:tc>
      </w:tr>
      <w:tr w:rsidR="00D971C4" w:rsidRPr="00D971C4" w:rsidTr="0055690E">
        <w:tblPrEx>
          <w:tblCellMar>
            <w:top w:w="0" w:type="dxa"/>
            <w:bottom w:w="0" w:type="dxa"/>
          </w:tblCellMar>
        </w:tblPrEx>
        <w:trPr>
          <w:trHeight w:hRule="exact" w:val="288"/>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Ветровой режим</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Очень напряженный</w:t>
            </w:r>
          </w:p>
        </w:tc>
      </w:tr>
      <w:tr w:rsidR="00D971C4" w:rsidRPr="00D971C4" w:rsidTr="0055690E">
        <w:tblPrEx>
          <w:tblCellMar>
            <w:top w:w="0" w:type="dxa"/>
            <w:bottom w:w="0" w:type="dxa"/>
          </w:tblCellMar>
        </w:tblPrEx>
        <w:trPr>
          <w:trHeight w:hRule="exact" w:val="283"/>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Среднегодовая скорость ветра</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9 м/сек</w:t>
            </w:r>
          </w:p>
        </w:tc>
      </w:tr>
      <w:tr w:rsidR="00D971C4" w:rsidRPr="00D971C4" w:rsidTr="0055690E">
        <w:tblPrEx>
          <w:tblCellMar>
            <w:top w:w="0" w:type="dxa"/>
            <w:bottom w:w="0" w:type="dxa"/>
          </w:tblCellMar>
        </w:tblPrEx>
        <w:trPr>
          <w:trHeight w:hRule="exact" w:val="283"/>
          <w:jc w:val="center"/>
        </w:trPr>
        <w:tc>
          <w:tcPr>
            <w:tcW w:w="4790" w:type="dxa"/>
            <w:tcBorders>
              <w:top w:val="single" w:sz="4" w:space="0" w:color="auto"/>
              <w:lef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Максимальная скорость ветра</w:t>
            </w:r>
          </w:p>
        </w:tc>
        <w:tc>
          <w:tcPr>
            <w:tcW w:w="4800" w:type="dxa"/>
            <w:tcBorders>
              <w:top w:val="single" w:sz="4" w:space="0" w:color="auto"/>
              <w:left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20 м/сек</w:t>
            </w:r>
          </w:p>
        </w:tc>
      </w:tr>
      <w:tr w:rsidR="00D971C4" w:rsidRPr="00D971C4" w:rsidTr="0055690E">
        <w:tblPrEx>
          <w:tblCellMar>
            <w:top w:w="0" w:type="dxa"/>
            <w:bottom w:w="0" w:type="dxa"/>
          </w:tblCellMar>
        </w:tblPrEx>
        <w:trPr>
          <w:trHeight w:hRule="exact" w:val="312"/>
          <w:jc w:val="center"/>
        </w:trPr>
        <w:tc>
          <w:tcPr>
            <w:tcW w:w="4790" w:type="dxa"/>
            <w:tcBorders>
              <w:top w:val="single" w:sz="4" w:space="0" w:color="auto"/>
              <w:left w:val="single" w:sz="4" w:space="0" w:color="auto"/>
              <w:bottom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ind w:left="120"/>
              <w:rPr>
                <w:color w:val="000000"/>
                <w:sz w:val="23"/>
                <w:szCs w:val="23"/>
                <w:lang w:bidi="ru-RU"/>
              </w:rPr>
            </w:pPr>
            <w:r w:rsidRPr="00D971C4">
              <w:rPr>
                <w:color w:val="000000"/>
                <w:sz w:val="23"/>
                <w:szCs w:val="23"/>
                <w:lang w:bidi="ru-RU"/>
              </w:rPr>
              <w:t>Преобладающее направление ветра</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bottom"/>
          </w:tcPr>
          <w:p w:rsidR="00D971C4" w:rsidRPr="00D971C4" w:rsidRDefault="00D971C4" w:rsidP="00D971C4">
            <w:pPr>
              <w:framePr w:w="9590" w:wrap="notBeside" w:vAnchor="text" w:hAnchor="text" w:xAlign="center" w:y="1"/>
              <w:autoSpaceDE/>
              <w:autoSpaceDN/>
              <w:adjustRightInd/>
              <w:spacing w:line="230" w:lineRule="exact"/>
              <w:jc w:val="center"/>
              <w:rPr>
                <w:color w:val="000000"/>
                <w:sz w:val="23"/>
                <w:szCs w:val="23"/>
                <w:lang w:bidi="ru-RU"/>
              </w:rPr>
            </w:pPr>
            <w:r w:rsidRPr="00D971C4">
              <w:rPr>
                <w:color w:val="000000"/>
                <w:sz w:val="23"/>
                <w:szCs w:val="23"/>
                <w:lang w:bidi="ru-RU"/>
              </w:rPr>
              <w:t>Восточные, со скоростью 18-20 м/сек</w:t>
            </w:r>
          </w:p>
        </w:tc>
      </w:tr>
    </w:tbl>
    <w:p w:rsidR="00D971C4" w:rsidRPr="00D971C4" w:rsidRDefault="00D971C4" w:rsidP="00D971C4">
      <w:pPr>
        <w:autoSpaceDE/>
        <w:autoSpaceDN/>
        <w:adjustRightInd/>
        <w:rPr>
          <w:rFonts w:ascii="Courier New" w:eastAsia="Courier New" w:hAnsi="Courier New" w:cs="Courier New"/>
          <w:color w:val="000000"/>
          <w:sz w:val="2"/>
          <w:szCs w:val="2"/>
          <w:lang w:bidi="ru-RU"/>
        </w:rPr>
      </w:pPr>
    </w:p>
    <w:p w:rsidR="00D971C4" w:rsidRPr="00D971C4" w:rsidRDefault="00D971C4" w:rsidP="00D971C4">
      <w:pPr>
        <w:autoSpaceDE/>
        <w:autoSpaceDN/>
        <w:adjustRightInd/>
        <w:spacing w:before="242" w:line="274" w:lineRule="exact"/>
        <w:ind w:right="40"/>
        <w:jc w:val="center"/>
        <w:rPr>
          <w:b/>
          <w:bCs/>
          <w:color w:val="000000"/>
          <w:sz w:val="23"/>
          <w:szCs w:val="23"/>
          <w:lang w:bidi="ru-RU"/>
        </w:rPr>
      </w:pPr>
      <w:r w:rsidRPr="00D971C4">
        <w:rPr>
          <w:b/>
          <w:bCs/>
          <w:color w:val="000000"/>
          <w:sz w:val="23"/>
          <w:szCs w:val="23"/>
          <w:lang w:bidi="ru-RU"/>
        </w:rPr>
        <w:t>ВОЗМОЖНЫЕ ВОЗДЕЙСТВИЯ ЧРЕЗВЫЧАЙНЫХ СИТУАЦИЙ ТЕХНОГЕННОГО И ПРИРОДНОГО ХАРАКТЕРА НА ФУНКЦИОНИРОВАНИЕ ОБЪЕКТОВ СЕЛЬСКОГО ПОСЕЛЕНИЯ И ЖИЗНЕДЕЯТЕЛЬНОСТЬ НАСЕЛЕНИЯ</w:t>
      </w:r>
    </w:p>
    <w:p w:rsidR="00D971C4" w:rsidRPr="00D971C4" w:rsidRDefault="00D971C4" w:rsidP="00D971C4">
      <w:pPr>
        <w:autoSpaceDE/>
        <w:autoSpaceDN/>
        <w:adjustRightInd/>
        <w:spacing w:line="274" w:lineRule="exact"/>
        <w:ind w:left="160" w:right="40" w:firstLine="420"/>
        <w:jc w:val="both"/>
        <w:rPr>
          <w:color w:val="000000"/>
          <w:sz w:val="23"/>
          <w:szCs w:val="23"/>
          <w:lang w:bidi="ru-RU"/>
        </w:rPr>
      </w:pPr>
      <w:r w:rsidRPr="00D971C4">
        <w:rPr>
          <w:color w:val="000000"/>
          <w:sz w:val="23"/>
          <w:szCs w:val="23"/>
          <w:lang w:bidi="ru-RU"/>
        </w:rPr>
        <w:t xml:space="preserve">Основные результаты </w:t>
      </w:r>
      <w:proofErr w:type="gramStart"/>
      <w:r w:rsidRPr="00D971C4">
        <w:rPr>
          <w:color w:val="000000"/>
          <w:sz w:val="23"/>
          <w:szCs w:val="23"/>
          <w:lang w:bidi="ru-RU"/>
        </w:rPr>
        <w:t>анализа возможных последствий воздействия чрезвычайных ситуаций техногенного характера</w:t>
      </w:r>
      <w:proofErr w:type="gramEnd"/>
      <w:r w:rsidRPr="00D971C4">
        <w:rPr>
          <w:color w:val="000000"/>
          <w:sz w:val="23"/>
          <w:szCs w:val="23"/>
          <w:lang w:bidi="ru-RU"/>
        </w:rPr>
        <w:t>:</w:t>
      </w:r>
    </w:p>
    <w:p w:rsidR="00D971C4" w:rsidRPr="00D971C4" w:rsidRDefault="00D971C4" w:rsidP="00D971C4">
      <w:pPr>
        <w:autoSpaceDE/>
        <w:autoSpaceDN/>
        <w:adjustRightInd/>
        <w:spacing w:line="274" w:lineRule="exact"/>
        <w:ind w:left="160" w:right="40" w:firstLine="420"/>
        <w:jc w:val="both"/>
        <w:rPr>
          <w:color w:val="000000"/>
          <w:sz w:val="23"/>
          <w:szCs w:val="23"/>
          <w:lang w:bidi="ru-RU"/>
        </w:rPr>
      </w:pPr>
      <w:r w:rsidRPr="00D971C4">
        <w:rPr>
          <w:color w:val="000000"/>
          <w:sz w:val="23"/>
          <w:szCs w:val="23"/>
          <w:lang w:bidi="ru-RU"/>
        </w:rPr>
        <w:t>Наиболее древним техногенным бедствием для людей являются пожары. Пожары зданий и сооружений производственного, жилого, социально-бытового и культурного назначения - остаются самым распространенным бедствием. Порой они являются причиной гибели значительного числа людей и больших материальных ущербов.</w:t>
      </w:r>
    </w:p>
    <w:p w:rsidR="00C8799A" w:rsidRDefault="00D971C4" w:rsidP="00D971C4">
      <w:pPr>
        <w:autoSpaceDE/>
        <w:autoSpaceDN/>
        <w:adjustRightInd/>
        <w:spacing w:line="274" w:lineRule="exact"/>
        <w:ind w:left="160" w:right="40" w:firstLine="420"/>
        <w:rPr>
          <w:color w:val="000000"/>
          <w:sz w:val="23"/>
          <w:szCs w:val="23"/>
          <w:lang w:bidi="ru-RU"/>
        </w:rPr>
      </w:pPr>
      <w:r w:rsidRPr="00D971C4">
        <w:rPr>
          <w:color w:val="000000"/>
          <w:sz w:val="23"/>
          <w:szCs w:val="23"/>
          <w:lang w:bidi="ru-RU"/>
        </w:rPr>
        <w:t xml:space="preserve">Ветхость систем жизнеобеспечения стала фактором постоянной потенциальной опасности возникновения чрезвычайных ситуаций на объектах жилищно-коммунального назначения. </w:t>
      </w:r>
    </w:p>
    <w:p w:rsidR="00C8799A" w:rsidRDefault="00C8799A" w:rsidP="00D971C4">
      <w:pPr>
        <w:autoSpaceDE/>
        <w:autoSpaceDN/>
        <w:adjustRightInd/>
        <w:spacing w:line="274" w:lineRule="exact"/>
        <w:ind w:left="160" w:right="40" w:firstLine="420"/>
        <w:rPr>
          <w:color w:val="000000"/>
          <w:sz w:val="23"/>
          <w:szCs w:val="23"/>
          <w:lang w:bidi="ru-RU"/>
        </w:rPr>
      </w:pPr>
    </w:p>
    <w:p w:rsidR="00657823" w:rsidRDefault="00D971C4" w:rsidP="00C8799A">
      <w:pPr>
        <w:autoSpaceDE/>
        <w:autoSpaceDN/>
        <w:adjustRightInd/>
        <w:spacing w:line="274" w:lineRule="exact"/>
        <w:ind w:left="160" w:right="40" w:firstLine="420"/>
        <w:jc w:val="center"/>
        <w:rPr>
          <w:b/>
          <w:bCs/>
          <w:color w:val="000000"/>
          <w:sz w:val="23"/>
          <w:szCs w:val="23"/>
          <w:lang w:bidi="ru-RU"/>
        </w:rPr>
      </w:pPr>
      <w:r w:rsidRPr="00D971C4">
        <w:rPr>
          <w:b/>
          <w:bCs/>
          <w:color w:val="000000"/>
          <w:sz w:val="23"/>
          <w:szCs w:val="23"/>
          <w:lang w:bidi="ru-RU"/>
        </w:rPr>
        <w:t>ОСНОВНЫЕ ОПАСНОСТИ НА ТЕРРИТОРИИ ПОСЕЛЕНИЯ</w:t>
      </w:r>
    </w:p>
    <w:p w:rsidR="00C8799A" w:rsidRDefault="00C8799A" w:rsidP="00D971C4">
      <w:pPr>
        <w:autoSpaceDE/>
        <w:autoSpaceDN/>
        <w:adjustRightInd/>
        <w:spacing w:line="274" w:lineRule="exact"/>
        <w:ind w:left="160" w:right="40" w:firstLine="420"/>
        <w:rPr>
          <w:b/>
          <w:bCs/>
          <w:color w:val="000000"/>
          <w:sz w:val="23"/>
          <w:szCs w:val="23"/>
          <w:lang w:bidi="ru-RU"/>
        </w:rPr>
      </w:pP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В качестве наиболее чрезвычайных ситуаций в мирное время рассматриваются ЧС техногенного характера и ЧС, вызываемые опасными природными процессами.</w:t>
      </w:r>
    </w:p>
    <w:p w:rsidR="00D971C4" w:rsidRPr="00D971C4" w:rsidRDefault="00D971C4" w:rsidP="007E5B8B">
      <w:pPr>
        <w:numPr>
          <w:ilvl w:val="0"/>
          <w:numId w:val="3"/>
        </w:numPr>
        <w:tabs>
          <w:tab w:val="left" w:pos="463"/>
        </w:tabs>
        <w:autoSpaceDE/>
        <w:autoSpaceDN/>
        <w:adjustRightInd/>
        <w:jc w:val="both"/>
        <w:rPr>
          <w:color w:val="000000"/>
          <w:sz w:val="23"/>
          <w:szCs w:val="23"/>
          <w:lang w:bidi="ru-RU"/>
        </w:rPr>
      </w:pPr>
      <w:r w:rsidRPr="00D971C4">
        <w:rPr>
          <w:color w:val="000000"/>
          <w:sz w:val="23"/>
          <w:szCs w:val="23"/>
          <w:lang w:bidi="ru-RU"/>
        </w:rPr>
        <w:t>Опасности чрезвычайных ситуаций техногенного характера рассматриваются в следующих явлениях:</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пожары;</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аварии (прекращение функционирования) систем жизнеобеспечения;</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аварии на рядом расположенных потенциально опасных объектах;</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аварии на транспорте.</w:t>
      </w:r>
    </w:p>
    <w:p w:rsidR="00D971C4" w:rsidRPr="00D971C4" w:rsidRDefault="00D971C4" w:rsidP="007E5B8B">
      <w:pPr>
        <w:numPr>
          <w:ilvl w:val="0"/>
          <w:numId w:val="5"/>
        </w:numPr>
        <w:tabs>
          <w:tab w:val="left" w:pos="683"/>
          <w:tab w:val="left" w:pos="1276"/>
        </w:tabs>
        <w:autoSpaceDE/>
        <w:autoSpaceDN/>
        <w:adjustRightInd/>
        <w:jc w:val="both"/>
        <w:rPr>
          <w:color w:val="000000"/>
          <w:sz w:val="23"/>
          <w:szCs w:val="23"/>
          <w:lang w:bidi="ru-RU"/>
        </w:rPr>
      </w:pPr>
      <w:r w:rsidRPr="00D971C4">
        <w:rPr>
          <w:color w:val="000000"/>
          <w:sz w:val="23"/>
          <w:szCs w:val="23"/>
          <w:lang w:bidi="ru-RU"/>
        </w:rPr>
        <w:t>Основные результаты анализа, возможных последствий воздействия чрезвычайных ситуаций природного характера.</w:t>
      </w:r>
      <w:r w:rsidRPr="00D971C4">
        <w:rPr>
          <w:color w:val="000000"/>
          <w:sz w:val="23"/>
          <w:szCs w:val="23"/>
          <w:lang w:bidi="ru-RU"/>
        </w:rPr>
        <w:tab/>
        <w:t>*</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1.2.1. Классификация опасных природных явлений.</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 xml:space="preserve">Источниками природной опасности на рассматриваемой территории являются части литосферы, гидросферы или атмосферы, в которых протекают различные природные процессы и возможно возникновение опасных природных явлений, т. е. природных явлений с уровнями воздействий, оказывающими негативное влияние на жизнедеятельность людей и состояние объектов </w:t>
      </w:r>
      <w:proofErr w:type="spellStart"/>
      <w:r w:rsidRPr="00D971C4">
        <w:rPr>
          <w:color w:val="000000"/>
          <w:sz w:val="23"/>
          <w:szCs w:val="23"/>
          <w:lang w:bidi="ru-RU"/>
        </w:rPr>
        <w:t>техносферы</w:t>
      </w:r>
      <w:proofErr w:type="spellEnd"/>
      <w:r w:rsidRPr="00D971C4">
        <w:rPr>
          <w:color w:val="000000"/>
          <w:sz w:val="23"/>
          <w:szCs w:val="23"/>
          <w:lang w:bidi="ru-RU"/>
        </w:rPr>
        <w:t xml:space="preserve">. Природное явление - это результат протекания природных процессов. </w:t>
      </w:r>
      <w:proofErr w:type="gramStart"/>
      <w:r w:rsidRPr="00D971C4">
        <w:rPr>
          <w:color w:val="000000"/>
          <w:sz w:val="23"/>
          <w:szCs w:val="23"/>
          <w:lang w:bidi="ru-RU"/>
        </w:rPr>
        <w:t>Число видов опасных природных явлений, с одной стороны снижается по мере приспособления к ним технологий природопользования, повышения защищенности людей от действия неблагоприятных факторов, а с другом стороны, увеличивается в результате антропогенного воздействия на природную среду, по мере усложнения хозяйства, появления значимых для жизнедеятельности человека индустриальных технологий, являющихся более уязвимыми к помехам.</w:t>
      </w:r>
      <w:proofErr w:type="gramEnd"/>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В качестве наиболее опасных природных процессов, характерных для данного поселения,</w:t>
      </w:r>
      <w:r w:rsidR="00657823">
        <w:rPr>
          <w:color w:val="000000"/>
          <w:sz w:val="23"/>
          <w:szCs w:val="23"/>
          <w:lang w:bidi="ru-RU"/>
        </w:rPr>
        <w:t xml:space="preserve"> </w:t>
      </w:r>
    </w:p>
    <w:p w:rsidR="00D971C4" w:rsidRPr="00D971C4" w:rsidRDefault="00D971C4" w:rsidP="00DC6247">
      <w:pPr>
        <w:autoSpaceDE/>
        <w:autoSpaceDN/>
        <w:adjustRightInd/>
        <w:jc w:val="both"/>
        <w:rPr>
          <w:color w:val="000000"/>
          <w:sz w:val="23"/>
          <w:szCs w:val="23"/>
          <w:lang w:bidi="ru-RU"/>
        </w:rPr>
      </w:pPr>
      <w:r w:rsidRPr="00D971C4">
        <w:rPr>
          <w:color w:val="000000"/>
          <w:sz w:val="23"/>
          <w:szCs w:val="23"/>
          <w:lang w:bidi="ru-RU"/>
        </w:rPr>
        <w:t>способными стать источниками ЧС, являются:</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шквалистые ураганные ветры;</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сильные морозы;</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снегопады;</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крупный град;</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гололед;</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обледенение;</w:t>
      </w:r>
    </w:p>
    <w:p w:rsidR="00D971C4" w:rsidRPr="00D971C4" w:rsidRDefault="00D971C4" w:rsidP="007E5B8B">
      <w:pPr>
        <w:numPr>
          <w:ilvl w:val="0"/>
          <w:numId w:val="4"/>
        </w:numPr>
        <w:autoSpaceDE/>
        <w:autoSpaceDN/>
        <w:adjustRightInd/>
        <w:jc w:val="both"/>
        <w:rPr>
          <w:color w:val="000000"/>
          <w:sz w:val="23"/>
          <w:szCs w:val="23"/>
          <w:lang w:bidi="ru-RU"/>
        </w:rPr>
      </w:pPr>
      <w:r w:rsidRPr="00D971C4">
        <w:rPr>
          <w:color w:val="000000"/>
          <w:sz w:val="23"/>
          <w:szCs w:val="23"/>
          <w:lang w:bidi="ru-RU"/>
        </w:rPr>
        <w:t xml:space="preserve"> ливневые дожди</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lastRenderedPageBreak/>
        <w:t xml:space="preserve">По виду природные явления классифицируются </w:t>
      </w:r>
      <w:proofErr w:type="gramStart"/>
      <w:r w:rsidRPr="00D971C4">
        <w:rPr>
          <w:color w:val="000000"/>
          <w:sz w:val="23"/>
          <w:szCs w:val="23"/>
          <w:lang w:bidi="ru-RU"/>
        </w:rPr>
        <w:t>на</w:t>
      </w:r>
      <w:proofErr w:type="gramEnd"/>
      <w:r w:rsidRPr="00D971C4">
        <w:rPr>
          <w:color w:val="000000"/>
          <w:sz w:val="23"/>
          <w:szCs w:val="23"/>
          <w:lang w:bidi="ru-RU"/>
        </w:rPr>
        <w:t>:</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геофизические - землетрясения.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w:t>
      </w:r>
      <w:proofErr w:type="gramStart"/>
      <w:r w:rsidRPr="00D971C4">
        <w:rPr>
          <w:color w:val="000000"/>
          <w:sz w:val="23"/>
          <w:szCs w:val="23"/>
          <w:lang w:bidi="ru-RU"/>
        </w:rPr>
        <w:t>метеорологические - бури, ураганы, смерчи, шквалы, вертикальные вихри,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roofErr w:type="gramEnd"/>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природные пожары - лесные пожары, пожары степных и хлебных массивов.</w:t>
      </w:r>
    </w:p>
    <w:p w:rsidR="00D971C4" w:rsidRPr="00D971C4" w:rsidRDefault="00D971C4" w:rsidP="007E5B8B">
      <w:pPr>
        <w:numPr>
          <w:ilvl w:val="0"/>
          <w:numId w:val="5"/>
        </w:numPr>
        <w:tabs>
          <w:tab w:val="left" w:pos="560"/>
        </w:tabs>
        <w:autoSpaceDE/>
        <w:autoSpaceDN/>
        <w:adjustRightInd/>
        <w:jc w:val="both"/>
        <w:rPr>
          <w:color w:val="000000"/>
          <w:sz w:val="23"/>
          <w:szCs w:val="23"/>
          <w:lang w:bidi="ru-RU"/>
        </w:rPr>
      </w:pPr>
      <w:r w:rsidRPr="00D971C4">
        <w:rPr>
          <w:color w:val="000000"/>
          <w:sz w:val="23"/>
          <w:szCs w:val="23"/>
          <w:lang w:bidi="ru-RU"/>
        </w:rPr>
        <w:t>Оповещение в случае чрезвычайной ситуации.</w:t>
      </w:r>
      <w:r w:rsidRPr="00D971C4">
        <w:rPr>
          <w:color w:val="000000"/>
          <w:sz w:val="23"/>
          <w:szCs w:val="23"/>
          <w:lang w:bidi="ru-RU"/>
        </w:rPr>
        <w:tab/>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w:t>
      </w:r>
    </w:p>
    <w:p w:rsidR="00D971C4" w:rsidRPr="00D971C4" w:rsidRDefault="00D971C4" w:rsidP="00C34B68">
      <w:pPr>
        <w:autoSpaceDE/>
        <w:autoSpaceDN/>
        <w:adjustRightInd/>
        <w:ind w:firstLine="720"/>
        <w:jc w:val="both"/>
        <w:rPr>
          <w:color w:val="000000"/>
          <w:sz w:val="23"/>
          <w:szCs w:val="23"/>
          <w:lang w:bidi="ru-RU"/>
        </w:rPr>
      </w:pPr>
      <w:r w:rsidRPr="00D971C4">
        <w:rPr>
          <w:color w:val="000000"/>
          <w:sz w:val="23"/>
          <w:szCs w:val="23"/>
          <w:lang w:bidi="ru-RU"/>
        </w:rPr>
        <w:t>При любом характере опасности, порядок оповещения населения предусматривает включение электрических сирен, прерывистый (завывающий) звук которых означает единый сигнал опасности «Внимание всем!». Услышав этот звук (сигнал), люди должны немедленно включить имеющиеся у них средства приема речевой информации - радиоточки, радиоприемники и телевизоры, чтобы прослушать информационные сообщения о характере и масштабах угрозы, а также рекомендации наиболее рационального способа своего поведения в</w:t>
      </w:r>
      <w:r w:rsidR="00C34B68">
        <w:rPr>
          <w:color w:val="000000"/>
          <w:sz w:val="23"/>
          <w:szCs w:val="23"/>
          <w:lang w:bidi="ru-RU"/>
        </w:rPr>
        <w:t xml:space="preserve"> </w:t>
      </w:r>
      <w:r w:rsidRPr="00D971C4">
        <w:rPr>
          <w:color w:val="000000"/>
          <w:sz w:val="23"/>
          <w:szCs w:val="23"/>
          <w:lang w:bidi="ru-RU"/>
        </w:rPr>
        <w:t>создавшихся условиях.</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Сигналы оповещения передаются вне всякой очереди по автоматизированной системе централизованного оповещения, радио и проводным каналам Министерств и ведомств, сетям</w:t>
      </w:r>
    </w:p>
    <w:p w:rsidR="00D971C4" w:rsidRPr="00D971C4" w:rsidRDefault="00D971C4" w:rsidP="00E20CE7">
      <w:pPr>
        <w:autoSpaceDE/>
        <w:autoSpaceDN/>
        <w:adjustRightInd/>
        <w:jc w:val="both"/>
        <w:rPr>
          <w:color w:val="000000"/>
          <w:sz w:val="23"/>
          <w:szCs w:val="23"/>
          <w:lang w:bidi="ru-RU"/>
        </w:rPr>
      </w:pPr>
      <w:r w:rsidRPr="00D971C4">
        <w:rPr>
          <w:color w:val="000000"/>
          <w:sz w:val="23"/>
          <w:szCs w:val="23"/>
          <w:lang w:bidi="ru-RU"/>
        </w:rPr>
        <w:t>телевидения и радиовещания.</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В состав системы оповещения включены стойки централизованного вызова, электрические сирены РАСЦО с дистанционным управлением, радиотрансляционные узлы с включением в них радиоточек, УКВ (радиовещательных) станций, передатчиков звукового сопровождения телевидения.</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Оповещение населения осуществляется: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через радиотрансляционную сеть;</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с помощью машин службы ООП, оборудованных </w:t>
      </w:r>
      <w:proofErr w:type="spellStart"/>
      <w:r w:rsidRPr="00D971C4">
        <w:rPr>
          <w:color w:val="000000"/>
          <w:sz w:val="23"/>
          <w:szCs w:val="23"/>
          <w:lang w:bidi="ru-RU"/>
        </w:rPr>
        <w:t>звукоусилительными</w:t>
      </w:r>
      <w:proofErr w:type="spellEnd"/>
      <w:r w:rsidRPr="00D971C4">
        <w:rPr>
          <w:color w:val="000000"/>
          <w:sz w:val="23"/>
          <w:szCs w:val="23"/>
          <w:lang w:bidi="ru-RU"/>
        </w:rPr>
        <w:t xml:space="preserve"> установками;</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w:t>
      </w:r>
      <w:proofErr w:type="spellStart"/>
      <w:r w:rsidRPr="00D971C4">
        <w:rPr>
          <w:color w:val="000000"/>
          <w:sz w:val="23"/>
          <w:szCs w:val="23"/>
          <w:lang w:bidi="ru-RU"/>
        </w:rPr>
        <w:t>электросиренами</w:t>
      </w:r>
      <w:proofErr w:type="spellEnd"/>
      <w:r w:rsidRPr="00D971C4">
        <w:rPr>
          <w:color w:val="000000"/>
          <w:sz w:val="23"/>
          <w:szCs w:val="23"/>
          <w:lang w:bidi="ru-RU"/>
        </w:rPr>
        <w:t xml:space="preserve"> и громкоговорителями.</w:t>
      </w:r>
    </w:p>
    <w:p w:rsidR="00D971C4" w:rsidRPr="00D971C4" w:rsidRDefault="00D971C4" w:rsidP="003B6D7E">
      <w:pPr>
        <w:tabs>
          <w:tab w:val="right" w:pos="9883"/>
        </w:tabs>
        <w:autoSpaceDE/>
        <w:autoSpaceDN/>
        <w:adjustRightInd/>
        <w:ind w:firstLine="720"/>
        <w:jc w:val="both"/>
        <w:rPr>
          <w:color w:val="000000"/>
          <w:sz w:val="23"/>
          <w:szCs w:val="23"/>
          <w:lang w:bidi="ru-RU"/>
        </w:rPr>
      </w:pPr>
      <w:r w:rsidRPr="00D971C4">
        <w:rPr>
          <w:color w:val="000000"/>
          <w:sz w:val="23"/>
          <w:szCs w:val="23"/>
          <w:lang w:bidi="ru-RU"/>
        </w:rPr>
        <w:t>Организация оповещения сельских жителей, не включенных в систему централизованного оповеще</w:t>
      </w:r>
      <w:r w:rsidR="003B6D7E">
        <w:rPr>
          <w:color w:val="000000"/>
          <w:sz w:val="23"/>
          <w:szCs w:val="23"/>
          <w:lang w:bidi="ru-RU"/>
        </w:rPr>
        <w:t xml:space="preserve">ния, осуществляется патрульными </w:t>
      </w:r>
      <w:r w:rsidRPr="00D971C4">
        <w:rPr>
          <w:color w:val="000000"/>
          <w:sz w:val="23"/>
          <w:szCs w:val="23"/>
          <w:lang w:bidi="ru-RU"/>
        </w:rPr>
        <w:t>машинами ОВД, оборудованными</w:t>
      </w:r>
      <w:r w:rsidR="003B6D7E">
        <w:rPr>
          <w:color w:val="000000"/>
          <w:sz w:val="23"/>
          <w:szCs w:val="23"/>
          <w:lang w:bidi="ru-RU"/>
        </w:rPr>
        <w:t xml:space="preserve"> </w:t>
      </w:r>
      <w:r w:rsidRPr="00D971C4">
        <w:rPr>
          <w:color w:val="000000"/>
          <w:sz w:val="23"/>
          <w:szCs w:val="23"/>
          <w:lang w:bidi="ru-RU"/>
        </w:rPr>
        <w:t>громкоговорящими устройствами, выделяемыми по плану взаимодействия.</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Для приема речевой информации у сотрудников ГИБДД устанавливается радиоприемник эфирного вещания (иной радиоприемник, если объект будет абонентом радиотрансляционной сети проводного вещания, либо телевизионный приемник).</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Оповещение участников движения производится сотрудниками ГИБДД, либо через радиоприемники, находящиеся в автомашинах участников дорожного движения.</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 xml:space="preserve">Управление мероприятиями гражданской обороны организовано по местному, междугородным телефонно-телеграфным каналам связи с последующим переходом на прямые связи, радиосетях ГУ МЧС России по </w:t>
      </w:r>
      <w:r w:rsidR="002218ED">
        <w:rPr>
          <w:color w:val="000000"/>
          <w:sz w:val="23"/>
          <w:szCs w:val="23"/>
          <w:lang w:bidi="ru-RU"/>
        </w:rPr>
        <w:t>Республике Калмыкия</w:t>
      </w:r>
      <w:r w:rsidRPr="00D971C4">
        <w:rPr>
          <w:color w:val="000000"/>
          <w:sz w:val="23"/>
          <w:szCs w:val="23"/>
          <w:lang w:bidi="ru-RU"/>
        </w:rPr>
        <w:t>.</w:t>
      </w:r>
    </w:p>
    <w:p w:rsidR="00D971C4" w:rsidRPr="00D971C4" w:rsidRDefault="00D971C4" w:rsidP="007E5B8B">
      <w:pPr>
        <w:numPr>
          <w:ilvl w:val="0"/>
          <w:numId w:val="5"/>
        </w:numPr>
        <w:tabs>
          <w:tab w:val="left" w:pos="676"/>
        </w:tabs>
        <w:autoSpaceDE/>
        <w:autoSpaceDN/>
        <w:adjustRightInd/>
        <w:jc w:val="both"/>
        <w:rPr>
          <w:color w:val="000000"/>
          <w:sz w:val="23"/>
          <w:szCs w:val="23"/>
          <w:lang w:bidi="ru-RU"/>
        </w:rPr>
      </w:pPr>
      <w:r w:rsidRPr="00D971C4">
        <w:rPr>
          <w:color w:val="000000"/>
          <w:sz w:val="23"/>
          <w:szCs w:val="23"/>
          <w:lang w:bidi="ru-RU"/>
        </w:rPr>
        <w:t>Проведение аварийно - спасательных работ.</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Аварийно-спасательные и другие неотложные работы в зонах ЧС планируется проводить с целью срочного оказания помощи населению, которое подверглось непосредственному или косвенному воздействию разрушительных и вредоносных сил природы, техногенных аварий и катастроф, а также для ограничения масштабов, локализации или ликвидации возникших при этом ЧС.</w:t>
      </w:r>
    </w:p>
    <w:p w:rsidR="00D971C4" w:rsidRPr="00D971C4" w:rsidRDefault="00D971C4" w:rsidP="008C45F1">
      <w:pPr>
        <w:autoSpaceDE/>
        <w:autoSpaceDN/>
        <w:adjustRightInd/>
        <w:ind w:firstLine="720"/>
        <w:jc w:val="both"/>
        <w:rPr>
          <w:color w:val="000000"/>
          <w:sz w:val="23"/>
          <w:szCs w:val="23"/>
          <w:lang w:bidi="ru-RU"/>
        </w:rPr>
      </w:pPr>
      <w:r w:rsidRPr="00D971C4">
        <w:rPr>
          <w:color w:val="000000"/>
          <w:sz w:val="23"/>
          <w:szCs w:val="23"/>
          <w:lang w:bidi="ru-RU"/>
        </w:rPr>
        <w:t>Комплексом аварийно-спасательных работ необходимо обеспечить поиск и удаление людей за пределы зон действия опасных и вредных для их жизни и здоровья факторов, оказание неотложной медицинской помощи пострадавшим и их эвакуацию в лечебные учреждения, создание для спасенных необходимых условий физиологически нормального</w:t>
      </w:r>
      <w:r w:rsidR="008C45F1">
        <w:rPr>
          <w:color w:val="000000"/>
          <w:sz w:val="23"/>
          <w:szCs w:val="23"/>
          <w:lang w:bidi="ru-RU"/>
        </w:rPr>
        <w:t xml:space="preserve"> </w:t>
      </w:r>
      <w:r w:rsidRPr="00D971C4">
        <w:rPr>
          <w:color w:val="000000"/>
          <w:sz w:val="23"/>
          <w:szCs w:val="23"/>
          <w:lang w:bidi="ru-RU"/>
        </w:rPr>
        <w:t>существования человеческого организма.</w:t>
      </w:r>
    </w:p>
    <w:p w:rsidR="00D971C4" w:rsidRPr="00D971C4" w:rsidRDefault="00D971C4" w:rsidP="008C45F1">
      <w:pPr>
        <w:autoSpaceDE/>
        <w:autoSpaceDN/>
        <w:adjustRightInd/>
        <w:ind w:firstLine="720"/>
        <w:jc w:val="both"/>
        <w:rPr>
          <w:color w:val="000000"/>
          <w:sz w:val="23"/>
          <w:szCs w:val="23"/>
          <w:lang w:bidi="ru-RU"/>
        </w:rPr>
      </w:pPr>
      <w:r w:rsidRPr="00D971C4">
        <w:rPr>
          <w:color w:val="000000"/>
          <w:sz w:val="23"/>
          <w:szCs w:val="23"/>
          <w:lang w:bidi="ru-RU"/>
        </w:rPr>
        <w:t>Применение комплекса мероприятий по защите населения в ЧС в рамках РСЧС</w:t>
      </w:r>
      <w:r w:rsidR="008C45F1">
        <w:rPr>
          <w:color w:val="000000"/>
          <w:sz w:val="23"/>
          <w:szCs w:val="23"/>
          <w:lang w:bidi="ru-RU"/>
        </w:rPr>
        <w:t xml:space="preserve"> </w:t>
      </w:r>
      <w:r w:rsidRPr="00D971C4">
        <w:rPr>
          <w:color w:val="000000"/>
          <w:sz w:val="23"/>
          <w:szCs w:val="23"/>
          <w:lang w:bidi="ru-RU"/>
        </w:rPr>
        <w:t>обеспечивается: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организацией и осуществлением непрерывного наблюдения, контроля и прогнозирования состояния природной среды, возникновения и развития, опасных для населения природных явлений, техногенных аварий и катастроф с учетом особенностей подконтрольных территорий;</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своевременным оповещением инстанций, органов руководства и управления, а также должностных лиц об угрозе возникновения ЧС и их развитии, * а также доведением до </w:t>
      </w:r>
      <w:r w:rsidRPr="00D971C4">
        <w:rPr>
          <w:color w:val="000000"/>
          <w:sz w:val="23"/>
          <w:szCs w:val="23"/>
          <w:lang w:bidi="ru-RU"/>
        </w:rPr>
        <w:lastRenderedPageBreak/>
        <w:t>населения установленных сигналов и порядка действий в конкретно складывающейся обстановке;</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обучением населения действиям в ЧС и его психологической подготовкой;</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разработкой и осуществлением мер по жизнеобеспечению населения на случай природных и техногенных ЧС.</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В соответствии с Федеральным законом от 06.10.2003г. № 131-ФЭ «Об общих принципах организации местного самоуправления в Российской Федерации», ст. 14, п. п. 24, 25, к вопросам местного значения поселения относятся: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D971C4" w:rsidRPr="00D971C4" w:rsidRDefault="00D971C4" w:rsidP="007E5B8B">
      <w:pPr>
        <w:numPr>
          <w:ilvl w:val="0"/>
          <w:numId w:val="5"/>
        </w:numPr>
        <w:tabs>
          <w:tab w:val="left" w:pos="561"/>
        </w:tabs>
        <w:autoSpaceDE/>
        <w:autoSpaceDN/>
        <w:adjustRightInd/>
        <w:jc w:val="both"/>
        <w:rPr>
          <w:color w:val="000000"/>
          <w:sz w:val="23"/>
          <w:szCs w:val="23"/>
          <w:lang w:bidi="ru-RU"/>
        </w:rPr>
      </w:pPr>
      <w:r w:rsidRPr="00D971C4">
        <w:rPr>
          <w:color w:val="000000"/>
          <w:sz w:val="23"/>
          <w:szCs w:val="23"/>
          <w:lang w:bidi="ru-RU"/>
        </w:rPr>
        <w:t>Противопожарные мероприятия на территории поселения.</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 xml:space="preserve">На территории поселения пожарную опасность представляет, как горение </w:t>
      </w:r>
      <w:proofErr w:type="gramStart"/>
      <w:r w:rsidRPr="00D971C4">
        <w:rPr>
          <w:color w:val="000000"/>
          <w:sz w:val="23"/>
          <w:szCs w:val="23"/>
          <w:lang w:bidi="ru-RU"/>
        </w:rPr>
        <w:t>населенных</w:t>
      </w:r>
      <w:proofErr w:type="gramEnd"/>
    </w:p>
    <w:p w:rsidR="00D971C4" w:rsidRPr="00D971C4" w:rsidRDefault="00D971C4" w:rsidP="008C45F1">
      <w:pPr>
        <w:tabs>
          <w:tab w:val="right" w:pos="8461"/>
        </w:tabs>
        <w:autoSpaceDE/>
        <w:autoSpaceDN/>
        <w:adjustRightInd/>
        <w:jc w:val="both"/>
        <w:rPr>
          <w:color w:val="000000"/>
          <w:sz w:val="23"/>
          <w:szCs w:val="23"/>
          <w:lang w:bidi="ru-RU"/>
        </w:rPr>
      </w:pPr>
      <w:r w:rsidRPr="00D971C4">
        <w:rPr>
          <w:color w:val="000000"/>
          <w:sz w:val="23"/>
          <w:szCs w:val="23"/>
          <w:lang w:bidi="ru-RU"/>
        </w:rPr>
        <w:t>пунктов, так и травяного покрова.</w:t>
      </w:r>
      <w:r w:rsidRPr="00D971C4">
        <w:rPr>
          <w:color w:val="000000"/>
          <w:sz w:val="23"/>
          <w:szCs w:val="23"/>
          <w:lang w:bidi="ru-RU"/>
        </w:rPr>
        <w:tab/>
        <w:t>•</w:t>
      </w:r>
    </w:p>
    <w:p w:rsidR="00D971C4" w:rsidRPr="00D971C4" w:rsidRDefault="00D971C4" w:rsidP="008C45F1">
      <w:pPr>
        <w:autoSpaceDE/>
        <w:autoSpaceDN/>
        <w:adjustRightInd/>
        <w:ind w:firstLine="720"/>
        <w:jc w:val="both"/>
        <w:rPr>
          <w:color w:val="000000"/>
          <w:sz w:val="23"/>
          <w:szCs w:val="23"/>
          <w:lang w:bidi="ru-RU"/>
        </w:rPr>
      </w:pPr>
      <w:r w:rsidRPr="00D971C4">
        <w:rPr>
          <w:color w:val="000000"/>
          <w:sz w:val="23"/>
          <w:szCs w:val="23"/>
          <w:lang w:bidi="ru-RU"/>
        </w:rPr>
        <w:t>На территории Булуктинского СМО РК пожаротушение осуществляется при помощи</w:t>
      </w:r>
      <w:r w:rsidR="008C45F1">
        <w:rPr>
          <w:color w:val="000000"/>
          <w:sz w:val="23"/>
          <w:szCs w:val="23"/>
          <w:lang w:bidi="ru-RU"/>
        </w:rPr>
        <w:t xml:space="preserve"> </w:t>
      </w:r>
      <w:r w:rsidRPr="00D971C4">
        <w:rPr>
          <w:color w:val="000000"/>
          <w:sz w:val="23"/>
          <w:szCs w:val="23"/>
          <w:lang w:bidi="ru-RU"/>
        </w:rPr>
        <w:t>сил и средств подразделений пожарной охраны.</w:t>
      </w:r>
    </w:p>
    <w:p w:rsidR="00D971C4" w:rsidRPr="00D971C4" w:rsidRDefault="00D971C4" w:rsidP="008C45F1">
      <w:pPr>
        <w:tabs>
          <w:tab w:val="right" w:pos="7345"/>
          <w:tab w:val="left" w:pos="7532"/>
        </w:tabs>
        <w:autoSpaceDE/>
        <w:autoSpaceDN/>
        <w:adjustRightInd/>
        <w:ind w:firstLine="720"/>
        <w:jc w:val="both"/>
        <w:rPr>
          <w:color w:val="000000"/>
          <w:sz w:val="23"/>
          <w:szCs w:val="23"/>
          <w:lang w:bidi="ru-RU"/>
        </w:rPr>
      </w:pPr>
      <w:r w:rsidRPr="00D971C4">
        <w:rPr>
          <w:color w:val="000000"/>
          <w:sz w:val="23"/>
          <w:szCs w:val="23"/>
          <w:lang w:bidi="ru-RU"/>
        </w:rPr>
        <w:t>В соответствии с Феде</w:t>
      </w:r>
      <w:r w:rsidR="008C45F1">
        <w:rPr>
          <w:color w:val="000000"/>
          <w:sz w:val="23"/>
          <w:szCs w:val="23"/>
          <w:lang w:bidi="ru-RU"/>
        </w:rPr>
        <w:t xml:space="preserve">ральным законом от 22.07.2008г. </w:t>
      </w:r>
      <w:r w:rsidRPr="00D971C4">
        <w:rPr>
          <w:color w:val="000000"/>
          <w:sz w:val="23"/>
          <w:szCs w:val="23"/>
          <w:lang w:bidi="ru-RU"/>
        </w:rPr>
        <w:t>№</w:t>
      </w:r>
      <w:r w:rsidRPr="00D971C4">
        <w:rPr>
          <w:color w:val="000000"/>
          <w:sz w:val="23"/>
          <w:szCs w:val="23"/>
          <w:lang w:bidi="ru-RU"/>
        </w:rPr>
        <w:tab/>
        <w:t>12Э-ФЗ «Технический</w:t>
      </w:r>
      <w:r w:rsidR="008C45F1">
        <w:rPr>
          <w:color w:val="000000"/>
          <w:sz w:val="23"/>
          <w:szCs w:val="23"/>
          <w:lang w:bidi="ru-RU"/>
        </w:rPr>
        <w:t xml:space="preserve"> </w:t>
      </w:r>
      <w:r w:rsidRPr="00D971C4">
        <w:rPr>
          <w:color w:val="000000"/>
          <w:sz w:val="23"/>
          <w:szCs w:val="23"/>
          <w:lang w:bidi="ru-RU"/>
        </w:rPr>
        <w:t>регламент о требованиях пожарной безопасности», ст. 76 о требованиях пожарной безопасности по размещению подразделений пожарной охраны в поселениях и городских округах:</w:t>
      </w:r>
    </w:p>
    <w:p w:rsidR="00D971C4" w:rsidRPr="00D971C4" w:rsidRDefault="00D971C4" w:rsidP="007E5B8B">
      <w:pPr>
        <w:numPr>
          <w:ilvl w:val="0"/>
          <w:numId w:val="6"/>
        </w:numPr>
        <w:autoSpaceDE/>
        <w:autoSpaceDN/>
        <w:adjustRightInd/>
        <w:jc w:val="both"/>
        <w:rPr>
          <w:color w:val="000000"/>
          <w:sz w:val="23"/>
          <w:szCs w:val="23"/>
          <w:lang w:bidi="ru-RU"/>
        </w:rPr>
      </w:pPr>
      <w:r w:rsidRPr="00D971C4">
        <w:rPr>
          <w:color w:val="000000"/>
          <w:sz w:val="23"/>
          <w:szCs w:val="23"/>
          <w:lang w:bidi="ru-RU"/>
        </w:rPr>
        <w:t xml:space="preserve">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D971C4" w:rsidRPr="00D971C4" w:rsidRDefault="00D971C4" w:rsidP="007E5B8B">
      <w:pPr>
        <w:numPr>
          <w:ilvl w:val="0"/>
          <w:numId w:val="6"/>
        </w:numPr>
        <w:autoSpaceDE/>
        <w:autoSpaceDN/>
        <w:adjustRightInd/>
        <w:jc w:val="both"/>
        <w:rPr>
          <w:color w:val="000000"/>
          <w:sz w:val="23"/>
          <w:szCs w:val="23"/>
          <w:lang w:bidi="ru-RU"/>
        </w:rPr>
      </w:pPr>
      <w:r w:rsidRPr="00D971C4">
        <w:rPr>
          <w:color w:val="000000"/>
          <w:sz w:val="23"/>
          <w:szCs w:val="23"/>
          <w:lang w:bidi="ru-RU"/>
        </w:rPr>
        <w:t xml:space="preserve"> Подразделения пожарной охраны населенных пунктов должны размещаться в зданиях пожарных депо.</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При расчетах времени в пути пожарного подразделения берется скорость движения автомобиля равная 45 км/ч. Время прибытия первого подразделения в населенные пункты, расположенные на расстоянии более 15 км будет больше 10 мин.</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Также рекомендуется предусмотреть комплектование первичных средств пожаротушения, применяемых до прибытия пожарного расчета.</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В соответствии с Федеральным законом от 06.03.2003г. № 131-Ф3 «Об общих принципах организации местного самоуправления в Российской Федерации», ст. 14, п. 9, обеспечение первичных мер пожарной безопасности в границах населенных пунктов поселения, относится к вопросам местного значения поселения.</w:t>
      </w:r>
    </w:p>
    <w:p w:rsidR="00D971C4" w:rsidRPr="00D971C4" w:rsidRDefault="00D971C4" w:rsidP="003F7E50">
      <w:pPr>
        <w:tabs>
          <w:tab w:val="right" w:pos="7345"/>
          <w:tab w:val="right" w:pos="8252"/>
          <w:tab w:val="right" w:pos="9870"/>
        </w:tabs>
        <w:autoSpaceDE/>
        <w:autoSpaceDN/>
        <w:adjustRightInd/>
        <w:ind w:firstLine="720"/>
        <w:jc w:val="both"/>
        <w:rPr>
          <w:color w:val="000000"/>
          <w:sz w:val="23"/>
          <w:szCs w:val="23"/>
          <w:lang w:bidi="ru-RU"/>
        </w:rPr>
      </w:pPr>
      <w:r w:rsidRPr="00D971C4">
        <w:rPr>
          <w:color w:val="000000"/>
          <w:sz w:val="23"/>
          <w:szCs w:val="23"/>
          <w:lang w:bidi="ru-RU"/>
        </w:rPr>
        <w:t>В соответствии с Федеральным законом от 22.07.2015г.</w:t>
      </w:r>
      <w:r w:rsidRPr="00D971C4">
        <w:rPr>
          <w:color w:val="000000"/>
          <w:sz w:val="23"/>
          <w:szCs w:val="23"/>
          <w:lang w:bidi="ru-RU"/>
        </w:rPr>
        <w:tab/>
        <w:t>№</w:t>
      </w:r>
      <w:r w:rsidRPr="00D971C4">
        <w:rPr>
          <w:color w:val="000000"/>
          <w:sz w:val="23"/>
          <w:szCs w:val="23"/>
          <w:lang w:bidi="ru-RU"/>
        </w:rPr>
        <w:tab/>
        <w:t>123-Ф3</w:t>
      </w:r>
      <w:r w:rsidRPr="00D971C4">
        <w:rPr>
          <w:color w:val="000000"/>
          <w:sz w:val="23"/>
          <w:szCs w:val="23"/>
          <w:lang w:bidi="ru-RU"/>
        </w:rPr>
        <w:tab/>
        <w:t>«Технический</w:t>
      </w:r>
    </w:p>
    <w:p w:rsidR="00D971C4" w:rsidRPr="00D971C4" w:rsidRDefault="00D971C4" w:rsidP="00AA69DB">
      <w:pPr>
        <w:autoSpaceDE/>
        <w:autoSpaceDN/>
        <w:adjustRightInd/>
        <w:jc w:val="both"/>
        <w:rPr>
          <w:color w:val="000000"/>
          <w:sz w:val="23"/>
          <w:szCs w:val="23"/>
          <w:lang w:bidi="ru-RU"/>
        </w:rPr>
      </w:pPr>
      <w:r w:rsidRPr="00D971C4">
        <w:rPr>
          <w:color w:val="000000"/>
          <w:sz w:val="23"/>
          <w:szCs w:val="23"/>
          <w:lang w:bidi="ru-RU"/>
        </w:rPr>
        <w:t>регламент о требованиях пожарной безопасности», ст. 63 первичные меры пожарной безопасности должны включать в себя:</w:t>
      </w:r>
    </w:p>
    <w:p w:rsidR="00D971C4" w:rsidRPr="00D971C4" w:rsidRDefault="00D971C4" w:rsidP="007E5B8B">
      <w:pPr>
        <w:numPr>
          <w:ilvl w:val="0"/>
          <w:numId w:val="7"/>
        </w:numPr>
        <w:tabs>
          <w:tab w:val="left" w:pos="522"/>
        </w:tabs>
        <w:autoSpaceDE/>
        <w:autoSpaceDN/>
        <w:adjustRightInd/>
        <w:jc w:val="both"/>
        <w:rPr>
          <w:color w:val="000000"/>
          <w:sz w:val="23"/>
          <w:szCs w:val="23"/>
          <w:lang w:bidi="ru-RU"/>
        </w:rPr>
      </w:pPr>
      <w:r w:rsidRPr="00D971C4">
        <w:rPr>
          <w:color w:val="000000"/>
          <w:sz w:val="23"/>
          <w:szCs w:val="23"/>
          <w:lang w:bidi="ru-RU"/>
        </w:rPr>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D971C4" w:rsidRPr="00D971C4" w:rsidRDefault="00D971C4" w:rsidP="007E5B8B">
      <w:pPr>
        <w:numPr>
          <w:ilvl w:val="0"/>
          <w:numId w:val="7"/>
        </w:numPr>
        <w:autoSpaceDE/>
        <w:autoSpaceDN/>
        <w:adjustRightInd/>
        <w:jc w:val="both"/>
        <w:rPr>
          <w:color w:val="000000"/>
          <w:sz w:val="23"/>
          <w:szCs w:val="23"/>
          <w:lang w:bidi="ru-RU"/>
        </w:rPr>
      </w:pPr>
      <w:r w:rsidRPr="00D971C4">
        <w:rPr>
          <w:color w:val="000000"/>
          <w:sz w:val="23"/>
          <w:szCs w:val="23"/>
          <w:lang w:bidi="ru-RU"/>
        </w:rPr>
        <w:t xml:space="preserve">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D971C4" w:rsidRPr="00D971C4" w:rsidRDefault="00D971C4" w:rsidP="007E5B8B">
      <w:pPr>
        <w:numPr>
          <w:ilvl w:val="0"/>
          <w:numId w:val="7"/>
        </w:numPr>
        <w:autoSpaceDE/>
        <w:autoSpaceDN/>
        <w:adjustRightInd/>
        <w:jc w:val="both"/>
        <w:rPr>
          <w:color w:val="000000"/>
          <w:sz w:val="23"/>
          <w:szCs w:val="23"/>
          <w:lang w:bidi="ru-RU"/>
        </w:rPr>
      </w:pPr>
      <w:r w:rsidRPr="00D971C4">
        <w:rPr>
          <w:color w:val="000000"/>
          <w:sz w:val="23"/>
          <w:szCs w:val="23"/>
          <w:lang w:bidi="ru-RU"/>
        </w:rPr>
        <w:t xml:space="preserve"> разработку и организацию выполнения муниципальных целевых программ по вопросам</w:t>
      </w:r>
      <w:r w:rsidR="00AA69DB">
        <w:rPr>
          <w:color w:val="000000"/>
          <w:sz w:val="23"/>
          <w:szCs w:val="23"/>
          <w:lang w:bidi="ru-RU"/>
        </w:rPr>
        <w:t xml:space="preserve"> </w:t>
      </w:r>
      <w:r w:rsidRPr="00AA69DB">
        <w:rPr>
          <w:color w:val="000000"/>
          <w:sz w:val="23"/>
          <w:szCs w:val="23"/>
          <w:lang w:bidi="ru-RU"/>
        </w:rPr>
        <w:t>обеспечения пожарной безопасности;</w:t>
      </w:r>
      <w:r w:rsidRPr="00AA69DB">
        <w:rPr>
          <w:color w:val="000000"/>
          <w:sz w:val="23"/>
          <w:szCs w:val="23"/>
          <w:lang w:bidi="ru-RU"/>
        </w:rPr>
        <w:tab/>
      </w:r>
    </w:p>
    <w:p w:rsidR="00D971C4" w:rsidRPr="00D971C4" w:rsidRDefault="00D971C4" w:rsidP="007E5B8B">
      <w:pPr>
        <w:numPr>
          <w:ilvl w:val="0"/>
          <w:numId w:val="7"/>
        </w:numPr>
        <w:autoSpaceDE/>
        <w:autoSpaceDN/>
        <w:adjustRightInd/>
        <w:jc w:val="both"/>
        <w:rPr>
          <w:color w:val="000000"/>
          <w:sz w:val="23"/>
          <w:szCs w:val="23"/>
          <w:lang w:bidi="ru-RU"/>
        </w:rPr>
      </w:pPr>
      <w:r w:rsidRPr="00D971C4">
        <w:rPr>
          <w:color w:val="000000"/>
          <w:sz w:val="23"/>
          <w:szCs w:val="23"/>
          <w:lang w:bidi="ru-RU"/>
        </w:rPr>
        <w:t xml:space="preserve"> разработку плана привлечения сил и средств, для тушения пожаров и проведения аварийно</w:t>
      </w:r>
      <w:r w:rsidR="00AA69DB">
        <w:rPr>
          <w:color w:val="000000"/>
          <w:sz w:val="23"/>
          <w:szCs w:val="23"/>
          <w:lang w:bidi="ru-RU"/>
        </w:rPr>
        <w:t>-</w:t>
      </w:r>
      <w:r w:rsidRPr="00D971C4">
        <w:rPr>
          <w:color w:val="000000"/>
          <w:sz w:val="23"/>
          <w:szCs w:val="23"/>
          <w:lang w:bidi="ru-RU"/>
        </w:rPr>
        <w:softHyphen/>
        <w:t xml:space="preserve">спасательных работ на территории муниципального образования, и </w:t>
      </w:r>
      <w:proofErr w:type="gramStart"/>
      <w:r w:rsidRPr="00D971C4">
        <w:rPr>
          <w:color w:val="000000"/>
          <w:sz w:val="23"/>
          <w:szCs w:val="23"/>
          <w:lang w:bidi="ru-RU"/>
        </w:rPr>
        <w:t>контроль за</w:t>
      </w:r>
      <w:proofErr w:type="gramEnd"/>
      <w:r w:rsidRPr="00D971C4">
        <w:rPr>
          <w:color w:val="000000"/>
          <w:sz w:val="23"/>
          <w:szCs w:val="23"/>
          <w:lang w:bidi="ru-RU"/>
        </w:rPr>
        <w:t xml:space="preserve"> его выполнением;</w:t>
      </w:r>
    </w:p>
    <w:p w:rsidR="00D971C4" w:rsidRPr="00D971C4" w:rsidRDefault="00D971C4" w:rsidP="007E5B8B">
      <w:pPr>
        <w:numPr>
          <w:ilvl w:val="0"/>
          <w:numId w:val="7"/>
        </w:numPr>
        <w:autoSpaceDE/>
        <w:autoSpaceDN/>
        <w:adjustRightInd/>
        <w:jc w:val="both"/>
        <w:rPr>
          <w:color w:val="000000"/>
          <w:sz w:val="23"/>
          <w:szCs w:val="23"/>
          <w:lang w:bidi="ru-RU"/>
        </w:rPr>
      </w:pPr>
      <w:r w:rsidRPr="00D971C4">
        <w:rPr>
          <w:color w:val="000000"/>
          <w:sz w:val="23"/>
          <w:szCs w:val="23"/>
          <w:lang w:bidi="ru-RU"/>
        </w:rPr>
        <w:t xml:space="preserve">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D971C4" w:rsidRPr="00D971C4" w:rsidRDefault="00D971C4" w:rsidP="007E5B8B">
      <w:pPr>
        <w:numPr>
          <w:ilvl w:val="0"/>
          <w:numId w:val="7"/>
        </w:numPr>
        <w:autoSpaceDE/>
        <w:autoSpaceDN/>
        <w:adjustRightInd/>
        <w:jc w:val="both"/>
        <w:rPr>
          <w:color w:val="000000"/>
          <w:sz w:val="23"/>
          <w:szCs w:val="23"/>
          <w:lang w:bidi="ru-RU"/>
        </w:rPr>
      </w:pPr>
      <w:r w:rsidRPr="00D971C4">
        <w:rPr>
          <w:color w:val="000000"/>
          <w:sz w:val="23"/>
          <w:szCs w:val="23"/>
          <w:lang w:bidi="ru-RU"/>
        </w:rPr>
        <w:t xml:space="preserve"> обеспечение беспрепятственного проезда пожарной техники к месту пожара,</w:t>
      </w:r>
    </w:p>
    <w:p w:rsidR="00D971C4" w:rsidRPr="00D971C4" w:rsidRDefault="00D971C4" w:rsidP="007E5B8B">
      <w:pPr>
        <w:numPr>
          <w:ilvl w:val="0"/>
          <w:numId w:val="7"/>
        </w:numPr>
        <w:autoSpaceDE/>
        <w:autoSpaceDN/>
        <w:adjustRightInd/>
        <w:jc w:val="both"/>
        <w:rPr>
          <w:color w:val="000000"/>
          <w:sz w:val="23"/>
          <w:szCs w:val="23"/>
          <w:lang w:bidi="ru-RU"/>
        </w:rPr>
      </w:pPr>
      <w:r w:rsidRPr="00D971C4">
        <w:rPr>
          <w:color w:val="000000"/>
          <w:sz w:val="23"/>
          <w:szCs w:val="23"/>
          <w:lang w:bidi="ru-RU"/>
        </w:rPr>
        <w:t xml:space="preserve"> обеспечение связи и оповещения населения о пожаре;</w:t>
      </w:r>
    </w:p>
    <w:p w:rsidR="00D971C4" w:rsidRPr="00D971C4" w:rsidRDefault="00D971C4" w:rsidP="007E5B8B">
      <w:pPr>
        <w:numPr>
          <w:ilvl w:val="0"/>
          <w:numId w:val="7"/>
        </w:numPr>
        <w:autoSpaceDE/>
        <w:autoSpaceDN/>
        <w:adjustRightInd/>
        <w:jc w:val="both"/>
        <w:rPr>
          <w:color w:val="000000"/>
          <w:sz w:val="23"/>
          <w:szCs w:val="23"/>
          <w:lang w:bidi="ru-RU"/>
        </w:rPr>
      </w:pPr>
      <w:r w:rsidRPr="00D971C4">
        <w:rPr>
          <w:color w:val="000000"/>
          <w:sz w:val="23"/>
          <w:szCs w:val="23"/>
          <w:lang w:bidi="ru-RU"/>
        </w:rPr>
        <w:t xml:space="preserve">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D971C4" w:rsidRPr="00D971C4" w:rsidRDefault="00D971C4" w:rsidP="007E5B8B">
      <w:pPr>
        <w:numPr>
          <w:ilvl w:val="0"/>
          <w:numId w:val="7"/>
        </w:numPr>
        <w:autoSpaceDE/>
        <w:autoSpaceDN/>
        <w:adjustRightInd/>
        <w:jc w:val="both"/>
        <w:rPr>
          <w:color w:val="000000"/>
          <w:sz w:val="23"/>
          <w:szCs w:val="23"/>
          <w:lang w:bidi="ru-RU"/>
        </w:rPr>
      </w:pPr>
      <w:r w:rsidRPr="00D971C4">
        <w:rPr>
          <w:color w:val="000000"/>
          <w:sz w:val="23"/>
          <w:szCs w:val="23"/>
          <w:lang w:bidi="ru-RU"/>
        </w:rPr>
        <w:t xml:space="preserve"> социальное и экономическое стимулирование участия граждан и организаций в </w:t>
      </w:r>
      <w:r w:rsidRPr="00D971C4">
        <w:rPr>
          <w:color w:val="000000"/>
          <w:sz w:val="23"/>
          <w:szCs w:val="23"/>
          <w:lang w:bidi="ru-RU"/>
        </w:rPr>
        <w:lastRenderedPageBreak/>
        <w:t>добровольной пожарной охране, в том числе участия в борьбе с пожарами.</w:t>
      </w:r>
    </w:p>
    <w:p w:rsidR="00D971C4" w:rsidRPr="00D971C4" w:rsidRDefault="00D971C4" w:rsidP="007E5B8B">
      <w:pPr>
        <w:numPr>
          <w:ilvl w:val="0"/>
          <w:numId w:val="5"/>
        </w:numPr>
        <w:tabs>
          <w:tab w:val="left" w:pos="557"/>
        </w:tabs>
        <w:autoSpaceDE/>
        <w:autoSpaceDN/>
        <w:adjustRightInd/>
        <w:jc w:val="both"/>
        <w:rPr>
          <w:color w:val="000000"/>
          <w:sz w:val="23"/>
          <w:szCs w:val="23"/>
          <w:lang w:bidi="ru-RU"/>
        </w:rPr>
      </w:pPr>
      <w:r w:rsidRPr="00D971C4">
        <w:rPr>
          <w:color w:val="000000"/>
          <w:sz w:val="23"/>
          <w:szCs w:val="23"/>
          <w:lang w:bidi="ru-RU"/>
        </w:rPr>
        <w:t>Лечебно-эвакуационное обеспечение.</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Лечебно-эвакуационное обеспечение населения в чрезвычайных ситуациях (ЛЭО в ЧС) - часть системы медицинского обеспечения, представляющая собой комплекс своевременных, последовательно проводимых мероприятий по оказанию экстренной медицинской помощи (ЭМП) пораженным в зонах ЧС в сочетании с эвакуацией их в лечебные учреждения для последующего лечения.</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Практическая реализация лечебно-эвакуационных мероприятий достигается.</w:t>
      </w:r>
    </w:p>
    <w:p w:rsidR="00D971C4" w:rsidRPr="00D971C4" w:rsidRDefault="00A75B7E" w:rsidP="00A75B7E">
      <w:pPr>
        <w:tabs>
          <w:tab w:val="center" w:pos="9399"/>
        </w:tabs>
        <w:autoSpaceDE/>
        <w:autoSpaceDN/>
        <w:adjustRightInd/>
        <w:ind w:firstLine="720"/>
        <w:jc w:val="both"/>
        <w:rPr>
          <w:color w:val="000000"/>
          <w:sz w:val="23"/>
          <w:szCs w:val="23"/>
          <w:lang w:bidi="ru-RU"/>
        </w:rPr>
      </w:pPr>
      <w:r>
        <w:rPr>
          <w:color w:val="000000"/>
          <w:sz w:val="23"/>
          <w:szCs w:val="23"/>
          <w:lang w:bidi="ru-RU"/>
        </w:rPr>
        <w:t xml:space="preserve">- </w:t>
      </w:r>
      <w:r w:rsidR="00D971C4" w:rsidRPr="00D971C4">
        <w:rPr>
          <w:color w:val="000000"/>
          <w:sz w:val="23"/>
          <w:szCs w:val="23"/>
          <w:lang w:bidi="ru-RU"/>
        </w:rPr>
        <w:t xml:space="preserve">созданием повсеместно необходимых чрезвычайных резервных </w:t>
      </w:r>
      <w:r w:rsidR="00D971C4" w:rsidRPr="00A75B7E">
        <w:rPr>
          <w:color w:val="000000"/>
          <w:sz w:val="23"/>
          <w:szCs w:val="23"/>
          <w:lang w:bidi="ru-RU"/>
        </w:rPr>
        <w:t>фондов</w:t>
      </w:r>
      <w:r>
        <w:rPr>
          <w:color w:val="000000"/>
          <w:sz w:val="23"/>
          <w:szCs w:val="23"/>
          <w:lang w:bidi="ru-RU"/>
        </w:rPr>
        <w:t xml:space="preserve">, лекарственных </w:t>
      </w:r>
      <w:r w:rsidR="00D971C4" w:rsidRPr="00D971C4">
        <w:rPr>
          <w:color w:val="000000"/>
          <w:sz w:val="23"/>
          <w:szCs w:val="23"/>
          <w:lang w:bidi="ru-RU"/>
        </w:rPr>
        <w:t>препаратов, медикаментов и медицинского имущества:</w:t>
      </w:r>
      <w:r w:rsidR="00D971C4" w:rsidRPr="00D971C4">
        <w:rPr>
          <w:color w:val="000000"/>
          <w:sz w:val="23"/>
          <w:szCs w:val="23"/>
          <w:lang w:bidi="ru-RU"/>
        </w:rPr>
        <w:tab/>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заблаговременной специальной подготовкой руководящего состава и формирований сил службы ЭМП (обучение, тренировка, соответствующее оснащение);</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готовностью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координацией действий всех формирований (спасательных, службы ЭМП и других медицинских учреждений), четким определением их сфер деятельности в ЧС, объемов работ, взаимодействия и подчинением единому центру руководства аварийно-спасательными</w:t>
      </w:r>
      <w:r w:rsidR="00805DB3">
        <w:rPr>
          <w:color w:val="000000"/>
          <w:sz w:val="23"/>
          <w:szCs w:val="23"/>
          <w:lang w:bidi="ru-RU"/>
        </w:rPr>
        <w:t xml:space="preserve"> </w:t>
      </w:r>
      <w:r w:rsidRPr="00805DB3">
        <w:rPr>
          <w:color w:val="000000"/>
          <w:sz w:val="23"/>
          <w:szCs w:val="23"/>
          <w:lang w:bidi="ru-RU"/>
        </w:rPr>
        <w:t>работами;</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определением пунктов сбора, лечебных учреждений и готовностью их к принятию</w:t>
      </w:r>
    </w:p>
    <w:p w:rsidR="00D971C4" w:rsidRPr="00D971C4" w:rsidRDefault="00D971C4" w:rsidP="00805DB3">
      <w:pPr>
        <w:tabs>
          <w:tab w:val="right" w:pos="8077"/>
        </w:tabs>
        <w:autoSpaceDE/>
        <w:autoSpaceDN/>
        <w:adjustRightInd/>
        <w:jc w:val="both"/>
        <w:rPr>
          <w:color w:val="000000"/>
          <w:sz w:val="23"/>
          <w:szCs w:val="23"/>
          <w:lang w:bidi="ru-RU"/>
        </w:rPr>
      </w:pPr>
      <w:r w:rsidRPr="00D971C4">
        <w:rPr>
          <w:color w:val="000000"/>
          <w:sz w:val="23"/>
          <w:szCs w:val="23"/>
          <w:lang w:bidi="ru-RU"/>
        </w:rPr>
        <w:t>пораженных;</w:t>
      </w:r>
      <w:r w:rsidRPr="00D971C4">
        <w:rPr>
          <w:color w:val="000000"/>
          <w:sz w:val="23"/>
          <w:szCs w:val="23"/>
          <w:lang w:bidi="ru-RU"/>
        </w:rPr>
        <w:tab/>
        <w:t>^</w:t>
      </w:r>
    </w:p>
    <w:p w:rsidR="00D971C4" w:rsidRPr="00D971C4" w:rsidRDefault="00D971C4" w:rsidP="007E5B8B">
      <w:pPr>
        <w:numPr>
          <w:ilvl w:val="0"/>
          <w:numId w:val="1"/>
        </w:numPr>
        <w:autoSpaceDE/>
        <w:autoSpaceDN/>
        <w:adjustRightInd/>
        <w:jc w:val="both"/>
        <w:rPr>
          <w:color w:val="000000"/>
          <w:sz w:val="23"/>
          <w:szCs w:val="23"/>
          <w:lang w:bidi="ru-RU"/>
        </w:rPr>
      </w:pPr>
      <w:r w:rsidRPr="00D971C4">
        <w:rPr>
          <w:color w:val="000000"/>
          <w:sz w:val="23"/>
          <w:szCs w:val="23"/>
          <w:lang w:bidi="ru-RU"/>
        </w:rPr>
        <w:t xml:space="preserve"> взаимодействием между местными органами власти, аварийно-спасательными формированиями, полицией, войсковыми частями, лечебными учреждениями, предприятиями</w:t>
      </w:r>
    </w:p>
    <w:p w:rsidR="00D971C4" w:rsidRPr="00D971C4" w:rsidRDefault="00D971C4" w:rsidP="00805DB3">
      <w:pPr>
        <w:tabs>
          <w:tab w:val="right" w:pos="4486"/>
        </w:tabs>
        <w:autoSpaceDE/>
        <w:autoSpaceDN/>
        <w:adjustRightInd/>
        <w:jc w:val="both"/>
        <w:rPr>
          <w:color w:val="000000"/>
          <w:sz w:val="23"/>
          <w:szCs w:val="23"/>
          <w:lang w:bidi="ru-RU"/>
        </w:rPr>
      </w:pPr>
      <w:r w:rsidRPr="00D971C4">
        <w:rPr>
          <w:color w:val="000000"/>
          <w:sz w:val="23"/>
          <w:szCs w:val="23"/>
          <w:lang w:bidi="ru-RU"/>
        </w:rPr>
        <w:t>и организациями в зонах ЧС.</w:t>
      </w:r>
      <w:r w:rsidRPr="00D971C4">
        <w:rPr>
          <w:color w:val="000000"/>
          <w:sz w:val="23"/>
          <w:szCs w:val="23"/>
          <w:lang w:bidi="ru-RU"/>
        </w:rPr>
        <w:tab/>
        <w:t>.</w:t>
      </w:r>
    </w:p>
    <w:p w:rsid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 xml:space="preserve">В случае чрезвычайной ситуации на территории сельского поселения, медицинская помощь населению оказывается в учреждениях здравоохранения. На территории Булуктинского СМО РК расположен 2 ФАП (пос. Бурата и </w:t>
      </w:r>
      <w:proofErr w:type="spellStart"/>
      <w:r w:rsidRPr="00D971C4">
        <w:rPr>
          <w:color w:val="000000"/>
          <w:sz w:val="23"/>
          <w:szCs w:val="23"/>
          <w:lang w:bidi="ru-RU"/>
        </w:rPr>
        <w:t>пос</w:t>
      </w:r>
      <w:proofErr w:type="gramStart"/>
      <w:r w:rsidRPr="00D971C4">
        <w:rPr>
          <w:color w:val="000000"/>
          <w:sz w:val="23"/>
          <w:szCs w:val="23"/>
          <w:lang w:bidi="ru-RU"/>
        </w:rPr>
        <w:t>.Н</w:t>
      </w:r>
      <w:proofErr w:type="gramEnd"/>
      <w:r w:rsidRPr="00D971C4">
        <w:rPr>
          <w:color w:val="000000"/>
          <w:sz w:val="23"/>
          <w:szCs w:val="23"/>
          <w:lang w:bidi="ru-RU"/>
        </w:rPr>
        <w:t>арын</w:t>
      </w:r>
      <w:proofErr w:type="spellEnd"/>
      <w:r w:rsidRPr="00D971C4">
        <w:rPr>
          <w:color w:val="000000"/>
          <w:sz w:val="23"/>
          <w:szCs w:val="23"/>
          <w:lang w:bidi="ru-RU"/>
        </w:rPr>
        <w:t>). Скорая медицинская помощь вызывается из г. Элиста, расположенного в 12 км.</w:t>
      </w:r>
    </w:p>
    <w:p w:rsidR="00C8799A" w:rsidRPr="00D971C4" w:rsidRDefault="00C8799A" w:rsidP="003F7E50">
      <w:pPr>
        <w:autoSpaceDE/>
        <w:autoSpaceDN/>
        <w:adjustRightInd/>
        <w:ind w:firstLine="720"/>
        <w:jc w:val="both"/>
        <w:rPr>
          <w:color w:val="000000"/>
          <w:sz w:val="23"/>
          <w:szCs w:val="23"/>
          <w:lang w:bidi="ru-RU"/>
        </w:rPr>
      </w:pPr>
    </w:p>
    <w:p w:rsidR="00D971C4" w:rsidRDefault="00D971C4" w:rsidP="00764F9B">
      <w:pPr>
        <w:autoSpaceDE/>
        <w:autoSpaceDN/>
        <w:adjustRightInd/>
        <w:ind w:firstLine="720"/>
        <w:jc w:val="center"/>
        <w:rPr>
          <w:b/>
          <w:bCs/>
          <w:color w:val="000000"/>
          <w:sz w:val="23"/>
          <w:szCs w:val="23"/>
          <w:lang w:bidi="ru-RU"/>
        </w:rPr>
      </w:pPr>
      <w:r w:rsidRPr="00D971C4">
        <w:rPr>
          <w:b/>
          <w:bCs/>
          <w:color w:val="000000"/>
          <w:sz w:val="23"/>
          <w:szCs w:val="23"/>
          <w:lang w:bidi="ru-RU"/>
        </w:rPr>
        <w:t>ОГРАНИЧЕНИЕ НА РАЗМЕЩЕНИЕ НОВЫХ ОБЪЕКТОВ</w:t>
      </w:r>
    </w:p>
    <w:p w:rsidR="00C8799A" w:rsidRDefault="00C8799A" w:rsidP="003F7E50">
      <w:pPr>
        <w:autoSpaceDE/>
        <w:autoSpaceDN/>
        <w:adjustRightInd/>
        <w:ind w:firstLine="720"/>
        <w:jc w:val="both"/>
        <w:rPr>
          <w:b/>
          <w:bCs/>
          <w:color w:val="000000"/>
          <w:sz w:val="23"/>
          <w:szCs w:val="23"/>
          <w:lang w:bidi="ru-RU"/>
        </w:rPr>
      </w:pPr>
    </w:p>
    <w:p w:rsidR="00D971C4" w:rsidRPr="00D971C4" w:rsidRDefault="00D971C4" w:rsidP="006D47A9">
      <w:pPr>
        <w:autoSpaceDE/>
        <w:autoSpaceDN/>
        <w:adjustRightInd/>
        <w:ind w:firstLine="720"/>
        <w:jc w:val="both"/>
        <w:rPr>
          <w:color w:val="000000"/>
          <w:sz w:val="23"/>
          <w:szCs w:val="23"/>
          <w:lang w:bidi="ru-RU"/>
        </w:rPr>
      </w:pPr>
      <w:r w:rsidRPr="00D971C4">
        <w:rPr>
          <w:color w:val="000000"/>
          <w:sz w:val="23"/>
          <w:szCs w:val="23"/>
          <w:lang w:bidi="ru-RU"/>
        </w:rPr>
        <w:t>Создание новых и преобразование существующих систем расселения должно проводиться с учетом существующей техногенной опасности, природно-климатических условий, а также</w:t>
      </w:r>
      <w:r w:rsidR="006D47A9">
        <w:rPr>
          <w:color w:val="000000"/>
          <w:sz w:val="23"/>
          <w:szCs w:val="23"/>
          <w:lang w:bidi="ru-RU"/>
        </w:rPr>
        <w:t xml:space="preserve"> </w:t>
      </w:r>
      <w:r w:rsidRPr="00D971C4">
        <w:rPr>
          <w:color w:val="000000"/>
          <w:sz w:val="23"/>
          <w:szCs w:val="23"/>
          <w:lang w:bidi="ru-RU"/>
        </w:rPr>
        <w:t>особенностей сложившихся сети населенных мест.</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Согласно, Федерального закона от 22.07.2015г. №123-Ф3 «Технический регламент о требованиях пожарной безопасности», ст.93 величина индивидуального пожарного риска в результате воздействия опасных факторов пожара на производственных объектах для людей, находящихся в селитебной зоне вблизи объектов, не должна превышать 1,0*10-8 в год.</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При формировании систем населенных мест необходимо обеспечить снижение пожарной опасности застроек и улучшение санитарно-гигиенических условий проживания населения. Пожароопасные и взрывоопасные объекты необходимо выносить за пределы населенных пунктов. При размещении и формировании населенных пунктов и систем населенных мест надо также учитывать размещение уже существующих подобных объектов.</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Животноводческие предприятия, склады по хранению ядохимикатов, биопрепаратов, удобрений, пожароопасные и взрывоопасные склады и производства, очистные сооружения располагаются с подветренной стороны по отношению к населенной территории.</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Территории сельских поселений, курортные зоны и места массового отдыха размещаются выше по течению водотоков и водоемов относительно выпусков производственных и хозяйственно-бытовых вод.</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Рациональное и безопасное размещение объектов производственной и социальной сфер является мощным рычагом, в значительной степени позволяющим влиять на экономическую составляющую проблемы противодействия чрезвычайным ситуациям. Это происходит потому, что рациональное размещение является одним из основных методов снижения возможного ущерба от чрезвычайных ситуаций, а также способом предотвратить некоторые чрезвычайные ситуации.</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Действительно, рационально размещенный объект фактически частично или полностью выводится из зоны действия поражающих факторов потенциального источника чрезвычайной ситуации. В случае реального возникновения бедствия ему или совсем не наносится ущерб, или этот ущерб и вообще последствия воздействия бывают столь незначительными, что чрезвычайная ситуация не возникает.</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lastRenderedPageBreak/>
        <w:t>Таким образом, проведенное заблаговременно мероприятие по рациональному размещению оказывается экономически эффективным. Эта эффективность могла бы быть оценена величиной предотвращенного ущерба. Чаще всего этот гипотетический предотвращенный ущерб оценивают при принятии решения на выбор места размещения - новое строительство, при обосновании переноса объекта в более безопасное место и в других случаях, предшествующих практическим мерам.</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Другая составляющая рационального безопасного размещения объектов - необходимость минимизации затрат на проведение мер по размещению.</w:t>
      </w:r>
    </w:p>
    <w:p w:rsidR="00D971C4" w:rsidRPr="00D971C4" w:rsidRDefault="00D971C4" w:rsidP="003F7E50">
      <w:pPr>
        <w:autoSpaceDE/>
        <w:autoSpaceDN/>
        <w:adjustRightInd/>
        <w:ind w:firstLine="720"/>
        <w:jc w:val="both"/>
        <w:rPr>
          <w:color w:val="000000"/>
          <w:sz w:val="23"/>
          <w:szCs w:val="23"/>
          <w:lang w:bidi="ru-RU"/>
        </w:rPr>
      </w:pPr>
      <w:r w:rsidRPr="00D971C4">
        <w:rPr>
          <w:color w:val="000000"/>
          <w:sz w:val="23"/>
          <w:szCs w:val="23"/>
          <w:lang w:bidi="ru-RU"/>
        </w:rPr>
        <w:t>Таким образом, рациональное размещение объектов экономики и социальной сферы с точки зрения их природной и техногенной безопасности, являясь важной мерой предупреждения чрезвычайных ситуаций, одновременно выполняет роль механизма, снижающего потенциальные ущербы и в определенной степени страхующего от затрат</w:t>
      </w:r>
      <w:r w:rsidR="006D47A9">
        <w:rPr>
          <w:color w:val="000000"/>
          <w:sz w:val="23"/>
          <w:szCs w:val="23"/>
          <w:lang w:bidi="ru-RU"/>
        </w:rPr>
        <w:t>.</w:t>
      </w:r>
      <w:bookmarkStart w:id="0" w:name="_GoBack"/>
      <w:bookmarkEnd w:id="0"/>
    </w:p>
    <w:p w:rsidR="00FE20AF" w:rsidRDefault="00FE20AF" w:rsidP="003F7E50">
      <w:pPr>
        <w:autoSpaceDE/>
        <w:autoSpaceDN/>
        <w:adjustRightInd/>
        <w:ind w:firstLine="720"/>
        <w:jc w:val="both"/>
        <w:rPr>
          <w:b/>
          <w:sz w:val="28"/>
          <w:szCs w:val="28"/>
        </w:rPr>
      </w:pPr>
    </w:p>
    <w:sectPr w:rsidR="00FE20AF" w:rsidSect="00D971C4">
      <w:footerReference w:type="even" r:id="rId9"/>
      <w:footerReference w:type="default" r:id="rId10"/>
      <w:type w:val="continuous"/>
      <w:pgSz w:w="11909" w:h="16838"/>
      <w:pgMar w:top="726" w:right="953" w:bottom="697" w:left="11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8B" w:rsidRDefault="007E5B8B">
      <w:r>
        <w:separator/>
      </w:r>
    </w:p>
  </w:endnote>
  <w:endnote w:type="continuationSeparator" w:id="0">
    <w:p w:rsidR="007E5B8B" w:rsidRDefault="007E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3B" w:rsidRDefault="00840AB4" w:rsidP="009C7CB4">
    <w:pPr>
      <w:pStyle w:val="a6"/>
      <w:framePr w:wrap="around" w:vAnchor="text" w:hAnchor="margin" w:xAlign="right" w:y="1"/>
      <w:rPr>
        <w:rStyle w:val="a7"/>
      </w:rPr>
    </w:pPr>
    <w:r>
      <w:rPr>
        <w:rStyle w:val="a7"/>
      </w:rPr>
      <w:fldChar w:fldCharType="begin"/>
    </w:r>
    <w:r w:rsidR="0034683B">
      <w:rPr>
        <w:rStyle w:val="a7"/>
      </w:rPr>
      <w:instrText xml:space="preserve">PAGE  </w:instrText>
    </w:r>
    <w:r>
      <w:rPr>
        <w:rStyle w:val="a7"/>
      </w:rPr>
      <w:fldChar w:fldCharType="end"/>
    </w:r>
  </w:p>
  <w:p w:rsidR="0034683B" w:rsidRDefault="0034683B" w:rsidP="001A4B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B4" w:rsidRDefault="00840AB4" w:rsidP="00F01E41">
    <w:pPr>
      <w:pStyle w:val="a6"/>
      <w:framePr w:wrap="around" w:vAnchor="text" w:hAnchor="margin" w:xAlign="right" w:y="1"/>
      <w:rPr>
        <w:rStyle w:val="a7"/>
      </w:rPr>
    </w:pPr>
    <w:r>
      <w:rPr>
        <w:rStyle w:val="a7"/>
      </w:rPr>
      <w:fldChar w:fldCharType="begin"/>
    </w:r>
    <w:r w:rsidR="009C7CB4">
      <w:rPr>
        <w:rStyle w:val="a7"/>
      </w:rPr>
      <w:instrText xml:space="preserve">PAGE  </w:instrText>
    </w:r>
    <w:r>
      <w:rPr>
        <w:rStyle w:val="a7"/>
      </w:rPr>
      <w:fldChar w:fldCharType="separate"/>
    </w:r>
    <w:r w:rsidR="006D47A9">
      <w:rPr>
        <w:rStyle w:val="a7"/>
        <w:noProof/>
      </w:rPr>
      <w:t>6</w:t>
    </w:r>
    <w:r>
      <w:rPr>
        <w:rStyle w:val="a7"/>
      </w:rPr>
      <w:fldChar w:fldCharType="end"/>
    </w:r>
  </w:p>
  <w:p w:rsidR="0034683B" w:rsidRDefault="0034683B" w:rsidP="009C7CB4">
    <w:pPr>
      <w:pStyle w:val="a6"/>
      <w:framePr w:wrap="around" w:vAnchor="text" w:hAnchor="margin" w:xAlign="right" w:y="1"/>
      <w:ind w:right="360"/>
      <w:rPr>
        <w:rStyle w:val="a7"/>
      </w:rPr>
    </w:pPr>
  </w:p>
  <w:p w:rsidR="0034683B" w:rsidRDefault="0034683B" w:rsidP="001A4B9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8B" w:rsidRDefault="007E5B8B">
      <w:r>
        <w:separator/>
      </w:r>
    </w:p>
  </w:footnote>
  <w:footnote w:type="continuationSeparator" w:id="0">
    <w:p w:rsidR="007E5B8B" w:rsidRDefault="007E5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3E06"/>
    <w:multiLevelType w:val="multilevel"/>
    <w:tmpl w:val="61CA0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C36C0"/>
    <w:multiLevelType w:val="hybridMultilevel"/>
    <w:tmpl w:val="B8B81D4C"/>
    <w:lvl w:ilvl="0" w:tplc="B0DA3E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93220"/>
    <w:multiLevelType w:val="multilevel"/>
    <w:tmpl w:val="5558821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137313"/>
    <w:multiLevelType w:val="multilevel"/>
    <w:tmpl w:val="FD487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71772"/>
    <w:multiLevelType w:val="multilevel"/>
    <w:tmpl w:val="5F467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E77F9A"/>
    <w:multiLevelType w:val="multilevel"/>
    <w:tmpl w:val="2E76A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944F51"/>
    <w:multiLevelType w:val="multilevel"/>
    <w:tmpl w:val="40FEC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DE2B9F"/>
    <w:multiLevelType w:val="multilevel"/>
    <w:tmpl w:val="7606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3"/>
  </w:num>
  <w:num w:numId="5">
    <w:abstractNumId w:val="2"/>
  </w:num>
  <w:num w:numId="6">
    <w:abstractNumId w:val="7"/>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53"/>
    <w:rsid w:val="0000163F"/>
    <w:rsid w:val="000039F5"/>
    <w:rsid w:val="00005049"/>
    <w:rsid w:val="000212F0"/>
    <w:rsid w:val="00037584"/>
    <w:rsid w:val="00037EEE"/>
    <w:rsid w:val="00063AD7"/>
    <w:rsid w:val="00073563"/>
    <w:rsid w:val="00083E90"/>
    <w:rsid w:val="000B3219"/>
    <w:rsid w:val="000B4335"/>
    <w:rsid w:val="000D1906"/>
    <w:rsid w:val="00100012"/>
    <w:rsid w:val="00105BD1"/>
    <w:rsid w:val="00106C64"/>
    <w:rsid w:val="00111332"/>
    <w:rsid w:val="001220BF"/>
    <w:rsid w:val="00124888"/>
    <w:rsid w:val="00134083"/>
    <w:rsid w:val="001649EB"/>
    <w:rsid w:val="00165137"/>
    <w:rsid w:val="001676ED"/>
    <w:rsid w:val="00167B26"/>
    <w:rsid w:val="00167CF6"/>
    <w:rsid w:val="00194896"/>
    <w:rsid w:val="001A0CA6"/>
    <w:rsid w:val="001A4B9E"/>
    <w:rsid w:val="001C2C3A"/>
    <w:rsid w:val="001C7AAD"/>
    <w:rsid w:val="001E1C18"/>
    <w:rsid w:val="00206C8F"/>
    <w:rsid w:val="00211413"/>
    <w:rsid w:val="002218ED"/>
    <w:rsid w:val="002313B2"/>
    <w:rsid w:val="002363A3"/>
    <w:rsid w:val="00242AAF"/>
    <w:rsid w:val="0028294F"/>
    <w:rsid w:val="002948CB"/>
    <w:rsid w:val="002A2C77"/>
    <w:rsid w:val="002B1483"/>
    <w:rsid w:val="002B3059"/>
    <w:rsid w:val="002B3E89"/>
    <w:rsid w:val="002C5501"/>
    <w:rsid w:val="002D071B"/>
    <w:rsid w:val="002D507E"/>
    <w:rsid w:val="002D78D8"/>
    <w:rsid w:val="002E1163"/>
    <w:rsid w:val="003067E7"/>
    <w:rsid w:val="00310C6E"/>
    <w:rsid w:val="00313275"/>
    <w:rsid w:val="00314327"/>
    <w:rsid w:val="0034683B"/>
    <w:rsid w:val="00353DCF"/>
    <w:rsid w:val="003719EB"/>
    <w:rsid w:val="003831D9"/>
    <w:rsid w:val="003A1409"/>
    <w:rsid w:val="003A6E19"/>
    <w:rsid w:val="003B4407"/>
    <w:rsid w:val="003B6D7E"/>
    <w:rsid w:val="003C161B"/>
    <w:rsid w:val="003C3F6F"/>
    <w:rsid w:val="003D77EB"/>
    <w:rsid w:val="003E0C60"/>
    <w:rsid w:val="003F6F57"/>
    <w:rsid w:val="003F7E50"/>
    <w:rsid w:val="00406389"/>
    <w:rsid w:val="0044006D"/>
    <w:rsid w:val="0044134C"/>
    <w:rsid w:val="00441756"/>
    <w:rsid w:val="0044253F"/>
    <w:rsid w:val="0045329E"/>
    <w:rsid w:val="0045443A"/>
    <w:rsid w:val="00465AED"/>
    <w:rsid w:val="00484915"/>
    <w:rsid w:val="004A2E45"/>
    <w:rsid w:val="004B16C6"/>
    <w:rsid w:val="004B7FBE"/>
    <w:rsid w:val="004C32F8"/>
    <w:rsid w:val="004C7613"/>
    <w:rsid w:val="004C7ADD"/>
    <w:rsid w:val="004D1A7E"/>
    <w:rsid w:val="004D363B"/>
    <w:rsid w:val="004D6E81"/>
    <w:rsid w:val="004E07D0"/>
    <w:rsid w:val="004E58FA"/>
    <w:rsid w:val="004E6DBA"/>
    <w:rsid w:val="004F350B"/>
    <w:rsid w:val="005354BC"/>
    <w:rsid w:val="00546927"/>
    <w:rsid w:val="00554D38"/>
    <w:rsid w:val="00556045"/>
    <w:rsid w:val="00556D24"/>
    <w:rsid w:val="00561430"/>
    <w:rsid w:val="0056714C"/>
    <w:rsid w:val="0056716A"/>
    <w:rsid w:val="00577316"/>
    <w:rsid w:val="0059239B"/>
    <w:rsid w:val="005A6AD3"/>
    <w:rsid w:val="005B2209"/>
    <w:rsid w:val="005B5A9B"/>
    <w:rsid w:val="005D3300"/>
    <w:rsid w:val="005F3D93"/>
    <w:rsid w:val="005F44A1"/>
    <w:rsid w:val="005F75E6"/>
    <w:rsid w:val="0060079F"/>
    <w:rsid w:val="006068DF"/>
    <w:rsid w:val="00617DE1"/>
    <w:rsid w:val="0062141C"/>
    <w:rsid w:val="006253C8"/>
    <w:rsid w:val="00645D4A"/>
    <w:rsid w:val="00655BD7"/>
    <w:rsid w:val="00657823"/>
    <w:rsid w:val="00683077"/>
    <w:rsid w:val="00690707"/>
    <w:rsid w:val="006B1F60"/>
    <w:rsid w:val="006D47A9"/>
    <w:rsid w:val="006F1538"/>
    <w:rsid w:val="006F19A8"/>
    <w:rsid w:val="007018F0"/>
    <w:rsid w:val="007145C4"/>
    <w:rsid w:val="00714F5D"/>
    <w:rsid w:val="007167F3"/>
    <w:rsid w:val="007541D8"/>
    <w:rsid w:val="00754FC3"/>
    <w:rsid w:val="00764F9B"/>
    <w:rsid w:val="007700EE"/>
    <w:rsid w:val="0078005B"/>
    <w:rsid w:val="00784EC0"/>
    <w:rsid w:val="0078740A"/>
    <w:rsid w:val="007D278B"/>
    <w:rsid w:val="007E366D"/>
    <w:rsid w:val="007E5B8B"/>
    <w:rsid w:val="007E5CC3"/>
    <w:rsid w:val="00805286"/>
    <w:rsid w:val="00805DB3"/>
    <w:rsid w:val="00815099"/>
    <w:rsid w:val="008313F8"/>
    <w:rsid w:val="00840AB4"/>
    <w:rsid w:val="0084127B"/>
    <w:rsid w:val="00843C55"/>
    <w:rsid w:val="00855BED"/>
    <w:rsid w:val="0086751F"/>
    <w:rsid w:val="008704D7"/>
    <w:rsid w:val="00871EE2"/>
    <w:rsid w:val="0087709F"/>
    <w:rsid w:val="008834C1"/>
    <w:rsid w:val="00893F6A"/>
    <w:rsid w:val="008A0635"/>
    <w:rsid w:val="008A428C"/>
    <w:rsid w:val="008B2297"/>
    <w:rsid w:val="008B3BFA"/>
    <w:rsid w:val="008B5561"/>
    <w:rsid w:val="008C45F1"/>
    <w:rsid w:val="008D5385"/>
    <w:rsid w:val="008F2877"/>
    <w:rsid w:val="008F7F97"/>
    <w:rsid w:val="00911DCD"/>
    <w:rsid w:val="009438BE"/>
    <w:rsid w:val="009463A9"/>
    <w:rsid w:val="00975BA2"/>
    <w:rsid w:val="009849D1"/>
    <w:rsid w:val="00991ED5"/>
    <w:rsid w:val="009C3436"/>
    <w:rsid w:val="009C42C4"/>
    <w:rsid w:val="009C7CB4"/>
    <w:rsid w:val="009E1918"/>
    <w:rsid w:val="009E473E"/>
    <w:rsid w:val="009F3CDA"/>
    <w:rsid w:val="00A021C5"/>
    <w:rsid w:val="00A13FCB"/>
    <w:rsid w:val="00A14293"/>
    <w:rsid w:val="00A14BB8"/>
    <w:rsid w:val="00A154A3"/>
    <w:rsid w:val="00A203D6"/>
    <w:rsid w:val="00A21E96"/>
    <w:rsid w:val="00A310CC"/>
    <w:rsid w:val="00A3435A"/>
    <w:rsid w:val="00A3628B"/>
    <w:rsid w:val="00A367B0"/>
    <w:rsid w:val="00A37A6E"/>
    <w:rsid w:val="00A51124"/>
    <w:rsid w:val="00A57EF7"/>
    <w:rsid w:val="00A72570"/>
    <w:rsid w:val="00A74B23"/>
    <w:rsid w:val="00A75B7E"/>
    <w:rsid w:val="00A9338E"/>
    <w:rsid w:val="00A937DD"/>
    <w:rsid w:val="00AA69DB"/>
    <w:rsid w:val="00AC0817"/>
    <w:rsid w:val="00AC47F4"/>
    <w:rsid w:val="00AD2B94"/>
    <w:rsid w:val="00AE35EC"/>
    <w:rsid w:val="00AE6D26"/>
    <w:rsid w:val="00B002FD"/>
    <w:rsid w:val="00B0626C"/>
    <w:rsid w:val="00B12D74"/>
    <w:rsid w:val="00B25A59"/>
    <w:rsid w:val="00B523D4"/>
    <w:rsid w:val="00B75507"/>
    <w:rsid w:val="00B858CB"/>
    <w:rsid w:val="00B9646F"/>
    <w:rsid w:val="00BA5D36"/>
    <w:rsid w:val="00BA5F05"/>
    <w:rsid w:val="00BF3385"/>
    <w:rsid w:val="00C23716"/>
    <w:rsid w:val="00C34567"/>
    <w:rsid w:val="00C34B68"/>
    <w:rsid w:val="00C53A68"/>
    <w:rsid w:val="00C657C3"/>
    <w:rsid w:val="00C833DB"/>
    <w:rsid w:val="00C8799A"/>
    <w:rsid w:val="00C93762"/>
    <w:rsid w:val="00CA030D"/>
    <w:rsid w:val="00CA0846"/>
    <w:rsid w:val="00CA2B72"/>
    <w:rsid w:val="00CB30F6"/>
    <w:rsid w:val="00CB3CEA"/>
    <w:rsid w:val="00CB5207"/>
    <w:rsid w:val="00CC1D5D"/>
    <w:rsid w:val="00CC6236"/>
    <w:rsid w:val="00CC77DD"/>
    <w:rsid w:val="00CD3C2E"/>
    <w:rsid w:val="00CE098A"/>
    <w:rsid w:val="00CE4BE1"/>
    <w:rsid w:val="00D13595"/>
    <w:rsid w:val="00D173E8"/>
    <w:rsid w:val="00D21EA4"/>
    <w:rsid w:val="00D22BF1"/>
    <w:rsid w:val="00D3425E"/>
    <w:rsid w:val="00D34653"/>
    <w:rsid w:val="00D444DB"/>
    <w:rsid w:val="00D4733F"/>
    <w:rsid w:val="00D74CE0"/>
    <w:rsid w:val="00D776A8"/>
    <w:rsid w:val="00D82B47"/>
    <w:rsid w:val="00D971C4"/>
    <w:rsid w:val="00D9773C"/>
    <w:rsid w:val="00DC6247"/>
    <w:rsid w:val="00DE2D1F"/>
    <w:rsid w:val="00E03F09"/>
    <w:rsid w:val="00E0555C"/>
    <w:rsid w:val="00E10C40"/>
    <w:rsid w:val="00E20CE7"/>
    <w:rsid w:val="00E25189"/>
    <w:rsid w:val="00E253EF"/>
    <w:rsid w:val="00E403A8"/>
    <w:rsid w:val="00E5428D"/>
    <w:rsid w:val="00E5627C"/>
    <w:rsid w:val="00E5733D"/>
    <w:rsid w:val="00E82CCA"/>
    <w:rsid w:val="00E93C24"/>
    <w:rsid w:val="00EA31BB"/>
    <w:rsid w:val="00EA5CD4"/>
    <w:rsid w:val="00EB777E"/>
    <w:rsid w:val="00EB79D2"/>
    <w:rsid w:val="00EC293B"/>
    <w:rsid w:val="00EC5911"/>
    <w:rsid w:val="00EC63C6"/>
    <w:rsid w:val="00ED0D12"/>
    <w:rsid w:val="00ED628E"/>
    <w:rsid w:val="00EE6712"/>
    <w:rsid w:val="00F01E41"/>
    <w:rsid w:val="00F02B29"/>
    <w:rsid w:val="00F10ADD"/>
    <w:rsid w:val="00F10BDD"/>
    <w:rsid w:val="00F31E5D"/>
    <w:rsid w:val="00F42460"/>
    <w:rsid w:val="00F57380"/>
    <w:rsid w:val="00F6724F"/>
    <w:rsid w:val="00F77991"/>
    <w:rsid w:val="00F916BF"/>
    <w:rsid w:val="00FA0A48"/>
    <w:rsid w:val="00FB769F"/>
    <w:rsid w:val="00FC4ACC"/>
    <w:rsid w:val="00FD2595"/>
    <w:rsid w:val="00FE20AF"/>
    <w:rsid w:val="00FE4D84"/>
    <w:rsid w:val="00FF3915"/>
    <w:rsid w:val="00FF4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29E"/>
    <w:pPr>
      <w:widowControl w:val="0"/>
      <w:autoSpaceDE w:val="0"/>
      <w:autoSpaceDN w:val="0"/>
      <w:adjustRightInd w:val="0"/>
    </w:pPr>
  </w:style>
  <w:style w:type="paragraph" w:styleId="1">
    <w:name w:val="heading 1"/>
    <w:basedOn w:val="a"/>
    <w:next w:val="a"/>
    <w:link w:val="10"/>
    <w:qFormat/>
    <w:rsid w:val="0044134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9F3CDA"/>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qFormat/>
    <w:rsid w:val="00484915"/>
    <w:pPr>
      <w:widowControl/>
      <w:autoSpaceDE/>
      <w:autoSpaceDN/>
      <w:adjustRightInd/>
      <w:spacing w:before="240" w:after="60"/>
      <w:outlineLvl w:val="5"/>
    </w:pPr>
    <w:rPr>
      <w:rFonts w:ascii="Calibri" w:hAnsi="Calibri"/>
      <w:b/>
      <w:bCs/>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ED5"/>
    <w:rPr>
      <w:rFonts w:ascii="Tahoma" w:hAnsi="Tahoma" w:cs="Tahoma"/>
      <w:sz w:val="16"/>
      <w:szCs w:val="16"/>
    </w:rPr>
  </w:style>
  <w:style w:type="character" w:customStyle="1" w:styleId="a4">
    <w:name w:val="Гипертекстовая ссылка"/>
    <w:basedOn w:val="a0"/>
    <w:rsid w:val="00D9773C"/>
    <w:rPr>
      <w:b/>
      <w:bCs/>
      <w:color w:val="008000"/>
    </w:rPr>
  </w:style>
  <w:style w:type="paragraph" w:styleId="a5">
    <w:name w:val="No Spacing"/>
    <w:qFormat/>
    <w:rsid w:val="00D9773C"/>
    <w:rPr>
      <w:sz w:val="24"/>
      <w:szCs w:val="24"/>
    </w:rPr>
  </w:style>
  <w:style w:type="paragraph" w:styleId="a6">
    <w:name w:val="footer"/>
    <w:basedOn w:val="a"/>
    <w:rsid w:val="001A4B9E"/>
    <w:pPr>
      <w:tabs>
        <w:tab w:val="center" w:pos="4677"/>
        <w:tab w:val="right" w:pos="9355"/>
      </w:tabs>
    </w:pPr>
  </w:style>
  <w:style w:type="character" w:styleId="a7">
    <w:name w:val="page number"/>
    <w:basedOn w:val="a0"/>
    <w:rsid w:val="001A4B9E"/>
  </w:style>
  <w:style w:type="paragraph" w:styleId="a8">
    <w:name w:val="header"/>
    <w:basedOn w:val="a"/>
    <w:rsid w:val="00A937DD"/>
    <w:pPr>
      <w:tabs>
        <w:tab w:val="center" w:pos="4677"/>
        <w:tab w:val="right" w:pos="9355"/>
      </w:tabs>
    </w:pPr>
  </w:style>
  <w:style w:type="character" w:styleId="a9">
    <w:name w:val="Hyperlink"/>
    <w:basedOn w:val="a0"/>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a">
    <w:name w:val="Body Text Indent"/>
    <w:basedOn w:val="a"/>
    <w:link w:val="ab"/>
    <w:rsid w:val="00911DCD"/>
    <w:pPr>
      <w:widowControl/>
      <w:autoSpaceDE/>
      <w:autoSpaceDN/>
      <w:adjustRightInd/>
      <w:spacing w:after="120"/>
      <w:ind w:left="283"/>
    </w:pPr>
    <w:rPr>
      <w:rFonts w:eastAsia="SimSun"/>
      <w:sz w:val="24"/>
      <w:szCs w:val="24"/>
    </w:rPr>
  </w:style>
  <w:style w:type="character" w:customStyle="1" w:styleId="ab">
    <w:name w:val="Основной текст с отступом Знак"/>
    <w:basedOn w:val="a0"/>
    <w:link w:val="aa"/>
    <w:semiHidden/>
    <w:locked/>
    <w:rsid w:val="00911DCD"/>
    <w:rPr>
      <w:rFonts w:eastAsia="SimSun"/>
      <w:sz w:val="24"/>
      <w:szCs w:val="24"/>
      <w:lang w:val="ru-RU" w:eastAsia="ru-RU" w:bidi="ar-SA"/>
    </w:rPr>
  </w:style>
  <w:style w:type="paragraph" w:styleId="ac">
    <w:name w:val="Body Text"/>
    <w:basedOn w:val="a"/>
    <w:rsid w:val="009F3CDA"/>
    <w:pPr>
      <w:spacing w:after="120"/>
    </w:pPr>
  </w:style>
  <w:style w:type="paragraph" w:customStyle="1" w:styleId="ConsPlusNormal">
    <w:name w:val="ConsPlusNormal"/>
    <w:rsid w:val="009F3CDA"/>
    <w:pPr>
      <w:widowControl w:val="0"/>
      <w:autoSpaceDE w:val="0"/>
      <w:autoSpaceDN w:val="0"/>
      <w:adjustRightInd w:val="0"/>
      <w:ind w:firstLine="720"/>
    </w:pPr>
    <w:rPr>
      <w:rFonts w:ascii="Arial" w:hAnsi="Arial" w:cs="Arial"/>
    </w:rPr>
  </w:style>
  <w:style w:type="paragraph" w:customStyle="1" w:styleId="ConsPlusNonformat">
    <w:name w:val="ConsPlusNonformat"/>
    <w:rsid w:val="009F3CDA"/>
    <w:pPr>
      <w:widowControl w:val="0"/>
      <w:autoSpaceDE w:val="0"/>
      <w:autoSpaceDN w:val="0"/>
      <w:adjustRightInd w:val="0"/>
    </w:pPr>
    <w:rPr>
      <w:rFonts w:ascii="Courier New" w:hAnsi="Courier New" w:cs="Courier New"/>
    </w:rPr>
  </w:style>
  <w:style w:type="paragraph" w:styleId="2">
    <w:name w:val="Body Text 2"/>
    <w:basedOn w:val="a"/>
    <w:link w:val="20"/>
    <w:rsid w:val="009F3CDA"/>
    <w:pPr>
      <w:widowControl/>
      <w:autoSpaceDE/>
      <w:autoSpaceDN/>
      <w:adjustRightInd/>
      <w:spacing w:after="120" w:line="480" w:lineRule="auto"/>
    </w:pPr>
    <w:rPr>
      <w:sz w:val="24"/>
      <w:szCs w:val="24"/>
    </w:rPr>
  </w:style>
  <w:style w:type="character" w:customStyle="1" w:styleId="20">
    <w:name w:val="Основной текст 2 Знак"/>
    <w:basedOn w:val="a0"/>
    <w:link w:val="2"/>
    <w:rsid w:val="009F3CDA"/>
    <w:rPr>
      <w:sz w:val="24"/>
      <w:szCs w:val="24"/>
      <w:lang w:val="ru-RU" w:eastAsia="ru-RU" w:bidi="ar-SA"/>
    </w:rPr>
  </w:style>
  <w:style w:type="paragraph" w:customStyle="1" w:styleId="11">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basedOn w:val="a0"/>
    <w:link w:val="3"/>
    <w:rsid w:val="009F3CDA"/>
    <w:rPr>
      <w:rFonts w:ascii="Arial" w:hAnsi="Arial" w:cs="Arial"/>
      <w:b/>
      <w:bCs/>
      <w:sz w:val="26"/>
      <w:szCs w:val="26"/>
      <w:lang w:val="ru-RU" w:eastAsia="ru-RU" w:bidi="ar-SA"/>
    </w:rPr>
  </w:style>
  <w:style w:type="paragraph" w:styleId="ad">
    <w:name w:val="Title"/>
    <w:basedOn w:val="a"/>
    <w:link w:val="ae"/>
    <w:uiPriority w:val="99"/>
    <w:qFormat/>
    <w:rsid w:val="009F3CDA"/>
    <w:pPr>
      <w:widowControl/>
      <w:autoSpaceDE/>
      <w:autoSpaceDN/>
      <w:adjustRightInd/>
      <w:ind w:left="-567"/>
      <w:jc w:val="center"/>
    </w:pPr>
    <w:rPr>
      <w:sz w:val="28"/>
    </w:rPr>
  </w:style>
  <w:style w:type="character" w:customStyle="1" w:styleId="ae">
    <w:name w:val="Название Знак"/>
    <w:basedOn w:val="a0"/>
    <w:link w:val="ad"/>
    <w:uiPriority w:val="10"/>
    <w:rsid w:val="009F3CDA"/>
    <w:rPr>
      <w:sz w:val="28"/>
      <w:lang w:val="ru-RU" w:eastAsia="ru-RU" w:bidi="ar-SA"/>
    </w:rPr>
  </w:style>
  <w:style w:type="paragraph" w:styleId="21">
    <w:name w:val="Body Text Indent 2"/>
    <w:basedOn w:val="a"/>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2">
    <w:name w:val="Стиль1"/>
    <w:basedOn w:val="a"/>
    <w:rsid w:val="003831D9"/>
    <w:pPr>
      <w:autoSpaceDE/>
      <w:autoSpaceDN/>
      <w:adjustRightInd/>
      <w:ind w:firstLine="720"/>
      <w:jc w:val="both"/>
    </w:pPr>
    <w:rPr>
      <w:rFonts w:ascii="Peterburg" w:hAnsi="Peterburg"/>
      <w:sz w:val="24"/>
    </w:rPr>
  </w:style>
  <w:style w:type="paragraph" w:styleId="af">
    <w:name w:val="Normal (Web)"/>
    <w:basedOn w:val="a"/>
    <w:rsid w:val="000B4335"/>
    <w:pPr>
      <w:widowControl/>
      <w:autoSpaceDE/>
      <w:autoSpaceDN/>
      <w:adjustRightInd/>
      <w:spacing w:before="100" w:beforeAutospacing="1" w:after="100" w:afterAutospacing="1"/>
    </w:pPr>
    <w:rPr>
      <w:sz w:val="24"/>
      <w:szCs w:val="24"/>
    </w:rPr>
  </w:style>
  <w:style w:type="character" w:styleId="af0">
    <w:name w:val="Strong"/>
    <w:basedOn w:val="a0"/>
    <w:qFormat/>
    <w:rsid w:val="000B4335"/>
    <w:rPr>
      <w:b/>
      <w:bCs/>
    </w:rPr>
  </w:style>
  <w:style w:type="character" w:customStyle="1" w:styleId="apple-converted-space">
    <w:name w:val="apple-converted-space"/>
    <w:rsid w:val="008A0635"/>
  </w:style>
  <w:style w:type="character" w:customStyle="1" w:styleId="apple-style-span">
    <w:name w:val="apple-style-span"/>
    <w:basedOn w:val="a0"/>
    <w:rsid w:val="008A0635"/>
  </w:style>
  <w:style w:type="character" w:customStyle="1" w:styleId="60">
    <w:name w:val="Заголовок 6 Знак"/>
    <w:link w:val="6"/>
    <w:locked/>
    <w:rsid w:val="00484915"/>
    <w:rPr>
      <w:rFonts w:ascii="Calibri" w:hAnsi="Calibri"/>
      <w:b/>
      <w:bCs/>
      <w:sz w:val="22"/>
      <w:szCs w:val="22"/>
      <w:lang w:val="en-US" w:eastAsia="en-US" w:bidi="en-US"/>
    </w:rPr>
  </w:style>
  <w:style w:type="character" w:customStyle="1" w:styleId="FontStyle25">
    <w:name w:val="Font Style25"/>
    <w:basedOn w:val="a0"/>
    <w:uiPriority w:val="99"/>
    <w:rsid w:val="00A3435A"/>
    <w:rPr>
      <w:rFonts w:ascii="Times New Roman" w:hAnsi="Times New Roman" w:cs="Times New Roman"/>
      <w:color w:val="000000"/>
      <w:sz w:val="26"/>
      <w:szCs w:val="26"/>
    </w:rPr>
  </w:style>
  <w:style w:type="paragraph" w:customStyle="1" w:styleId="Style4">
    <w:name w:val="Style4"/>
    <w:basedOn w:val="a"/>
    <w:uiPriority w:val="99"/>
    <w:rsid w:val="00A3435A"/>
    <w:pPr>
      <w:spacing w:line="312" w:lineRule="exact"/>
      <w:jc w:val="both"/>
    </w:pPr>
    <w:rPr>
      <w:sz w:val="24"/>
      <w:szCs w:val="24"/>
    </w:rPr>
  </w:style>
  <w:style w:type="paragraph" w:customStyle="1" w:styleId="Style5">
    <w:name w:val="Style5"/>
    <w:basedOn w:val="a"/>
    <w:uiPriority w:val="99"/>
    <w:rsid w:val="00A3435A"/>
    <w:pPr>
      <w:jc w:val="center"/>
    </w:pPr>
    <w:rPr>
      <w:sz w:val="24"/>
      <w:szCs w:val="24"/>
    </w:rPr>
  </w:style>
  <w:style w:type="paragraph" w:customStyle="1" w:styleId="Style7">
    <w:name w:val="Style7"/>
    <w:basedOn w:val="a"/>
    <w:rsid w:val="00A3435A"/>
    <w:pPr>
      <w:spacing w:line="322" w:lineRule="exact"/>
      <w:ind w:firstLine="701"/>
      <w:jc w:val="both"/>
    </w:pPr>
    <w:rPr>
      <w:sz w:val="24"/>
      <w:szCs w:val="24"/>
    </w:rPr>
  </w:style>
  <w:style w:type="paragraph" w:customStyle="1" w:styleId="Style12">
    <w:name w:val="Style12"/>
    <w:basedOn w:val="a"/>
    <w:uiPriority w:val="99"/>
    <w:rsid w:val="00A3435A"/>
    <w:rPr>
      <w:sz w:val="24"/>
      <w:szCs w:val="24"/>
    </w:rPr>
  </w:style>
  <w:style w:type="paragraph" w:customStyle="1" w:styleId="Style13">
    <w:name w:val="Style13"/>
    <w:basedOn w:val="a"/>
    <w:uiPriority w:val="99"/>
    <w:rsid w:val="00A3435A"/>
    <w:pPr>
      <w:spacing w:line="322" w:lineRule="exact"/>
      <w:ind w:firstLine="576"/>
      <w:jc w:val="both"/>
    </w:pPr>
    <w:rPr>
      <w:sz w:val="24"/>
      <w:szCs w:val="24"/>
    </w:rPr>
  </w:style>
  <w:style w:type="paragraph" w:customStyle="1" w:styleId="Style14">
    <w:name w:val="Style14"/>
    <w:basedOn w:val="a"/>
    <w:uiPriority w:val="99"/>
    <w:rsid w:val="00A3435A"/>
    <w:pPr>
      <w:spacing w:line="310" w:lineRule="exact"/>
      <w:ind w:firstLine="485"/>
    </w:pPr>
    <w:rPr>
      <w:sz w:val="24"/>
      <w:szCs w:val="24"/>
    </w:rPr>
  </w:style>
  <w:style w:type="paragraph" w:customStyle="1" w:styleId="Style15">
    <w:name w:val="Style15"/>
    <w:basedOn w:val="a"/>
    <w:uiPriority w:val="99"/>
    <w:rsid w:val="00A3435A"/>
    <w:pPr>
      <w:spacing w:line="324" w:lineRule="exact"/>
      <w:ind w:firstLine="734"/>
      <w:jc w:val="both"/>
    </w:pPr>
    <w:rPr>
      <w:sz w:val="24"/>
      <w:szCs w:val="24"/>
    </w:rPr>
  </w:style>
  <w:style w:type="paragraph" w:customStyle="1" w:styleId="Style16">
    <w:name w:val="Style16"/>
    <w:basedOn w:val="a"/>
    <w:uiPriority w:val="99"/>
    <w:rsid w:val="00A3435A"/>
    <w:pPr>
      <w:spacing w:line="322" w:lineRule="exact"/>
      <w:ind w:firstLine="571"/>
      <w:jc w:val="both"/>
    </w:pPr>
    <w:rPr>
      <w:sz w:val="24"/>
      <w:szCs w:val="24"/>
    </w:rPr>
  </w:style>
  <w:style w:type="character" w:customStyle="1" w:styleId="FontStyle22">
    <w:name w:val="Font Style22"/>
    <w:basedOn w:val="a0"/>
    <w:uiPriority w:val="99"/>
    <w:rsid w:val="00A3435A"/>
    <w:rPr>
      <w:rFonts w:ascii="Times New Roman" w:hAnsi="Times New Roman" w:cs="Times New Roman"/>
      <w:b/>
      <w:bCs/>
      <w:color w:val="000000"/>
      <w:sz w:val="26"/>
      <w:szCs w:val="26"/>
    </w:rPr>
  </w:style>
  <w:style w:type="character" w:customStyle="1" w:styleId="FontStyle23">
    <w:name w:val="Font Style23"/>
    <w:basedOn w:val="a0"/>
    <w:uiPriority w:val="99"/>
    <w:rsid w:val="00A3435A"/>
    <w:rPr>
      <w:rFonts w:ascii="Times New Roman" w:hAnsi="Times New Roman" w:cs="Times New Roman"/>
      <w:color w:val="000000"/>
      <w:sz w:val="26"/>
      <w:szCs w:val="26"/>
    </w:rPr>
  </w:style>
  <w:style w:type="paragraph" w:styleId="af1">
    <w:name w:val="List Paragraph"/>
    <w:basedOn w:val="a"/>
    <w:uiPriority w:val="34"/>
    <w:qFormat/>
    <w:rsid w:val="00A3435A"/>
    <w:pPr>
      <w:widowControl/>
      <w:autoSpaceDE/>
      <w:autoSpaceDN/>
      <w:adjustRightInd/>
      <w:spacing w:after="200" w:line="276" w:lineRule="auto"/>
      <w:ind w:left="720"/>
    </w:pPr>
    <w:rPr>
      <w:rFonts w:ascii="Calibri" w:hAnsi="Calibri" w:cs="Calibri"/>
      <w:sz w:val="22"/>
      <w:szCs w:val="22"/>
    </w:rPr>
  </w:style>
  <w:style w:type="character" w:customStyle="1" w:styleId="FontStyle27">
    <w:name w:val="Font Style27"/>
    <w:basedOn w:val="a0"/>
    <w:uiPriority w:val="99"/>
    <w:rsid w:val="00A3435A"/>
    <w:rPr>
      <w:rFonts w:ascii="Times New Roman" w:hAnsi="Times New Roman" w:cs="Times New Roman"/>
      <w:color w:val="000000"/>
      <w:sz w:val="22"/>
      <w:szCs w:val="22"/>
    </w:rPr>
  </w:style>
  <w:style w:type="character" w:customStyle="1" w:styleId="10">
    <w:name w:val="Заголовок 1 Знак"/>
    <w:basedOn w:val="a0"/>
    <w:link w:val="1"/>
    <w:rsid w:val="0044134C"/>
    <w:rPr>
      <w:rFonts w:ascii="Cambria" w:eastAsia="Times New Roman" w:hAnsi="Cambria" w:cs="Times New Roman"/>
      <w:b/>
      <w:bCs/>
      <w:kern w:val="32"/>
      <w:sz w:val="32"/>
      <w:szCs w:val="32"/>
    </w:rPr>
  </w:style>
  <w:style w:type="paragraph" w:styleId="HTML">
    <w:name w:val="HTML Preformatted"/>
    <w:basedOn w:val="a"/>
    <w:link w:val="HTML0"/>
    <w:rsid w:val="001649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649EB"/>
    <w:rPr>
      <w:rFonts w:ascii="Courier New" w:hAnsi="Courier New" w:cs="Courier New"/>
      <w:lang w:eastAsia="ar-SA"/>
    </w:rPr>
  </w:style>
  <w:style w:type="paragraph" w:styleId="af2">
    <w:name w:val="Plain Text"/>
    <w:basedOn w:val="a"/>
    <w:link w:val="af3"/>
    <w:unhideWhenUsed/>
    <w:rsid w:val="001649EB"/>
    <w:pPr>
      <w:widowControl/>
      <w:autoSpaceDE/>
      <w:autoSpaceDN/>
      <w:adjustRightInd/>
    </w:pPr>
    <w:rPr>
      <w:rFonts w:ascii="Courier New" w:hAnsi="Courier New"/>
    </w:rPr>
  </w:style>
  <w:style w:type="character" w:customStyle="1" w:styleId="af3">
    <w:name w:val="Текст Знак"/>
    <w:basedOn w:val="a0"/>
    <w:link w:val="af2"/>
    <w:rsid w:val="001649EB"/>
    <w:rPr>
      <w:rFonts w:ascii="Courier New" w:hAnsi="Courier New"/>
    </w:rPr>
  </w:style>
  <w:style w:type="character" w:customStyle="1" w:styleId="31">
    <w:name w:val="Основной текст (3)_"/>
    <w:basedOn w:val="a0"/>
    <w:link w:val="32"/>
    <w:locked/>
    <w:rsid w:val="00083E90"/>
    <w:rPr>
      <w:spacing w:val="5"/>
      <w:sz w:val="21"/>
      <w:szCs w:val="21"/>
      <w:shd w:val="clear" w:color="auto" w:fill="FFFFFF"/>
    </w:rPr>
  </w:style>
  <w:style w:type="paragraph" w:customStyle="1" w:styleId="32">
    <w:name w:val="Основной текст (3)"/>
    <w:basedOn w:val="a"/>
    <w:link w:val="31"/>
    <w:rsid w:val="00083E90"/>
    <w:pPr>
      <w:widowControl/>
      <w:shd w:val="clear" w:color="auto" w:fill="FFFFFF"/>
      <w:autoSpaceDE/>
      <w:autoSpaceDN/>
      <w:adjustRightInd/>
      <w:spacing w:after="60" w:line="264" w:lineRule="exact"/>
      <w:jc w:val="center"/>
    </w:pPr>
    <w:rPr>
      <w:spacing w:val="5"/>
      <w:sz w:val="21"/>
      <w:szCs w:val="21"/>
      <w:shd w:val="clear" w:color="auto" w:fill="FFFFFF"/>
    </w:rPr>
  </w:style>
  <w:style w:type="character" w:customStyle="1" w:styleId="22">
    <w:name w:val="Основной текст (2)_"/>
    <w:basedOn w:val="a0"/>
    <w:link w:val="23"/>
    <w:locked/>
    <w:rsid w:val="00083E90"/>
    <w:rPr>
      <w:spacing w:val="4"/>
      <w:sz w:val="21"/>
      <w:szCs w:val="21"/>
      <w:shd w:val="clear" w:color="auto" w:fill="FFFFFF"/>
    </w:rPr>
  </w:style>
  <w:style w:type="paragraph" w:customStyle="1" w:styleId="23">
    <w:name w:val="Основной текст (2)"/>
    <w:basedOn w:val="a"/>
    <w:link w:val="22"/>
    <w:rsid w:val="00083E90"/>
    <w:pPr>
      <w:widowControl/>
      <w:shd w:val="clear" w:color="auto" w:fill="FFFFFF"/>
      <w:autoSpaceDE/>
      <w:autoSpaceDN/>
      <w:adjustRightInd/>
      <w:spacing w:line="0" w:lineRule="atLeast"/>
    </w:pPr>
    <w:rPr>
      <w:spacing w:val="4"/>
      <w:sz w:val="21"/>
      <w:szCs w:val="21"/>
      <w:shd w:val="clear" w:color="auto" w:fill="FFFFFF"/>
    </w:rPr>
  </w:style>
  <w:style w:type="character" w:customStyle="1" w:styleId="8">
    <w:name w:val="Основной текст (8)_"/>
    <w:basedOn w:val="a0"/>
    <w:link w:val="80"/>
    <w:locked/>
    <w:rsid w:val="00083E90"/>
    <w:rPr>
      <w:spacing w:val="5"/>
      <w:sz w:val="29"/>
      <w:szCs w:val="29"/>
      <w:shd w:val="clear" w:color="auto" w:fill="FFFFFF"/>
    </w:rPr>
  </w:style>
  <w:style w:type="paragraph" w:customStyle="1" w:styleId="80">
    <w:name w:val="Основной текст (8)"/>
    <w:basedOn w:val="a"/>
    <w:link w:val="8"/>
    <w:rsid w:val="00083E90"/>
    <w:pPr>
      <w:widowControl/>
      <w:shd w:val="clear" w:color="auto" w:fill="FFFFFF"/>
      <w:autoSpaceDE/>
      <w:autoSpaceDN/>
      <w:adjustRightInd/>
      <w:spacing w:line="0" w:lineRule="atLeast"/>
      <w:jc w:val="right"/>
    </w:pPr>
    <w:rPr>
      <w:spacing w:val="5"/>
      <w:sz w:val="29"/>
      <w:szCs w:val="29"/>
      <w:shd w:val="clear" w:color="auto" w:fill="FFFFFF"/>
    </w:rPr>
  </w:style>
  <w:style w:type="character" w:customStyle="1" w:styleId="811pt">
    <w:name w:val="Основной текст (8) + 11 pt"/>
    <w:aliases w:val="Не полужирный"/>
    <w:basedOn w:val="8"/>
    <w:rsid w:val="00083E90"/>
    <w:rPr>
      <w:b/>
      <w:bCs/>
      <w:spacing w:val="4"/>
      <w:sz w:val="21"/>
      <w:szCs w:val="21"/>
      <w:shd w:val="clear" w:color="auto" w:fill="FFFFFF"/>
    </w:rPr>
  </w:style>
  <w:style w:type="character" w:customStyle="1" w:styleId="215">
    <w:name w:val="Основной текст (2) + 15"/>
    <w:aliases w:val="5 pt,Полужирный"/>
    <w:basedOn w:val="22"/>
    <w:rsid w:val="00083E90"/>
    <w:rPr>
      <w:b/>
      <w:bCs/>
      <w:spacing w:val="5"/>
      <w:sz w:val="29"/>
      <w:szCs w:val="29"/>
      <w:shd w:val="clear" w:color="auto" w:fill="FFFFFF"/>
    </w:rPr>
  </w:style>
  <w:style w:type="table" w:styleId="af4">
    <w:name w:val="Table Grid"/>
    <w:basedOn w:val="a1"/>
    <w:uiPriority w:val="99"/>
    <w:rsid w:val="00EC2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29E"/>
    <w:pPr>
      <w:widowControl w:val="0"/>
      <w:autoSpaceDE w:val="0"/>
      <w:autoSpaceDN w:val="0"/>
      <w:adjustRightInd w:val="0"/>
    </w:pPr>
  </w:style>
  <w:style w:type="paragraph" w:styleId="1">
    <w:name w:val="heading 1"/>
    <w:basedOn w:val="a"/>
    <w:next w:val="a"/>
    <w:link w:val="10"/>
    <w:qFormat/>
    <w:rsid w:val="0044134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9F3CDA"/>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qFormat/>
    <w:rsid w:val="00484915"/>
    <w:pPr>
      <w:widowControl/>
      <w:autoSpaceDE/>
      <w:autoSpaceDN/>
      <w:adjustRightInd/>
      <w:spacing w:before="240" w:after="60"/>
      <w:outlineLvl w:val="5"/>
    </w:pPr>
    <w:rPr>
      <w:rFonts w:ascii="Calibri" w:hAnsi="Calibri"/>
      <w:b/>
      <w:bCs/>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ED5"/>
    <w:rPr>
      <w:rFonts w:ascii="Tahoma" w:hAnsi="Tahoma" w:cs="Tahoma"/>
      <w:sz w:val="16"/>
      <w:szCs w:val="16"/>
    </w:rPr>
  </w:style>
  <w:style w:type="character" w:customStyle="1" w:styleId="a4">
    <w:name w:val="Гипертекстовая ссылка"/>
    <w:basedOn w:val="a0"/>
    <w:rsid w:val="00D9773C"/>
    <w:rPr>
      <w:b/>
      <w:bCs/>
      <w:color w:val="008000"/>
    </w:rPr>
  </w:style>
  <w:style w:type="paragraph" w:styleId="a5">
    <w:name w:val="No Spacing"/>
    <w:qFormat/>
    <w:rsid w:val="00D9773C"/>
    <w:rPr>
      <w:sz w:val="24"/>
      <w:szCs w:val="24"/>
    </w:rPr>
  </w:style>
  <w:style w:type="paragraph" w:styleId="a6">
    <w:name w:val="footer"/>
    <w:basedOn w:val="a"/>
    <w:rsid w:val="001A4B9E"/>
    <w:pPr>
      <w:tabs>
        <w:tab w:val="center" w:pos="4677"/>
        <w:tab w:val="right" w:pos="9355"/>
      </w:tabs>
    </w:pPr>
  </w:style>
  <w:style w:type="character" w:styleId="a7">
    <w:name w:val="page number"/>
    <w:basedOn w:val="a0"/>
    <w:rsid w:val="001A4B9E"/>
  </w:style>
  <w:style w:type="paragraph" w:styleId="a8">
    <w:name w:val="header"/>
    <w:basedOn w:val="a"/>
    <w:rsid w:val="00A937DD"/>
    <w:pPr>
      <w:tabs>
        <w:tab w:val="center" w:pos="4677"/>
        <w:tab w:val="right" w:pos="9355"/>
      </w:tabs>
    </w:pPr>
  </w:style>
  <w:style w:type="character" w:styleId="a9">
    <w:name w:val="Hyperlink"/>
    <w:basedOn w:val="a0"/>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a">
    <w:name w:val="Body Text Indent"/>
    <w:basedOn w:val="a"/>
    <w:link w:val="ab"/>
    <w:rsid w:val="00911DCD"/>
    <w:pPr>
      <w:widowControl/>
      <w:autoSpaceDE/>
      <w:autoSpaceDN/>
      <w:adjustRightInd/>
      <w:spacing w:after="120"/>
      <w:ind w:left="283"/>
    </w:pPr>
    <w:rPr>
      <w:rFonts w:eastAsia="SimSun"/>
      <w:sz w:val="24"/>
      <w:szCs w:val="24"/>
    </w:rPr>
  </w:style>
  <w:style w:type="character" w:customStyle="1" w:styleId="ab">
    <w:name w:val="Основной текст с отступом Знак"/>
    <w:basedOn w:val="a0"/>
    <w:link w:val="aa"/>
    <w:semiHidden/>
    <w:locked/>
    <w:rsid w:val="00911DCD"/>
    <w:rPr>
      <w:rFonts w:eastAsia="SimSun"/>
      <w:sz w:val="24"/>
      <w:szCs w:val="24"/>
      <w:lang w:val="ru-RU" w:eastAsia="ru-RU" w:bidi="ar-SA"/>
    </w:rPr>
  </w:style>
  <w:style w:type="paragraph" w:styleId="ac">
    <w:name w:val="Body Text"/>
    <w:basedOn w:val="a"/>
    <w:rsid w:val="009F3CDA"/>
    <w:pPr>
      <w:spacing w:after="120"/>
    </w:pPr>
  </w:style>
  <w:style w:type="paragraph" w:customStyle="1" w:styleId="ConsPlusNormal">
    <w:name w:val="ConsPlusNormal"/>
    <w:rsid w:val="009F3CDA"/>
    <w:pPr>
      <w:widowControl w:val="0"/>
      <w:autoSpaceDE w:val="0"/>
      <w:autoSpaceDN w:val="0"/>
      <w:adjustRightInd w:val="0"/>
      <w:ind w:firstLine="720"/>
    </w:pPr>
    <w:rPr>
      <w:rFonts w:ascii="Arial" w:hAnsi="Arial" w:cs="Arial"/>
    </w:rPr>
  </w:style>
  <w:style w:type="paragraph" w:customStyle="1" w:styleId="ConsPlusNonformat">
    <w:name w:val="ConsPlusNonformat"/>
    <w:rsid w:val="009F3CDA"/>
    <w:pPr>
      <w:widowControl w:val="0"/>
      <w:autoSpaceDE w:val="0"/>
      <w:autoSpaceDN w:val="0"/>
      <w:adjustRightInd w:val="0"/>
    </w:pPr>
    <w:rPr>
      <w:rFonts w:ascii="Courier New" w:hAnsi="Courier New" w:cs="Courier New"/>
    </w:rPr>
  </w:style>
  <w:style w:type="paragraph" w:styleId="2">
    <w:name w:val="Body Text 2"/>
    <w:basedOn w:val="a"/>
    <w:link w:val="20"/>
    <w:rsid w:val="009F3CDA"/>
    <w:pPr>
      <w:widowControl/>
      <w:autoSpaceDE/>
      <w:autoSpaceDN/>
      <w:adjustRightInd/>
      <w:spacing w:after="120" w:line="480" w:lineRule="auto"/>
    </w:pPr>
    <w:rPr>
      <w:sz w:val="24"/>
      <w:szCs w:val="24"/>
    </w:rPr>
  </w:style>
  <w:style w:type="character" w:customStyle="1" w:styleId="20">
    <w:name w:val="Основной текст 2 Знак"/>
    <w:basedOn w:val="a0"/>
    <w:link w:val="2"/>
    <w:rsid w:val="009F3CDA"/>
    <w:rPr>
      <w:sz w:val="24"/>
      <w:szCs w:val="24"/>
      <w:lang w:val="ru-RU" w:eastAsia="ru-RU" w:bidi="ar-SA"/>
    </w:rPr>
  </w:style>
  <w:style w:type="paragraph" w:customStyle="1" w:styleId="11">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basedOn w:val="a0"/>
    <w:link w:val="3"/>
    <w:rsid w:val="009F3CDA"/>
    <w:rPr>
      <w:rFonts w:ascii="Arial" w:hAnsi="Arial" w:cs="Arial"/>
      <w:b/>
      <w:bCs/>
      <w:sz w:val="26"/>
      <w:szCs w:val="26"/>
      <w:lang w:val="ru-RU" w:eastAsia="ru-RU" w:bidi="ar-SA"/>
    </w:rPr>
  </w:style>
  <w:style w:type="paragraph" w:styleId="ad">
    <w:name w:val="Title"/>
    <w:basedOn w:val="a"/>
    <w:link w:val="ae"/>
    <w:uiPriority w:val="99"/>
    <w:qFormat/>
    <w:rsid w:val="009F3CDA"/>
    <w:pPr>
      <w:widowControl/>
      <w:autoSpaceDE/>
      <w:autoSpaceDN/>
      <w:adjustRightInd/>
      <w:ind w:left="-567"/>
      <w:jc w:val="center"/>
    </w:pPr>
    <w:rPr>
      <w:sz w:val="28"/>
    </w:rPr>
  </w:style>
  <w:style w:type="character" w:customStyle="1" w:styleId="ae">
    <w:name w:val="Название Знак"/>
    <w:basedOn w:val="a0"/>
    <w:link w:val="ad"/>
    <w:uiPriority w:val="10"/>
    <w:rsid w:val="009F3CDA"/>
    <w:rPr>
      <w:sz w:val="28"/>
      <w:lang w:val="ru-RU" w:eastAsia="ru-RU" w:bidi="ar-SA"/>
    </w:rPr>
  </w:style>
  <w:style w:type="paragraph" w:styleId="21">
    <w:name w:val="Body Text Indent 2"/>
    <w:basedOn w:val="a"/>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2">
    <w:name w:val="Стиль1"/>
    <w:basedOn w:val="a"/>
    <w:rsid w:val="003831D9"/>
    <w:pPr>
      <w:autoSpaceDE/>
      <w:autoSpaceDN/>
      <w:adjustRightInd/>
      <w:ind w:firstLine="720"/>
      <w:jc w:val="both"/>
    </w:pPr>
    <w:rPr>
      <w:rFonts w:ascii="Peterburg" w:hAnsi="Peterburg"/>
      <w:sz w:val="24"/>
    </w:rPr>
  </w:style>
  <w:style w:type="paragraph" w:styleId="af">
    <w:name w:val="Normal (Web)"/>
    <w:basedOn w:val="a"/>
    <w:rsid w:val="000B4335"/>
    <w:pPr>
      <w:widowControl/>
      <w:autoSpaceDE/>
      <w:autoSpaceDN/>
      <w:adjustRightInd/>
      <w:spacing w:before="100" w:beforeAutospacing="1" w:after="100" w:afterAutospacing="1"/>
    </w:pPr>
    <w:rPr>
      <w:sz w:val="24"/>
      <w:szCs w:val="24"/>
    </w:rPr>
  </w:style>
  <w:style w:type="character" w:styleId="af0">
    <w:name w:val="Strong"/>
    <w:basedOn w:val="a0"/>
    <w:qFormat/>
    <w:rsid w:val="000B4335"/>
    <w:rPr>
      <w:b/>
      <w:bCs/>
    </w:rPr>
  </w:style>
  <w:style w:type="character" w:customStyle="1" w:styleId="apple-converted-space">
    <w:name w:val="apple-converted-space"/>
    <w:rsid w:val="008A0635"/>
  </w:style>
  <w:style w:type="character" w:customStyle="1" w:styleId="apple-style-span">
    <w:name w:val="apple-style-span"/>
    <w:basedOn w:val="a0"/>
    <w:rsid w:val="008A0635"/>
  </w:style>
  <w:style w:type="character" w:customStyle="1" w:styleId="60">
    <w:name w:val="Заголовок 6 Знак"/>
    <w:link w:val="6"/>
    <w:locked/>
    <w:rsid w:val="00484915"/>
    <w:rPr>
      <w:rFonts w:ascii="Calibri" w:hAnsi="Calibri"/>
      <w:b/>
      <w:bCs/>
      <w:sz w:val="22"/>
      <w:szCs w:val="22"/>
      <w:lang w:val="en-US" w:eastAsia="en-US" w:bidi="en-US"/>
    </w:rPr>
  </w:style>
  <w:style w:type="character" w:customStyle="1" w:styleId="FontStyle25">
    <w:name w:val="Font Style25"/>
    <w:basedOn w:val="a0"/>
    <w:uiPriority w:val="99"/>
    <w:rsid w:val="00A3435A"/>
    <w:rPr>
      <w:rFonts w:ascii="Times New Roman" w:hAnsi="Times New Roman" w:cs="Times New Roman"/>
      <w:color w:val="000000"/>
      <w:sz w:val="26"/>
      <w:szCs w:val="26"/>
    </w:rPr>
  </w:style>
  <w:style w:type="paragraph" w:customStyle="1" w:styleId="Style4">
    <w:name w:val="Style4"/>
    <w:basedOn w:val="a"/>
    <w:uiPriority w:val="99"/>
    <w:rsid w:val="00A3435A"/>
    <w:pPr>
      <w:spacing w:line="312" w:lineRule="exact"/>
      <w:jc w:val="both"/>
    </w:pPr>
    <w:rPr>
      <w:sz w:val="24"/>
      <w:szCs w:val="24"/>
    </w:rPr>
  </w:style>
  <w:style w:type="paragraph" w:customStyle="1" w:styleId="Style5">
    <w:name w:val="Style5"/>
    <w:basedOn w:val="a"/>
    <w:uiPriority w:val="99"/>
    <w:rsid w:val="00A3435A"/>
    <w:pPr>
      <w:jc w:val="center"/>
    </w:pPr>
    <w:rPr>
      <w:sz w:val="24"/>
      <w:szCs w:val="24"/>
    </w:rPr>
  </w:style>
  <w:style w:type="paragraph" w:customStyle="1" w:styleId="Style7">
    <w:name w:val="Style7"/>
    <w:basedOn w:val="a"/>
    <w:rsid w:val="00A3435A"/>
    <w:pPr>
      <w:spacing w:line="322" w:lineRule="exact"/>
      <w:ind w:firstLine="701"/>
      <w:jc w:val="both"/>
    </w:pPr>
    <w:rPr>
      <w:sz w:val="24"/>
      <w:szCs w:val="24"/>
    </w:rPr>
  </w:style>
  <w:style w:type="paragraph" w:customStyle="1" w:styleId="Style12">
    <w:name w:val="Style12"/>
    <w:basedOn w:val="a"/>
    <w:uiPriority w:val="99"/>
    <w:rsid w:val="00A3435A"/>
    <w:rPr>
      <w:sz w:val="24"/>
      <w:szCs w:val="24"/>
    </w:rPr>
  </w:style>
  <w:style w:type="paragraph" w:customStyle="1" w:styleId="Style13">
    <w:name w:val="Style13"/>
    <w:basedOn w:val="a"/>
    <w:uiPriority w:val="99"/>
    <w:rsid w:val="00A3435A"/>
    <w:pPr>
      <w:spacing w:line="322" w:lineRule="exact"/>
      <w:ind w:firstLine="576"/>
      <w:jc w:val="both"/>
    </w:pPr>
    <w:rPr>
      <w:sz w:val="24"/>
      <w:szCs w:val="24"/>
    </w:rPr>
  </w:style>
  <w:style w:type="paragraph" w:customStyle="1" w:styleId="Style14">
    <w:name w:val="Style14"/>
    <w:basedOn w:val="a"/>
    <w:uiPriority w:val="99"/>
    <w:rsid w:val="00A3435A"/>
    <w:pPr>
      <w:spacing w:line="310" w:lineRule="exact"/>
      <w:ind w:firstLine="485"/>
    </w:pPr>
    <w:rPr>
      <w:sz w:val="24"/>
      <w:szCs w:val="24"/>
    </w:rPr>
  </w:style>
  <w:style w:type="paragraph" w:customStyle="1" w:styleId="Style15">
    <w:name w:val="Style15"/>
    <w:basedOn w:val="a"/>
    <w:uiPriority w:val="99"/>
    <w:rsid w:val="00A3435A"/>
    <w:pPr>
      <w:spacing w:line="324" w:lineRule="exact"/>
      <w:ind w:firstLine="734"/>
      <w:jc w:val="both"/>
    </w:pPr>
    <w:rPr>
      <w:sz w:val="24"/>
      <w:szCs w:val="24"/>
    </w:rPr>
  </w:style>
  <w:style w:type="paragraph" w:customStyle="1" w:styleId="Style16">
    <w:name w:val="Style16"/>
    <w:basedOn w:val="a"/>
    <w:uiPriority w:val="99"/>
    <w:rsid w:val="00A3435A"/>
    <w:pPr>
      <w:spacing w:line="322" w:lineRule="exact"/>
      <w:ind w:firstLine="571"/>
      <w:jc w:val="both"/>
    </w:pPr>
    <w:rPr>
      <w:sz w:val="24"/>
      <w:szCs w:val="24"/>
    </w:rPr>
  </w:style>
  <w:style w:type="character" w:customStyle="1" w:styleId="FontStyle22">
    <w:name w:val="Font Style22"/>
    <w:basedOn w:val="a0"/>
    <w:uiPriority w:val="99"/>
    <w:rsid w:val="00A3435A"/>
    <w:rPr>
      <w:rFonts w:ascii="Times New Roman" w:hAnsi="Times New Roman" w:cs="Times New Roman"/>
      <w:b/>
      <w:bCs/>
      <w:color w:val="000000"/>
      <w:sz w:val="26"/>
      <w:szCs w:val="26"/>
    </w:rPr>
  </w:style>
  <w:style w:type="character" w:customStyle="1" w:styleId="FontStyle23">
    <w:name w:val="Font Style23"/>
    <w:basedOn w:val="a0"/>
    <w:uiPriority w:val="99"/>
    <w:rsid w:val="00A3435A"/>
    <w:rPr>
      <w:rFonts w:ascii="Times New Roman" w:hAnsi="Times New Roman" w:cs="Times New Roman"/>
      <w:color w:val="000000"/>
      <w:sz w:val="26"/>
      <w:szCs w:val="26"/>
    </w:rPr>
  </w:style>
  <w:style w:type="paragraph" w:styleId="af1">
    <w:name w:val="List Paragraph"/>
    <w:basedOn w:val="a"/>
    <w:uiPriority w:val="34"/>
    <w:qFormat/>
    <w:rsid w:val="00A3435A"/>
    <w:pPr>
      <w:widowControl/>
      <w:autoSpaceDE/>
      <w:autoSpaceDN/>
      <w:adjustRightInd/>
      <w:spacing w:after="200" w:line="276" w:lineRule="auto"/>
      <w:ind w:left="720"/>
    </w:pPr>
    <w:rPr>
      <w:rFonts w:ascii="Calibri" w:hAnsi="Calibri" w:cs="Calibri"/>
      <w:sz w:val="22"/>
      <w:szCs w:val="22"/>
    </w:rPr>
  </w:style>
  <w:style w:type="character" w:customStyle="1" w:styleId="FontStyle27">
    <w:name w:val="Font Style27"/>
    <w:basedOn w:val="a0"/>
    <w:uiPriority w:val="99"/>
    <w:rsid w:val="00A3435A"/>
    <w:rPr>
      <w:rFonts w:ascii="Times New Roman" w:hAnsi="Times New Roman" w:cs="Times New Roman"/>
      <w:color w:val="000000"/>
      <w:sz w:val="22"/>
      <w:szCs w:val="22"/>
    </w:rPr>
  </w:style>
  <w:style w:type="character" w:customStyle="1" w:styleId="10">
    <w:name w:val="Заголовок 1 Знак"/>
    <w:basedOn w:val="a0"/>
    <w:link w:val="1"/>
    <w:rsid w:val="0044134C"/>
    <w:rPr>
      <w:rFonts w:ascii="Cambria" w:eastAsia="Times New Roman" w:hAnsi="Cambria" w:cs="Times New Roman"/>
      <w:b/>
      <w:bCs/>
      <w:kern w:val="32"/>
      <w:sz w:val="32"/>
      <w:szCs w:val="32"/>
    </w:rPr>
  </w:style>
  <w:style w:type="paragraph" w:styleId="HTML">
    <w:name w:val="HTML Preformatted"/>
    <w:basedOn w:val="a"/>
    <w:link w:val="HTML0"/>
    <w:rsid w:val="001649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649EB"/>
    <w:rPr>
      <w:rFonts w:ascii="Courier New" w:hAnsi="Courier New" w:cs="Courier New"/>
      <w:lang w:eastAsia="ar-SA"/>
    </w:rPr>
  </w:style>
  <w:style w:type="paragraph" w:styleId="af2">
    <w:name w:val="Plain Text"/>
    <w:basedOn w:val="a"/>
    <w:link w:val="af3"/>
    <w:unhideWhenUsed/>
    <w:rsid w:val="001649EB"/>
    <w:pPr>
      <w:widowControl/>
      <w:autoSpaceDE/>
      <w:autoSpaceDN/>
      <w:adjustRightInd/>
    </w:pPr>
    <w:rPr>
      <w:rFonts w:ascii="Courier New" w:hAnsi="Courier New"/>
    </w:rPr>
  </w:style>
  <w:style w:type="character" w:customStyle="1" w:styleId="af3">
    <w:name w:val="Текст Знак"/>
    <w:basedOn w:val="a0"/>
    <w:link w:val="af2"/>
    <w:rsid w:val="001649EB"/>
    <w:rPr>
      <w:rFonts w:ascii="Courier New" w:hAnsi="Courier New"/>
    </w:rPr>
  </w:style>
  <w:style w:type="character" w:customStyle="1" w:styleId="31">
    <w:name w:val="Основной текст (3)_"/>
    <w:basedOn w:val="a0"/>
    <w:link w:val="32"/>
    <w:locked/>
    <w:rsid w:val="00083E90"/>
    <w:rPr>
      <w:spacing w:val="5"/>
      <w:sz w:val="21"/>
      <w:szCs w:val="21"/>
      <w:shd w:val="clear" w:color="auto" w:fill="FFFFFF"/>
    </w:rPr>
  </w:style>
  <w:style w:type="paragraph" w:customStyle="1" w:styleId="32">
    <w:name w:val="Основной текст (3)"/>
    <w:basedOn w:val="a"/>
    <w:link w:val="31"/>
    <w:rsid w:val="00083E90"/>
    <w:pPr>
      <w:widowControl/>
      <w:shd w:val="clear" w:color="auto" w:fill="FFFFFF"/>
      <w:autoSpaceDE/>
      <w:autoSpaceDN/>
      <w:adjustRightInd/>
      <w:spacing w:after="60" w:line="264" w:lineRule="exact"/>
      <w:jc w:val="center"/>
    </w:pPr>
    <w:rPr>
      <w:spacing w:val="5"/>
      <w:sz w:val="21"/>
      <w:szCs w:val="21"/>
      <w:shd w:val="clear" w:color="auto" w:fill="FFFFFF"/>
    </w:rPr>
  </w:style>
  <w:style w:type="character" w:customStyle="1" w:styleId="22">
    <w:name w:val="Основной текст (2)_"/>
    <w:basedOn w:val="a0"/>
    <w:link w:val="23"/>
    <w:locked/>
    <w:rsid w:val="00083E90"/>
    <w:rPr>
      <w:spacing w:val="4"/>
      <w:sz w:val="21"/>
      <w:szCs w:val="21"/>
      <w:shd w:val="clear" w:color="auto" w:fill="FFFFFF"/>
    </w:rPr>
  </w:style>
  <w:style w:type="paragraph" w:customStyle="1" w:styleId="23">
    <w:name w:val="Основной текст (2)"/>
    <w:basedOn w:val="a"/>
    <w:link w:val="22"/>
    <w:rsid w:val="00083E90"/>
    <w:pPr>
      <w:widowControl/>
      <w:shd w:val="clear" w:color="auto" w:fill="FFFFFF"/>
      <w:autoSpaceDE/>
      <w:autoSpaceDN/>
      <w:adjustRightInd/>
      <w:spacing w:line="0" w:lineRule="atLeast"/>
    </w:pPr>
    <w:rPr>
      <w:spacing w:val="4"/>
      <w:sz w:val="21"/>
      <w:szCs w:val="21"/>
      <w:shd w:val="clear" w:color="auto" w:fill="FFFFFF"/>
    </w:rPr>
  </w:style>
  <w:style w:type="character" w:customStyle="1" w:styleId="8">
    <w:name w:val="Основной текст (8)_"/>
    <w:basedOn w:val="a0"/>
    <w:link w:val="80"/>
    <w:locked/>
    <w:rsid w:val="00083E90"/>
    <w:rPr>
      <w:spacing w:val="5"/>
      <w:sz w:val="29"/>
      <w:szCs w:val="29"/>
      <w:shd w:val="clear" w:color="auto" w:fill="FFFFFF"/>
    </w:rPr>
  </w:style>
  <w:style w:type="paragraph" w:customStyle="1" w:styleId="80">
    <w:name w:val="Основной текст (8)"/>
    <w:basedOn w:val="a"/>
    <w:link w:val="8"/>
    <w:rsid w:val="00083E90"/>
    <w:pPr>
      <w:widowControl/>
      <w:shd w:val="clear" w:color="auto" w:fill="FFFFFF"/>
      <w:autoSpaceDE/>
      <w:autoSpaceDN/>
      <w:adjustRightInd/>
      <w:spacing w:line="0" w:lineRule="atLeast"/>
      <w:jc w:val="right"/>
    </w:pPr>
    <w:rPr>
      <w:spacing w:val="5"/>
      <w:sz w:val="29"/>
      <w:szCs w:val="29"/>
      <w:shd w:val="clear" w:color="auto" w:fill="FFFFFF"/>
    </w:rPr>
  </w:style>
  <w:style w:type="character" w:customStyle="1" w:styleId="811pt">
    <w:name w:val="Основной текст (8) + 11 pt"/>
    <w:aliases w:val="Не полужирный"/>
    <w:basedOn w:val="8"/>
    <w:rsid w:val="00083E90"/>
    <w:rPr>
      <w:b/>
      <w:bCs/>
      <w:spacing w:val="4"/>
      <w:sz w:val="21"/>
      <w:szCs w:val="21"/>
      <w:shd w:val="clear" w:color="auto" w:fill="FFFFFF"/>
    </w:rPr>
  </w:style>
  <w:style w:type="character" w:customStyle="1" w:styleId="215">
    <w:name w:val="Основной текст (2) + 15"/>
    <w:aliases w:val="5 pt,Полужирный"/>
    <w:basedOn w:val="22"/>
    <w:rsid w:val="00083E90"/>
    <w:rPr>
      <w:b/>
      <w:bCs/>
      <w:spacing w:val="5"/>
      <w:sz w:val="29"/>
      <w:szCs w:val="29"/>
      <w:shd w:val="clear" w:color="auto" w:fill="FFFFFF"/>
    </w:rPr>
  </w:style>
  <w:style w:type="table" w:styleId="af4">
    <w:name w:val="Table Grid"/>
    <w:basedOn w:val="a1"/>
    <w:uiPriority w:val="99"/>
    <w:rsid w:val="00EC2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8565">
      <w:bodyDiv w:val="1"/>
      <w:marLeft w:val="0"/>
      <w:marRight w:val="0"/>
      <w:marTop w:val="0"/>
      <w:marBottom w:val="0"/>
      <w:divBdr>
        <w:top w:val="none" w:sz="0" w:space="0" w:color="auto"/>
        <w:left w:val="none" w:sz="0" w:space="0" w:color="auto"/>
        <w:bottom w:val="none" w:sz="0" w:space="0" w:color="auto"/>
        <w:right w:val="none" w:sz="0" w:space="0" w:color="auto"/>
      </w:divBdr>
    </w:div>
    <w:div w:id="147334009">
      <w:bodyDiv w:val="1"/>
      <w:marLeft w:val="0"/>
      <w:marRight w:val="0"/>
      <w:marTop w:val="0"/>
      <w:marBottom w:val="0"/>
      <w:divBdr>
        <w:top w:val="none" w:sz="0" w:space="0" w:color="auto"/>
        <w:left w:val="none" w:sz="0" w:space="0" w:color="auto"/>
        <w:bottom w:val="none" w:sz="0" w:space="0" w:color="auto"/>
        <w:right w:val="none" w:sz="0" w:space="0" w:color="auto"/>
      </w:divBdr>
    </w:div>
    <w:div w:id="760373051">
      <w:bodyDiv w:val="1"/>
      <w:marLeft w:val="0"/>
      <w:marRight w:val="0"/>
      <w:marTop w:val="0"/>
      <w:marBottom w:val="0"/>
      <w:divBdr>
        <w:top w:val="none" w:sz="0" w:space="0" w:color="auto"/>
        <w:left w:val="none" w:sz="0" w:space="0" w:color="auto"/>
        <w:bottom w:val="none" w:sz="0" w:space="0" w:color="auto"/>
        <w:right w:val="none" w:sz="0" w:space="0" w:color="auto"/>
      </w:divBdr>
    </w:div>
    <w:div w:id="1075589207">
      <w:bodyDiv w:val="1"/>
      <w:marLeft w:val="0"/>
      <w:marRight w:val="0"/>
      <w:marTop w:val="0"/>
      <w:marBottom w:val="0"/>
      <w:divBdr>
        <w:top w:val="none" w:sz="0" w:space="0" w:color="auto"/>
        <w:left w:val="none" w:sz="0" w:space="0" w:color="auto"/>
        <w:bottom w:val="none" w:sz="0" w:space="0" w:color="auto"/>
        <w:right w:val="none" w:sz="0" w:space="0" w:color="auto"/>
      </w:divBdr>
    </w:div>
    <w:div w:id="1263302587">
      <w:bodyDiv w:val="1"/>
      <w:marLeft w:val="0"/>
      <w:marRight w:val="0"/>
      <w:marTop w:val="0"/>
      <w:marBottom w:val="0"/>
      <w:divBdr>
        <w:top w:val="none" w:sz="0" w:space="0" w:color="auto"/>
        <w:left w:val="none" w:sz="0" w:space="0" w:color="auto"/>
        <w:bottom w:val="none" w:sz="0" w:space="0" w:color="auto"/>
        <w:right w:val="none" w:sz="0" w:space="0" w:color="auto"/>
      </w:divBdr>
    </w:div>
    <w:div w:id="1805079693">
      <w:bodyDiv w:val="1"/>
      <w:marLeft w:val="0"/>
      <w:marRight w:val="0"/>
      <w:marTop w:val="0"/>
      <w:marBottom w:val="0"/>
      <w:divBdr>
        <w:top w:val="none" w:sz="0" w:space="0" w:color="auto"/>
        <w:left w:val="none" w:sz="0" w:space="0" w:color="auto"/>
        <w:bottom w:val="none" w:sz="0" w:space="0" w:color="auto"/>
        <w:right w:val="none" w:sz="0" w:space="0" w:color="auto"/>
      </w:divBdr>
    </w:div>
    <w:div w:id="18668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49CC-105F-49C9-894A-A34EB23A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3482</Words>
  <Characters>19851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23287</CharactersWithSpaces>
  <SharedDoc>false</SharedDoc>
  <HLinks>
    <vt:vector size="78" baseType="variant">
      <vt:variant>
        <vt:i4>7929950</vt:i4>
      </vt:variant>
      <vt:variant>
        <vt:i4>36</vt:i4>
      </vt:variant>
      <vt:variant>
        <vt:i4>0</vt:i4>
      </vt:variant>
      <vt:variant>
        <vt:i4>5</vt:i4>
      </vt:variant>
      <vt:variant>
        <vt:lpwstr>http://www.consultant.ru/document/cons_doc_LAW_169340/?frame=2</vt:lpwstr>
      </vt:variant>
      <vt:variant>
        <vt:lpwstr>p390</vt:lpwstr>
      </vt:variant>
      <vt:variant>
        <vt:i4>8126558</vt:i4>
      </vt:variant>
      <vt:variant>
        <vt:i4>33</vt:i4>
      </vt:variant>
      <vt:variant>
        <vt:i4>0</vt:i4>
      </vt:variant>
      <vt:variant>
        <vt:i4>5</vt:i4>
      </vt:variant>
      <vt:variant>
        <vt:lpwstr>http://www.consultant.ru/document/cons_doc_LAW_169340/?frame=3</vt:lpwstr>
      </vt:variant>
      <vt:variant>
        <vt:lpwstr>p592</vt:lpwstr>
      </vt:variant>
      <vt:variant>
        <vt:i4>125</vt:i4>
      </vt:variant>
      <vt:variant>
        <vt:i4>30</vt:i4>
      </vt:variant>
      <vt:variant>
        <vt:i4>0</vt:i4>
      </vt:variant>
      <vt:variant>
        <vt:i4>5</vt:i4>
      </vt:variant>
      <vt:variant>
        <vt:lpwstr>http://www.consultant.ru/document/cons_doc_LAW_166055/?dst=43</vt:lpwstr>
      </vt:variant>
      <vt:variant>
        <vt:lpwstr/>
      </vt:variant>
      <vt:variant>
        <vt:i4>2359308</vt:i4>
      </vt:variant>
      <vt:variant>
        <vt:i4>27</vt:i4>
      </vt:variant>
      <vt:variant>
        <vt:i4>0</vt:i4>
      </vt:variant>
      <vt:variant>
        <vt:i4>5</vt:i4>
      </vt:variant>
      <vt:variant>
        <vt:lpwstr>http://www.consultant.ru/document/cons_doc_LAW_166055/</vt:lpwstr>
      </vt:variant>
      <vt:variant>
        <vt:lpwstr/>
      </vt:variant>
      <vt:variant>
        <vt:i4>2556010</vt:i4>
      </vt:variant>
      <vt:variant>
        <vt:i4>24</vt:i4>
      </vt:variant>
      <vt:variant>
        <vt:i4>0</vt:i4>
      </vt:variant>
      <vt:variant>
        <vt:i4>5</vt:i4>
      </vt:variant>
      <vt:variant>
        <vt:lpwstr>consultantplus://offline/ref=02E40DC9C3253D6310E44989F3C59FEA18CCBA1BFB1C4F1C068A6645A0E8BF17496EE0FF49AEC1C4H4K2I</vt:lpwstr>
      </vt:variant>
      <vt:variant>
        <vt:lpwstr/>
      </vt:variant>
      <vt:variant>
        <vt:i4>2556013</vt:i4>
      </vt:variant>
      <vt:variant>
        <vt:i4>21</vt:i4>
      </vt:variant>
      <vt:variant>
        <vt:i4>0</vt:i4>
      </vt:variant>
      <vt:variant>
        <vt:i4>5</vt:i4>
      </vt:variant>
      <vt:variant>
        <vt:lpwstr>consultantplus://offline/ref=02E40DC9C3253D6310E44989F3C59FEA18CCBA1BFB1C4F1C068A6645A0E8BF17496EE0FF49AEC1C2H4K3I</vt:lpwstr>
      </vt:variant>
      <vt:variant>
        <vt:lpwstr/>
      </vt:variant>
      <vt:variant>
        <vt:i4>5308418</vt:i4>
      </vt:variant>
      <vt:variant>
        <vt:i4>18</vt:i4>
      </vt:variant>
      <vt:variant>
        <vt:i4>0</vt:i4>
      </vt:variant>
      <vt:variant>
        <vt:i4>5</vt:i4>
      </vt:variant>
      <vt:variant>
        <vt:lpwstr/>
      </vt:variant>
      <vt:variant>
        <vt:lpwstr>Par0</vt:lpwstr>
      </vt:variant>
      <vt:variant>
        <vt:i4>851994</vt:i4>
      </vt:variant>
      <vt:variant>
        <vt:i4>15</vt:i4>
      </vt:variant>
      <vt:variant>
        <vt:i4>0</vt:i4>
      </vt:variant>
      <vt:variant>
        <vt:i4>5</vt:i4>
      </vt:variant>
      <vt:variant>
        <vt:lpwstr>http://www.gosuslugi.ru/</vt:lpwstr>
      </vt:variant>
      <vt:variant>
        <vt:lpwstr/>
      </vt:variant>
      <vt:variant>
        <vt:i4>589852</vt:i4>
      </vt:variant>
      <vt:variant>
        <vt:i4>12</vt:i4>
      </vt:variant>
      <vt:variant>
        <vt:i4>0</vt:i4>
      </vt:variant>
      <vt:variant>
        <vt:i4>5</vt:i4>
      </vt:variant>
      <vt:variant>
        <vt:lpwstr>http://priutnoe.rk08.ru/</vt:lpwstr>
      </vt:variant>
      <vt:variant>
        <vt:lpwstr/>
      </vt:variant>
      <vt:variant>
        <vt:i4>589852</vt:i4>
      </vt:variant>
      <vt:variant>
        <vt:i4>9</vt:i4>
      </vt:variant>
      <vt:variant>
        <vt:i4>0</vt:i4>
      </vt:variant>
      <vt:variant>
        <vt:i4>5</vt:i4>
      </vt:variant>
      <vt:variant>
        <vt:lpwstr>http://priutnoe.rk08.ru/</vt:lpwstr>
      </vt:variant>
      <vt:variant>
        <vt:lpwstr/>
      </vt:variant>
      <vt:variant>
        <vt:i4>589852</vt:i4>
      </vt:variant>
      <vt:variant>
        <vt:i4>6</vt:i4>
      </vt:variant>
      <vt:variant>
        <vt:i4>0</vt:i4>
      </vt:variant>
      <vt:variant>
        <vt:i4>5</vt:i4>
      </vt:variant>
      <vt:variant>
        <vt:lpwstr>http://priutnoe.rk08.ru/</vt:lpwstr>
      </vt:variant>
      <vt:variant>
        <vt:lpwstr/>
      </vt:variant>
      <vt:variant>
        <vt:i4>7077949</vt:i4>
      </vt:variant>
      <vt:variant>
        <vt:i4>3</vt:i4>
      </vt:variant>
      <vt:variant>
        <vt:i4>0</vt:i4>
      </vt:variant>
      <vt:variant>
        <vt:i4>5</vt:i4>
      </vt:variant>
      <vt:variant>
        <vt:lpwstr>garantf1://12077515.0/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40</cp:revision>
  <cp:lastPrinted>2023-04-11T12:45:00Z</cp:lastPrinted>
  <dcterms:created xsi:type="dcterms:W3CDTF">2023-04-24T05:58:00Z</dcterms:created>
  <dcterms:modified xsi:type="dcterms:W3CDTF">2023-04-24T06:31:00Z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т 27 от 10.10.2014">
    <vt:lpwstr>Об утверждении  Адм. регламента по предоставлению мун. услуги ««Постановка граждан на учёт в качестве нуждающихся в жилых помещениях»</vt:lpwstr>
  </property>
</Properties>
</file>