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15" w:rsidRPr="00E20C8C" w:rsidRDefault="00A13215" w:rsidP="001D4C84">
      <w:pPr>
        <w:shd w:val="clear" w:color="auto" w:fill="FFFFFF"/>
        <w:ind w:right="-1"/>
        <w:jc w:val="center"/>
        <w:rPr>
          <w:noProof/>
          <w:sz w:val="24"/>
          <w:szCs w:val="24"/>
        </w:rPr>
      </w:pPr>
      <w:r w:rsidRPr="00E20C8C">
        <w:rPr>
          <w:noProof/>
          <w:sz w:val="24"/>
          <w:szCs w:val="24"/>
        </w:rPr>
        <w:t xml:space="preserve">АДМИНИСТРАЦИЯ </w:t>
      </w:r>
      <w:r w:rsidR="00B573FC">
        <w:rPr>
          <w:noProof/>
          <w:sz w:val="24"/>
          <w:szCs w:val="24"/>
        </w:rPr>
        <w:t>БУЛУКТИНСКОГО</w:t>
      </w:r>
      <w:r w:rsidR="00844C26" w:rsidRPr="00E20C8C">
        <w:rPr>
          <w:noProof/>
          <w:sz w:val="24"/>
          <w:szCs w:val="24"/>
        </w:rPr>
        <w:t xml:space="preserve"> СЕЛЬСКОГО МУНИЦИПАЛЬНОГО </w:t>
      </w:r>
      <w:r w:rsidRPr="00E20C8C">
        <w:rPr>
          <w:noProof/>
          <w:sz w:val="24"/>
          <w:szCs w:val="24"/>
        </w:rPr>
        <w:t>ОБРАЗОВАНИЯ</w:t>
      </w:r>
      <w:r w:rsidR="00844C26" w:rsidRPr="00E20C8C">
        <w:rPr>
          <w:noProof/>
          <w:sz w:val="24"/>
          <w:szCs w:val="24"/>
        </w:rPr>
        <w:t xml:space="preserve"> </w:t>
      </w:r>
      <w:r w:rsidRPr="00E20C8C">
        <w:rPr>
          <w:noProof/>
          <w:sz w:val="24"/>
          <w:szCs w:val="24"/>
        </w:rPr>
        <w:t>РЕСПУБЛИКИ КАЛМЫКИЯ</w:t>
      </w:r>
    </w:p>
    <w:p w:rsidR="00A13215" w:rsidRPr="00E20C8C" w:rsidRDefault="00A13215" w:rsidP="001D4C84">
      <w:pPr>
        <w:shd w:val="clear" w:color="auto" w:fill="FFFFFF"/>
        <w:ind w:right="-3458"/>
        <w:jc w:val="center"/>
        <w:rPr>
          <w:noProof/>
          <w:sz w:val="24"/>
          <w:szCs w:val="24"/>
        </w:rPr>
      </w:pPr>
    </w:p>
    <w:p w:rsidR="00A13215" w:rsidRPr="00E20C8C" w:rsidRDefault="00A13215" w:rsidP="001D4C84">
      <w:pPr>
        <w:shd w:val="clear" w:color="auto" w:fill="FFFFFF"/>
        <w:ind w:right="-1"/>
        <w:jc w:val="center"/>
        <w:rPr>
          <w:noProof/>
          <w:sz w:val="24"/>
          <w:szCs w:val="24"/>
        </w:rPr>
      </w:pPr>
      <w:r w:rsidRPr="00E20C8C">
        <w:rPr>
          <w:noProof/>
          <w:sz w:val="24"/>
          <w:szCs w:val="24"/>
        </w:rPr>
        <w:t>ПОСТАНОВЛЕНИЕ</w:t>
      </w:r>
    </w:p>
    <w:p w:rsidR="00A13215" w:rsidRPr="00E20C8C" w:rsidRDefault="00A13215" w:rsidP="00E20C8C">
      <w:pPr>
        <w:shd w:val="clear" w:color="auto" w:fill="FFFFFF"/>
        <w:ind w:right="-285"/>
        <w:jc w:val="both"/>
        <w:rPr>
          <w:noProof/>
          <w:sz w:val="24"/>
          <w:szCs w:val="24"/>
        </w:rPr>
      </w:pPr>
    </w:p>
    <w:p w:rsidR="00A13215" w:rsidRPr="00E20C8C" w:rsidRDefault="00A13215" w:rsidP="00E20C8C">
      <w:pPr>
        <w:shd w:val="clear" w:color="auto" w:fill="FFFFFF"/>
        <w:ind w:right="-143"/>
        <w:jc w:val="both"/>
        <w:rPr>
          <w:noProof/>
          <w:sz w:val="24"/>
          <w:szCs w:val="24"/>
        </w:rPr>
      </w:pPr>
      <w:r w:rsidRPr="00E20C8C">
        <w:rPr>
          <w:noProof/>
          <w:sz w:val="24"/>
          <w:szCs w:val="24"/>
        </w:rPr>
        <w:t>«</w:t>
      </w:r>
      <w:r w:rsidR="001D4C84">
        <w:rPr>
          <w:noProof/>
          <w:sz w:val="24"/>
          <w:szCs w:val="24"/>
        </w:rPr>
        <w:t>1</w:t>
      </w:r>
      <w:r w:rsidR="004724C8">
        <w:rPr>
          <w:noProof/>
          <w:sz w:val="24"/>
          <w:szCs w:val="24"/>
        </w:rPr>
        <w:t>4</w:t>
      </w:r>
      <w:r w:rsidRPr="00E20C8C">
        <w:rPr>
          <w:noProof/>
          <w:sz w:val="24"/>
          <w:szCs w:val="24"/>
        </w:rPr>
        <w:t xml:space="preserve">» </w:t>
      </w:r>
      <w:r w:rsidR="001D4C84">
        <w:rPr>
          <w:noProof/>
          <w:sz w:val="24"/>
          <w:szCs w:val="24"/>
        </w:rPr>
        <w:t>мая</w:t>
      </w:r>
      <w:r w:rsidRPr="00E20C8C">
        <w:rPr>
          <w:noProof/>
          <w:sz w:val="24"/>
          <w:szCs w:val="24"/>
        </w:rPr>
        <w:t xml:space="preserve">  </w:t>
      </w:r>
      <w:r w:rsidR="001D4C84">
        <w:rPr>
          <w:noProof/>
          <w:sz w:val="24"/>
          <w:szCs w:val="24"/>
        </w:rPr>
        <w:t>2020</w:t>
      </w:r>
      <w:r w:rsidRPr="00E20C8C">
        <w:rPr>
          <w:noProof/>
          <w:sz w:val="24"/>
          <w:szCs w:val="24"/>
        </w:rPr>
        <w:t xml:space="preserve"> г.                         </w:t>
      </w:r>
      <w:r w:rsidR="001D4C84">
        <w:rPr>
          <w:noProof/>
          <w:sz w:val="24"/>
          <w:szCs w:val="24"/>
        </w:rPr>
        <w:t xml:space="preserve">         </w:t>
      </w:r>
      <w:r w:rsidRPr="00E20C8C">
        <w:rPr>
          <w:noProof/>
          <w:sz w:val="24"/>
          <w:szCs w:val="24"/>
        </w:rPr>
        <w:t xml:space="preserve">     </w:t>
      </w:r>
      <w:r w:rsidR="001D4C84">
        <w:rPr>
          <w:noProof/>
          <w:sz w:val="24"/>
          <w:szCs w:val="24"/>
        </w:rPr>
        <w:t xml:space="preserve">   </w:t>
      </w:r>
      <w:r w:rsidRPr="00E20C8C">
        <w:rPr>
          <w:noProof/>
          <w:sz w:val="24"/>
          <w:szCs w:val="24"/>
        </w:rPr>
        <w:t xml:space="preserve">№  </w:t>
      </w:r>
      <w:r w:rsidR="00B573FC">
        <w:rPr>
          <w:noProof/>
          <w:sz w:val="24"/>
          <w:szCs w:val="24"/>
        </w:rPr>
        <w:t>17</w:t>
      </w:r>
      <w:r w:rsidR="001D4C84">
        <w:rPr>
          <w:noProof/>
          <w:sz w:val="24"/>
          <w:szCs w:val="24"/>
        </w:rPr>
        <w:t xml:space="preserve">             </w:t>
      </w:r>
      <w:r w:rsidRPr="00E20C8C">
        <w:rPr>
          <w:noProof/>
          <w:sz w:val="24"/>
          <w:szCs w:val="24"/>
        </w:rPr>
        <w:t xml:space="preserve">                                      </w:t>
      </w:r>
      <w:r w:rsidR="00B573FC">
        <w:rPr>
          <w:noProof/>
          <w:sz w:val="24"/>
          <w:szCs w:val="24"/>
        </w:rPr>
        <w:t xml:space="preserve">     </w:t>
      </w:r>
      <w:r w:rsidRPr="00E20C8C">
        <w:rPr>
          <w:noProof/>
          <w:sz w:val="24"/>
          <w:szCs w:val="24"/>
        </w:rPr>
        <w:t xml:space="preserve">     п. </w:t>
      </w:r>
      <w:r w:rsidR="00B573FC">
        <w:rPr>
          <w:noProof/>
          <w:sz w:val="24"/>
          <w:szCs w:val="24"/>
        </w:rPr>
        <w:t>Бурата</w:t>
      </w:r>
    </w:p>
    <w:p w:rsidR="00A13215" w:rsidRPr="00E20C8C" w:rsidRDefault="00A13215" w:rsidP="00E20C8C">
      <w:pPr>
        <w:shd w:val="clear" w:color="auto" w:fill="FFFFFF"/>
        <w:ind w:right="-3458"/>
        <w:jc w:val="both"/>
        <w:rPr>
          <w:noProof/>
          <w:sz w:val="24"/>
          <w:szCs w:val="24"/>
        </w:rPr>
      </w:pPr>
      <w:r w:rsidRPr="00E20C8C">
        <w:rPr>
          <w:noProof/>
          <w:sz w:val="24"/>
          <w:szCs w:val="24"/>
        </w:rPr>
        <w:t xml:space="preserve"> </w:t>
      </w:r>
      <w:bookmarkStart w:id="0" w:name="_GoBack"/>
      <w:bookmarkEnd w:id="0"/>
    </w:p>
    <w:p w:rsidR="001D4C84" w:rsidRPr="001D4C84" w:rsidRDefault="00A13215" w:rsidP="001D4C84">
      <w:pPr>
        <w:pStyle w:val="ConsPlusTitle"/>
        <w:widowControl/>
        <w:jc w:val="center"/>
        <w:rPr>
          <w:b w:val="0"/>
        </w:rPr>
      </w:pPr>
      <w:proofErr w:type="gramStart"/>
      <w:r w:rsidRPr="001D4C84">
        <w:rPr>
          <w:b w:val="0"/>
        </w:rPr>
        <w:t>«О внесении изменений и</w:t>
      </w:r>
      <w:r w:rsidR="002B392E" w:rsidRPr="001D4C84">
        <w:rPr>
          <w:b w:val="0"/>
        </w:rPr>
        <w:t xml:space="preserve"> </w:t>
      </w:r>
      <w:r w:rsidRPr="001D4C84">
        <w:rPr>
          <w:b w:val="0"/>
        </w:rPr>
        <w:t>дополнений в постановление</w:t>
      </w:r>
      <w:r w:rsidR="002B392E" w:rsidRPr="001D4C84">
        <w:rPr>
          <w:b w:val="0"/>
        </w:rPr>
        <w:t xml:space="preserve"> </w:t>
      </w:r>
      <w:r w:rsidRPr="001D4C84">
        <w:rPr>
          <w:b w:val="0"/>
        </w:rPr>
        <w:t xml:space="preserve">Администрации </w:t>
      </w:r>
      <w:r w:rsidR="00B573FC">
        <w:rPr>
          <w:b w:val="0"/>
        </w:rPr>
        <w:t>Булуктинского</w:t>
      </w:r>
      <w:r w:rsidRPr="001D4C84">
        <w:rPr>
          <w:b w:val="0"/>
        </w:rPr>
        <w:t xml:space="preserve">  СМО РК </w:t>
      </w:r>
      <w:r w:rsidR="00A75EAF" w:rsidRPr="001D4C84">
        <w:rPr>
          <w:b w:val="0"/>
        </w:rPr>
        <w:t xml:space="preserve">от </w:t>
      </w:r>
      <w:r w:rsidR="00B573FC">
        <w:rPr>
          <w:b w:val="0"/>
        </w:rPr>
        <w:t>28</w:t>
      </w:r>
      <w:r w:rsidR="00A75EAF" w:rsidRPr="001D4C84">
        <w:rPr>
          <w:b w:val="0"/>
        </w:rPr>
        <w:t>.</w:t>
      </w:r>
      <w:r w:rsidR="001D4C84" w:rsidRPr="001D4C84">
        <w:rPr>
          <w:b w:val="0"/>
        </w:rPr>
        <w:t>0</w:t>
      </w:r>
      <w:r w:rsidR="00B573FC">
        <w:rPr>
          <w:b w:val="0"/>
        </w:rPr>
        <w:t>1</w:t>
      </w:r>
      <w:r w:rsidR="00A75EAF" w:rsidRPr="001D4C84">
        <w:rPr>
          <w:b w:val="0"/>
        </w:rPr>
        <w:t>.20</w:t>
      </w:r>
      <w:r w:rsidR="00B573FC">
        <w:rPr>
          <w:b w:val="0"/>
        </w:rPr>
        <w:t>20</w:t>
      </w:r>
      <w:r w:rsidR="00A75EAF" w:rsidRPr="001D4C84">
        <w:rPr>
          <w:b w:val="0"/>
        </w:rPr>
        <w:t xml:space="preserve"> г № </w:t>
      </w:r>
      <w:r w:rsidR="00B573FC">
        <w:rPr>
          <w:b w:val="0"/>
        </w:rPr>
        <w:t>9</w:t>
      </w:r>
      <w:r w:rsidR="001D4C84" w:rsidRPr="001D4C84">
        <w:rPr>
          <w:b w:val="0"/>
        </w:rPr>
        <w:t xml:space="preserve"> </w:t>
      </w:r>
      <w:r w:rsidR="002B392E" w:rsidRPr="001D4C84">
        <w:rPr>
          <w:rFonts w:eastAsia="Andale Sans UI"/>
          <w:b w:val="0"/>
          <w:kern w:val="1"/>
        </w:rPr>
        <w:t>«</w:t>
      </w:r>
      <w:r w:rsidR="002B392E" w:rsidRPr="001D4C84">
        <w:rPr>
          <w:b w:val="0"/>
          <w:lang w:eastAsia="ar-SA"/>
        </w:rPr>
        <w:t xml:space="preserve">Об утверждении </w:t>
      </w:r>
      <w:r w:rsidR="001D4C84" w:rsidRPr="001D4C84">
        <w:rPr>
          <w:b w:val="0"/>
        </w:rPr>
        <w:t>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573FC">
        <w:rPr>
          <w:b w:val="0"/>
        </w:rPr>
        <w:t>.</w:t>
      </w:r>
      <w:proofErr w:type="gramEnd"/>
    </w:p>
    <w:p w:rsidR="00A13215" w:rsidRPr="00E20C8C" w:rsidRDefault="00A13215" w:rsidP="00E20C8C">
      <w:pPr>
        <w:snapToGrid w:val="0"/>
        <w:spacing w:line="100" w:lineRule="atLeast"/>
        <w:ind w:left="-142" w:right="-3"/>
        <w:jc w:val="both"/>
        <w:rPr>
          <w:rFonts w:eastAsia="Andale Sans UI"/>
          <w:kern w:val="1"/>
          <w:sz w:val="24"/>
          <w:szCs w:val="24"/>
        </w:rPr>
      </w:pPr>
    </w:p>
    <w:p w:rsidR="00D07D7B" w:rsidRPr="001D4C84" w:rsidRDefault="00D07D7B" w:rsidP="00E20C8C">
      <w:pPr>
        <w:tabs>
          <w:tab w:val="left" w:pos="709"/>
        </w:tabs>
        <w:ind w:right="-1"/>
        <w:jc w:val="both"/>
        <w:rPr>
          <w:sz w:val="24"/>
          <w:szCs w:val="24"/>
        </w:rPr>
      </w:pPr>
      <w:r w:rsidRPr="00E20C8C">
        <w:rPr>
          <w:rFonts w:eastAsia="Andale Sans UI"/>
          <w:kern w:val="1"/>
          <w:sz w:val="24"/>
          <w:szCs w:val="24"/>
        </w:rPr>
        <w:t xml:space="preserve">    </w:t>
      </w:r>
      <w:proofErr w:type="gramStart"/>
      <w:r w:rsidR="00DC77B9" w:rsidRPr="00E20C8C">
        <w:rPr>
          <w:rFonts w:eastAsia="Andale Sans UI"/>
          <w:kern w:val="1"/>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A75EAF" w:rsidRPr="00E20C8C">
        <w:rPr>
          <w:rFonts w:eastAsia="Andale Sans UI"/>
          <w:kern w:val="1"/>
          <w:sz w:val="24"/>
          <w:szCs w:val="24"/>
        </w:rPr>
        <w:t>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1D4C84">
        <w:rPr>
          <w:rFonts w:eastAsia="Andale Sans UI"/>
          <w:kern w:val="1"/>
          <w:sz w:val="24"/>
          <w:szCs w:val="24"/>
        </w:rPr>
        <w:t xml:space="preserve">, </w:t>
      </w:r>
      <w:r w:rsidR="001D4C84" w:rsidRPr="001D4C84">
        <w:rPr>
          <w:sz w:val="24"/>
          <w:szCs w:val="24"/>
        </w:rPr>
        <w:t>Федеральным законом от 24 июля 2007 года № 209-ФЗ «О развитии малого и среднего предпринимате</w:t>
      </w:r>
      <w:r w:rsidR="001D4C84">
        <w:rPr>
          <w:sz w:val="24"/>
          <w:szCs w:val="24"/>
        </w:rPr>
        <w:t xml:space="preserve">льства в Российской Федерации» </w:t>
      </w:r>
      <w:proofErr w:type="gramEnd"/>
    </w:p>
    <w:p w:rsidR="00DC77B9" w:rsidRPr="00E20C8C" w:rsidRDefault="00DC77B9" w:rsidP="00E20C8C">
      <w:pPr>
        <w:tabs>
          <w:tab w:val="left" w:pos="709"/>
        </w:tabs>
        <w:ind w:right="-1"/>
        <w:jc w:val="both"/>
        <w:rPr>
          <w:sz w:val="24"/>
          <w:szCs w:val="24"/>
          <w:lang w:eastAsia="ar-SA"/>
        </w:rPr>
      </w:pPr>
    </w:p>
    <w:p w:rsidR="00D07D7B" w:rsidRPr="00E20C8C" w:rsidRDefault="00D07D7B" w:rsidP="00E20C8C">
      <w:pPr>
        <w:snapToGrid w:val="0"/>
        <w:spacing w:line="100" w:lineRule="atLeast"/>
        <w:ind w:left="-142" w:right="-3"/>
        <w:jc w:val="center"/>
        <w:rPr>
          <w:rFonts w:eastAsia="Andale Sans UI"/>
          <w:kern w:val="1"/>
          <w:sz w:val="24"/>
          <w:szCs w:val="24"/>
        </w:rPr>
      </w:pPr>
      <w:r w:rsidRPr="00E20C8C">
        <w:rPr>
          <w:rFonts w:eastAsia="Andale Sans UI"/>
          <w:kern w:val="1"/>
          <w:sz w:val="24"/>
          <w:szCs w:val="24"/>
        </w:rPr>
        <w:t>ПОСТАНОВЛЯЮ:</w:t>
      </w:r>
    </w:p>
    <w:p w:rsidR="001F1C33" w:rsidRPr="00E20C8C" w:rsidRDefault="001F1C33" w:rsidP="00E20C8C">
      <w:pPr>
        <w:snapToGrid w:val="0"/>
        <w:spacing w:line="100" w:lineRule="atLeast"/>
        <w:ind w:left="-142" w:right="-3"/>
        <w:jc w:val="both"/>
        <w:rPr>
          <w:rFonts w:eastAsia="Andale Sans UI"/>
          <w:kern w:val="1"/>
          <w:sz w:val="24"/>
          <w:szCs w:val="24"/>
        </w:rPr>
      </w:pPr>
    </w:p>
    <w:p w:rsidR="00DC77B9" w:rsidRPr="00E20C8C" w:rsidRDefault="003C307C" w:rsidP="00386AC7">
      <w:pPr>
        <w:snapToGrid w:val="0"/>
        <w:spacing w:line="100" w:lineRule="atLeast"/>
        <w:ind w:right="-3" w:firstLine="426"/>
        <w:jc w:val="both"/>
        <w:rPr>
          <w:sz w:val="24"/>
          <w:szCs w:val="24"/>
        </w:rPr>
      </w:pPr>
      <w:r w:rsidRPr="00E20C8C">
        <w:rPr>
          <w:rFonts w:eastAsia="Andale Sans UI"/>
          <w:kern w:val="1"/>
          <w:sz w:val="24"/>
          <w:szCs w:val="24"/>
        </w:rPr>
        <w:t xml:space="preserve">       </w:t>
      </w:r>
      <w:r w:rsidR="00DC77B9" w:rsidRPr="00E20C8C">
        <w:rPr>
          <w:rFonts w:eastAsia="Andale Sans UI"/>
          <w:kern w:val="1"/>
          <w:sz w:val="24"/>
          <w:szCs w:val="24"/>
        </w:rPr>
        <w:t xml:space="preserve">1. </w:t>
      </w:r>
      <w:proofErr w:type="gramStart"/>
      <w:r w:rsidR="00DC77B9" w:rsidRPr="00E20C8C">
        <w:rPr>
          <w:rFonts w:eastAsia="Andale Sans UI"/>
          <w:kern w:val="1"/>
          <w:sz w:val="24"/>
          <w:szCs w:val="24"/>
        </w:rPr>
        <w:t xml:space="preserve">Внести изменения и дополнения в постановление администрации </w:t>
      </w:r>
      <w:r w:rsidR="00B573FC">
        <w:rPr>
          <w:rFonts w:eastAsia="Andale Sans UI"/>
          <w:kern w:val="1"/>
          <w:sz w:val="24"/>
          <w:szCs w:val="24"/>
        </w:rPr>
        <w:t>Булуктинского</w:t>
      </w:r>
      <w:r w:rsidR="00DC77B9" w:rsidRPr="00E20C8C">
        <w:rPr>
          <w:rFonts w:eastAsia="Andale Sans UI"/>
          <w:kern w:val="1"/>
          <w:sz w:val="24"/>
          <w:szCs w:val="24"/>
        </w:rPr>
        <w:t xml:space="preserve"> СМО РК </w:t>
      </w:r>
      <w:r w:rsidR="001D4C84" w:rsidRPr="00B573FC">
        <w:rPr>
          <w:sz w:val="24"/>
          <w:szCs w:val="24"/>
        </w:rPr>
        <w:t>от</w:t>
      </w:r>
      <w:r w:rsidR="001D4C84" w:rsidRPr="00B573FC">
        <w:rPr>
          <w:sz w:val="28"/>
          <w:szCs w:val="24"/>
        </w:rPr>
        <w:t xml:space="preserve"> </w:t>
      </w:r>
      <w:r w:rsidR="00B573FC" w:rsidRPr="00B573FC">
        <w:rPr>
          <w:sz w:val="24"/>
        </w:rPr>
        <w:t xml:space="preserve">28.01.2020 г № 9  </w:t>
      </w:r>
      <w:r w:rsidR="001D4C84" w:rsidRPr="001D4C84">
        <w:rPr>
          <w:rFonts w:eastAsia="Andale Sans UI"/>
          <w:kern w:val="1"/>
          <w:sz w:val="24"/>
          <w:szCs w:val="24"/>
        </w:rPr>
        <w:t>«</w:t>
      </w:r>
      <w:r w:rsidR="001D4C84" w:rsidRPr="001D4C84">
        <w:rPr>
          <w:sz w:val="24"/>
          <w:szCs w:val="24"/>
          <w:lang w:eastAsia="ar-SA"/>
        </w:rPr>
        <w:t xml:space="preserve">Об утверждении </w:t>
      </w:r>
      <w:r w:rsidR="001D4C84" w:rsidRPr="00B573FC">
        <w:rPr>
          <w:sz w:val="24"/>
        </w:rPr>
        <w:t>Административного</w:t>
      </w:r>
      <w:r w:rsidR="001D4C84" w:rsidRPr="00B573FC">
        <w:rPr>
          <w:sz w:val="32"/>
          <w:szCs w:val="24"/>
        </w:rPr>
        <w:t xml:space="preserve"> </w:t>
      </w:r>
      <w:r w:rsidR="001D4C84" w:rsidRPr="001D4C84">
        <w:rPr>
          <w:sz w:val="24"/>
          <w:szCs w:val="24"/>
        </w:rPr>
        <w:t>регламент</w:t>
      </w:r>
      <w:r w:rsidR="001D4C84" w:rsidRPr="001D4C84">
        <w:t xml:space="preserve">а </w:t>
      </w:r>
      <w:r w:rsidR="001D4C84" w:rsidRPr="001D4C84">
        <w:rPr>
          <w:sz w:val="24"/>
          <w:szCs w:val="24"/>
        </w:rPr>
        <w:t>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015F12" w:rsidRDefault="001D4C84" w:rsidP="00386AC7">
      <w:pPr>
        <w:snapToGrid w:val="0"/>
        <w:spacing w:line="100" w:lineRule="atLeast"/>
        <w:ind w:right="-3" w:firstLine="426"/>
        <w:jc w:val="both"/>
        <w:rPr>
          <w:b/>
          <w:sz w:val="24"/>
          <w:szCs w:val="24"/>
        </w:rPr>
      </w:pPr>
      <w:r>
        <w:rPr>
          <w:b/>
          <w:sz w:val="24"/>
          <w:szCs w:val="24"/>
        </w:rPr>
        <w:t xml:space="preserve">        </w:t>
      </w:r>
      <w:r w:rsidR="00015F12">
        <w:rPr>
          <w:b/>
          <w:sz w:val="24"/>
          <w:szCs w:val="24"/>
        </w:rPr>
        <w:t xml:space="preserve">1) </w:t>
      </w:r>
      <w:r>
        <w:rPr>
          <w:b/>
          <w:sz w:val="24"/>
          <w:szCs w:val="24"/>
        </w:rPr>
        <w:t>В</w:t>
      </w:r>
      <w:r w:rsidR="004071CB" w:rsidRPr="001D4C84">
        <w:rPr>
          <w:b/>
          <w:sz w:val="24"/>
          <w:szCs w:val="24"/>
        </w:rPr>
        <w:t xml:space="preserve"> раздел 2</w:t>
      </w:r>
      <w:r w:rsidR="00015F12">
        <w:rPr>
          <w:b/>
          <w:sz w:val="24"/>
          <w:szCs w:val="24"/>
        </w:rPr>
        <w:t>:</w:t>
      </w:r>
    </w:p>
    <w:p w:rsidR="004071CB" w:rsidRPr="00E20C8C" w:rsidRDefault="00015F12" w:rsidP="00386AC7">
      <w:pPr>
        <w:snapToGrid w:val="0"/>
        <w:spacing w:line="100" w:lineRule="atLeast"/>
        <w:ind w:right="-3" w:firstLine="426"/>
        <w:jc w:val="both"/>
        <w:rPr>
          <w:sz w:val="24"/>
          <w:szCs w:val="24"/>
        </w:rPr>
      </w:pPr>
      <w:r w:rsidRPr="00015F12">
        <w:rPr>
          <w:b/>
          <w:sz w:val="24"/>
          <w:szCs w:val="24"/>
        </w:rPr>
        <w:t xml:space="preserve">        а) </w:t>
      </w:r>
      <w:r>
        <w:rPr>
          <w:b/>
          <w:sz w:val="24"/>
          <w:szCs w:val="24"/>
        </w:rPr>
        <w:t>д</w:t>
      </w:r>
      <w:r w:rsidR="004071CB" w:rsidRPr="00015F12">
        <w:rPr>
          <w:b/>
          <w:sz w:val="24"/>
          <w:szCs w:val="24"/>
        </w:rPr>
        <w:t>обавить пункт 2.2.1.</w:t>
      </w:r>
      <w:r w:rsidR="004071CB" w:rsidRPr="00E20C8C">
        <w:rPr>
          <w:sz w:val="24"/>
          <w:szCs w:val="24"/>
        </w:rPr>
        <w:t xml:space="preserve"> следующего содержания:</w:t>
      </w:r>
    </w:p>
    <w:p w:rsidR="004071CB" w:rsidRPr="00E20C8C" w:rsidRDefault="004071CB" w:rsidP="00386AC7">
      <w:pPr>
        <w:snapToGrid w:val="0"/>
        <w:spacing w:line="100" w:lineRule="atLeast"/>
        <w:ind w:right="-3" w:firstLine="426"/>
        <w:jc w:val="both"/>
        <w:rPr>
          <w:sz w:val="24"/>
          <w:szCs w:val="24"/>
        </w:rPr>
      </w:pPr>
      <w:r w:rsidRPr="00E20C8C">
        <w:rPr>
          <w:sz w:val="24"/>
          <w:szCs w:val="24"/>
        </w:rPr>
        <w:t>«2.2.1. Органы, предоставляющие муниципальную услугу не вправе требовать с Заявителя:</w:t>
      </w:r>
    </w:p>
    <w:p w:rsidR="004071CB" w:rsidRPr="00E20C8C" w:rsidRDefault="00A0069E" w:rsidP="00386AC7">
      <w:pPr>
        <w:ind w:firstLine="426"/>
        <w:jc w:val="both"/>
        <w:rPr>
          <w:sz w:val="24"/>
          <w:szCs w:val="24"/>
          <w:shd w:val="clear" w:color="auto" w:fill="FFFFFF"/>
        </w:rPr>
      </w:pPr>
      <w:r>
        <w:rPr>
          <w:sz w:val="24"/>
          <w:szCs w:val="24"/>
          <w:shd w:val="clear" w:color="auto" w:fill="FFFFFF"/>
        </w:rPr>
        <w:t xml:space="preserve">    </w:t>
      </w:r>
      <w:r w:rsidR="004071CB" w:rsidRPr="00E20C8C">
        <w:rPr>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071CB" w:rsidRPr="00E20C8C" w:rsidRDefault="00A0069E" w:rsidP="00386AC7">
      <w:pPr>
        <w:ind w:firstLine="426"/>
        <w:jc w:val="both"/>
        <w:rPr>
          <w:sz w:val="24"/>
          <w:szCs w:val="24"/>
          <w:shd w:val="clear" w:color="auto" w:fill="FFFFFF"/>
        </w:rPr>
      </w:pPr>
      <w:r>
        <w:rPr>
          <w:sz w:val="24"/>
          <w:szCs w:val="24"/>
          <w:shd w:val="clear" w:color="auto" w:fill="FFFFFF"/>
        </w:rPr>
        <w:t xml:space="preserve">    </w:t>
      </w:r>
      <w:proofErr w:type="gramStart"/>
      <w:r w:rsidR="004071CB" w:rsidRPr="00E20C8C">
        <w:rPr>
          <w:sz w:val="24"/>
          <w:szCs w:val="24"/>
          <w:shd w:val="clear" w:color="auto" w:fill="FFFFFF"/>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4071CB" w:rsidRPr="001D4C84">
        <w:rPr>
          <w:sz w:val="24"/>
          <w:szCs w:val="24"/>
        </w:rPr>
        <w:t> </w:t>
      </w:r>
      <w:hyperlink r:id="rId7" w:anchor="block_101" w:history="1">
        <w:r w:rsidR="004071CB" w:rsidRPr="001D4C84">
          <w:rPr>
            <w:sz w:val="24"/>
            <w:szCs w:val="24"/>
          </w:rPr>
          <w:t>частью 1 статьи 1</w:t>
        </w:r>
      </w:hyperlink>
      <w:r w:rsidR="004071CB" w:rsidRPr="001D4C84">
        <w:rPr>
          <w:sz w:val="24"/>
          <w:szCs w:val="24"/>
        </w:rPr>
        <w:t xml:space="preserve">  </w:t>
      </w:r>
      <w:r w:rsidR="004071CB" w:rsidRPr="00E20C8C">
        <w:rPr>
          <w:sz w:val="24"/>
          <w:szCs w:val="24"/>
          <w:shd w:val="clear" w:color="auto" w:fill="FFFFFF"/>
        </w:rPr>
        <w:t>Федерального закона</w:t>
      </w:r>
      <w:r w:rsidR="00E16AF6" w:rsidRPr="00E16AF6">
        <w:rPr>
          <w:sz w:val="24"/>
          <w:szCs w:val="24"/>
          <w:shd w:val="clear" w:color="auto" w:fill="FFFFFF"/>
        </w:rPr>
        <w:t xml:space="preserve"> </w:t>
      </w:r>
      <w:r w:rsidR="00E16AF6" w:rsidRPr="00E20C8C">
        <w:rPr>
          <w:sz w:val="24"/>
          <w:szCs w:val="24"/>
          <w:shd w:val="clear" w:color="auto" w:fill="FFFFFF"/>
        </w:rPr>
        <w:t xml:space="preserve">от 27.07.2010 №210-ФЗ, </w:t>
      </w:r>
      <w:r w:rsidR="004071CB" w:rsidRPr="00E20C8C">
        <w:rPr>
          <w:sz w:val="24"/>
          <w:szCs w:val="24"/>
          <w:shd w:val="clear" w:color="auto" w:fill="FFFFFF"/>
        </w:rPr>
        <w:t xml:space="preserve"> муниципальных услуг, в соответствии с нормативными правовыми актами Российской Федерации, нормативными</w:t>
      </w:r>
      <w:proofErr w:type="gramEnd"/>
      <w:r w:rsidR="004071CB" w:rsidRPr="00E20C8C">
        <w:rPr>
          <w:sz w:val="24"/>
          <w:szCs w:val="24"/>
          <w:shd w:val="clear" w:color="auto" w:fill="FFFFFF"/>
        </w:rPr>
        <w:t xml:space="preserve"> правовыми актами субъектов Российской Федерации, муниципальными правовыми актами, за исключением документов, включенных </w:t>
      </w:r>
      <w:r>
        <w:rPr>
          <w:sz w:val="24"/>
          <w:szCs w:val="24"/>
          <w:shd w:val="clear" w:color="auto" w:fill="FFFFFF"/>
        </w:rPr>
        <w:t>в пункт 2.6.1. настоящего Регламента</w:t>
      </w:r>
      <w:r w:rsidR="004071CB" w:rsidRPr="00E20C8C">
        <w:rPr>
          <w:sz w:val="24"/>
          <w:szCs w:val="24"/>
          <w:shd w:val="clear" w:color="auto" w:fill="FFFFFF"/>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4071CB" w:rsidRPr="00E20C8C" w:rsidRDefault="00A0069E" w:rsidP="00386AC7">
      <w:pPr>
        <w:ind w:firstLine="426"/>
        <w:jc w:val="both"/>
        <w:rPr>
          <w:sz w:val="24"/>
          <w:szCs w:val="24"/>
          <w:shd w:val="clear" w:color="auto" w:fill="FFFFFF"/>
        </w:rPr>
      </w:pPr>
      <w:r>
        <w:rPr>
          <w:sz w:val="24"/>
          <w:szCs w:val="24"/>
          <w:shd w:val="clear" w:color="auto" w:fill="FFFFFF"/>
        </w:rPr>
        <w:t xml:space="preserve">    </w:t>
      </w:r>
      <w:proofErr w:type="gramStart"/>
      <w:r w:rsidR="004071CB" w:rsidRPr="00E20C8C">
        <w:rPr>
          <w:sz w:val="24"/>
          <w:szCs w:val="24"/>
          <w:shd w:val="clear" w:color="auto" w:fill="FFFFFF"/>
        </w:rPr>
        <w:t xml:space="preserve">3) осуществления действий, в том числе согласований, необходимых для получения </w:t>
      </w:r>
      <w:r w:rsidR="004071CB" w:rsidRPr="00E20C8C">
        <w:rPr>
          <w:sz w:val="24"/>
          <w:szCs w:val="24"/>
          <w:shd w:val="clear" w:color="auto" w:fill="FFFFFF"/>
        </w:rPr>
        <w:lastRenderedPageBreak/>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block_91" w:history="1">
        <w:r w:rsidR="004071CB" w:rsidRPr="00A0069E">
          <w:rPr>
            <w:sz w:val="24"/>
            <w:szCs w:val="24"/>
          </w:rPr>
          <w:t>части 1 статьи 9</w:t>
        </w:r>
      </w:hyperlink>
      <w:r w:rsidR="004071CB" w:rsidRPr="00E20C8C">
        <w:rPr>
          <w:sz w:val="24"/>
          <w:szCs w:val="24"/>
          <w:shd w:val="clear" w:color="auto" w:fill="FFFFFF"/>
        </w:rPr>
        <w:t xml:space="preserve">  </w:t>
      </w:r>
      <w:r w:rsidRPr="00E20C8C">
        <w:rPr>
          <w:sz w:val="24"/>
          <w:szCs w:val="24"/>
          <w:shd w:val="clear" w:color="auto" w:fill="FFFFFF"/>
        </w:rPr>
        <w:t>Федерального закона</w:t>
      </w:r>
      <w:r w:rsidRPr="00E16AF6">
        <w:rPr>
          <w:sz w:val="24"/>
          <w:szCs w:val="24"/>
          <w:shd w:val="clear" w:color="auto" w:fill="FFFFFF"/>
        </w:rPr>
        <w:t xml:space="preserve"> </w:t>
      </w:r>
      <w:r w:rsidRPr="00E20C8C">
        <w:rPr>
          <w:sz w:val="24"/>
          <w:szCs w:val="24"/>
          <w:shd w:val="clear" w:color="auto" w:fill="FFFFFF"/>
        </w:rPr>
        <w:t>от 27.07.2010</w:t>
      </w:r>
      <w:r w:rsidR="00654D34">
        <w:rPr>
          <w:sz w:val="24"/>
          <w:szCs w:val="24"/>
          <w:shd w:val="clear" w:color="auto" w:fill="FFFFFF"/>
        </w:rPr>
        <w:t xml:space="preserve"> г</w:t>
      </w:r>
      <w:r w:rsidRPr="00E20C8C">
        <w:rPr>
          <w:sz w:val="24"/>
          <w:szCs w:val="24"/>
          <w:shd w:val="clear" w:color="auto" w:fill="FFFFFF"/>
        </w:rPr>
        <w:t xml:space="preserve"> №210-ФЗ</w:t>
      </w:r>
      <w:r>
        <w:rPr>
          <w:sz w:val="24"/>
          <w:szCs w:val="24"/>
          <w:shd w:val="clear" w:color="auto" w:fill="FFFFFF"/>
        </w:rPr>
        <w:t>;</w:t>
      </w:r>
      <w:proofErr w:type="gramEnd"/>
    </w:p>
    <w:p w:rsidR="004071CB" w:rsidRPr="00E20C8C" w:rsidRDefault="00015F12" w:rsidP="00386AC7">
      <w:pPr>
        <w:ind w:firstLine="426"/>
        <w:jc w:val="both"/>
        <w:rPr>
          <w:sz w:val="24"/>
          <w:szCs w:val="24"/>
        </w:rPr>
      </w:pPr>
      <w:r>
        <w:rPr>
          <w:sz w:val="24"/>
          <w:szCs w:val="24"/>
        </w:rPr>
        <w:t xml:space="preserve">    </w:t>
      </w:r>
      <w:r w:rsidR="004071CB" w:rsidRPr="00E20C8C">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00A0069E" w:rsidRPr="00E20C8C">
        <w:rPr>
          <w:sz w:val="24"/>
          <w:szCs w:val="24"/>
        </w:rPr>
        <w:t xml:space="preserve">либо в предоставлении муниципальной услуги </w:t>
      </w:r>
      <w:r w:rsidR="004071CB" w:rsidRPr="00E20C8C">
        <w:rPr>
          <w:sz w:val="24"/>
          <w:szCs w:val="24"/>
        </w:rPr>
        <w:t>за исключением следующих случаев:</w:t>
      </w:r>
    </w:p>
    <w:p w:rsidR="004071CB" w:rsidRPr="00E20C8C" w:rsidRDefault="00015F12" w:rsidP="00386AC7">
      <w:pPr>
        <w:ind w:firstLine="426"/>
        <w:jc w:val="both"/>
        <w:rPr>
          <w:sz w:val="24"/>
          <w:szCs w:val="24"/>
        </w:rPr>
      </w:pPr>
      <w:r>
        <w:rPr>
          <w:sz w:val="24"/>
          <w:szCs w:val="24"/>
        </w:rPr>
        <w:t xml:space="preserve">    </w:t>
      </w:r>
      <w:r w:rsidR="004071CB" w:rsidRPr="00E20C8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71CB" w:rsidRPr="00E20C8C" w:rsidRDefault="00015F12" w:rsidP="00386AC7">
      <w:pPr>
        <w:ind w:firstLine="426"/>
        <w:jc w:val="both"/>
        <w:rPr>
          <w:sz w:val="24"/>
          <w:szCs w:val="24"/>
        </w:rPr>
      </w:pPr>
      <w:r>
        <w:rPr>
          <w:sz w:val="24"/>
          <w:szCs w:val="24"/>
        </w:rPr>
        <w:t xml:space="preserve">   </w:t>
      </w:r>
      <w:r w:rsidR="004071CB" w:rsidRPr="00E20C8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71CB" w:rsidRPr="00E20C8C" w:rsidRDefault="00015F12" w:rsidP="00386AC7">
      <w:pPr>
        <w:ind w:firstLine="426"/>
        <w:jc w:val="both"/>
        <w:rPr>
          <w:sz w:val="24"/>
          <w:szCs w:val="24"/>
        </w:rPr>
      </w:pPr>
      <w:r>
        <w:rPr>
          <w:sz w:val="24"/>
          <w:szCs w:val="24"/>
        </w:rPr>
        <w:t xml:space="preserve">   </w:t>
      </w:r>
      <w:r w:rsidR="004071CB" w:rsidRPr="00E20C8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1CB" w:rsidRPr="00E20C8C" w:rsidRDefault="00015F12" w:rsidP="00386AC7">
      <w:pPr>
        <w:ind w:firstLine="426"/>
        <w:jc w:val="both"/>
        <w:rPr>
          <w:sz w:val="24"/>
          <w:szCs w:val="24"/>
        </w:rPr>
      </w:pPr>
      <w:r>
        <w:rPr>
          <w:sz w:val="24"/>
          <w:szCs w:val="24"/>
        </w:rPr>
        <w:t xml:space="preserve">   </w:t>
      </w:r>
      <w:proofErr w:type="gramStart"/>
      <w:r w:rsidR="004071CB" w:rsidRPr="00E20C8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w:t>
      </w:r>
      <w:r w:rsidR="00A0069E">
        <w:rPr>
          <w:sz w:val="24"/>
          <w:szCs w:val="24"/>
        </w:rPr>
        <w:t xml:space="preserve"> центра, работника организации,</w:t>
      </w:r>
      <w:r w:rsidR="004071CB" w:rsidRPr="00E20C8C">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004071CB" w:rsidRPr="00E20C8C">
        <w:rPr>
          <w:sz w:val="24"/>
          <w:szCs w:val="24"/>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roofErr w:type="gramStart"/>
      <w:r w:rsidR="004071CB" w:rsidRPr="00E20C8C">
        <w:rPr>
          <w:sz w:val="24"/>
          <w:szCs w:val="24"/>
        </w:rPr>
        <w:t>.</w:t>
      </w:r>
      <w:r>
        <w:rPr>
          <w:sz w:val="24"/>
          <w:szCs w:val="24"/>
        </w:rPr>
        <w:t>»;</w:t>
      </w:r>
      <w:proofErr w:type="gramEnd"/>
    </w:p>
    <w:p w:rsidR="0074689C" w:rsidRPr="00E20C8C" w:rsidRDefault="00015F12" w:rsidP="00386AC7">
      <w:pPr>
        <w:snapToGrid w:val="0"/>
        <w:spacing w:line="100" w:lineRule="atLeast"/>
        <w:ind w:right="-3" w:firstLine="426"/>
        <w:jc w:val="both"/>
        <w:rPr>
          <w:rFonts w:eastAsia="Andale Sans UI"/>
          <w:kern w:val="1"/>
          <w:sz w:val="24"/>
          <w:szCs w:val="24"/>
        </w:rPr>
      </w:pPr>
      <w:r>
        <w:rPr>
          <w:rFonts w:eastAsia="Andale Sans UI"/>
          <w:b/>
          <w:kern w:val="1"/>
          <w:sz w:val="24"/>
          <w:szCs w:val="24"/>
        </w:rPr>
        <w:t xml:space="preserve">   б</w:t>
      </w:r>
      <w:r w:rsidR="0074689C" w:rsidRPr="00015F12">
        <w:rPr>
          <w:rFonts w:eastAsia="Andale Sans UI"/>
          <w:b/>
          <w:kern w:val="1"/>
          <w:sz w:val="24"/>
          <w:szCs w:val="24"/>
        </w:rPr>
        <w:t xml:space="preserve">) </w:t>
      </w:r>
      <w:r>
        <w:rPr>
          <w:rFonts w:eastAsia="Andale Sans UI"/>
          <w:b/>
          <w:kern w:val="1"/>
          <w:sz w:val="24"/>
          <w:szCs w:val="24"/>
        </w:rPr>
        <w:t>п</w:t>
      </w:r>
      <w:r w:rsidR="0074689C" w:rsidRPr="00015F12">
        <w:rPr>
          <w:rFonts w:eastAsia="Andale Sans UI"/>
          <w:b/>
          <w:kern w:val="1"/>
          <w:sz w:val="24"/>
          <w:szCs w:val="24"/>
        </w:rPr>
        <w:t>ункт 2.5.</w:t>
      </w:r>
      <w:r w:rsidR="0074689C" w:rsidRPr="00E20C8C">
        <w:rPr>
          <w:rFonts w:eastAsia="Andale Sans UI"/>
          <w:kern w:val="1"/>
          <w:sz w:val="24"/>
          <w:szCs w:val="24"/>
        </w:rPr>
        <w:t xml:space="preserve"> изложить в следующей редакции:</w:t>
      </w:r>
    </w:p>
    <w:p w:rsidR="0074689C" w:rsidRPr="00E20C8C" w:rsidRDefault="0074689C" w:rsidP="00386AC7">
      <w:pPr>
        <w:ind w:firstLine="426"/>
        <w:jc w:val="both"/>
        <w:rPr>
          <w:rFonts w:eastAsia="Andale Sans UI"/>
          <w:kern w:val="1"/>
          <w:sz w:val="24"/>
          <w:szCs w:val="24"/>
        </w:rPr>
      </w:pPr>
      <w:r w:rsidRPr="00E20C8C">
        <w:rPr>
          <w:sz w:val="24"/>
          <w:szCs w:val="24"/>
          <w:shd w:val="clear" w:color="auto" w:fill="FFFFFF"/>
        </w:rPr>
        <w:t xml:space="preserve">«2.5. Перечень нормативных правовых актов, регулирующих предоставление муниципальной услуги, размещены на официальном сайте администрации </w:t>
      </w:r>
      <w:r w:rsidR="00B573FC">
        <w:rPr>
          <w:sz w:val="24"/>
          <w:szCs w:val="24"/>
          <w:shd w:val="clear" w:color="auto" w:fill="FFFFFF"/>
        </w:rPr>
        <w:t xml:space="preserve">Приютненского </w:t>
      </w:r>
      <w:r w:rsidRPr="00E20C8C">
        <w:rPr>
          <w:sz w:val="24"/>
          <w:szCs w:val="24"/>
          <w:shd w:val="clear" w:color="auto" w:fill="FFFFFF"/>
        </w:rPr>
        <w:t xml:space="preserve"> </w:t>
      </w:r>
      <w:r w:rsidR="00B573FC">
        <w:rPr>
          <w:sz w:val="24"/>
          <w:szCs w:val="24"/>
          <w:shd w:val="clear" w:color="auto" w:fill="FFFFFF"/>
        </w:rPr>
        <w:t>районного</w:t>
      </w:r>
      <w:r w:rsidRPr="00E20C8C">
        <w:rPr>
          <w:sz w:val="24"/>
          <w:szCs w:val="24"/>
          <w:shd w:val="clear" w:color="auto" w:fill="FFFFFF"/>
        </w:rPr>
        <w:t xml:space="preserve"> муниципального образования Республики Калмыкия</w:t>
      </w:r>
      <w:r w:rsidRPr="00E20C8C">
        <w:rPr>
          <w:sz w:val="24"/>
          <w:szCs w:val="24"/>
        </w:rPr>
        <w:t>»</w:t>
      </w:r>
      <w:r w:rsidR="00B573FC">
        <w:rPr>
          <w:sz w:val="24"/>
          <w:szCs w:val="24"/>
        </w:rPr>
        <w:t>;</w:t>
      </w:r>
      <w:r w:rsidRPr="00E20C8C">
        <w:rPr>
          <w:sz w:val="24"/>
          <w:szCs w:val="24"/>
          <w:u w:val="single"/>
        </w:rPr>
        <w:t xml:space="preserve"> </w:t>
      </w:r>
    </w:p>
    <w:p w:rsidR="0074689C" w:rsidRPr="00015F12" w:rsidRDefault="00015F12" w:rsidP="00386AC7">
      <w:pPr>
        <w:snapToGrid w:val="0"/>
        <w:spacing w:line="100" w:lineRule="atLeast"/>
        <w:ind w:right="-3" w:firstLine="426"/>
        <w:jc w:val="both"/>
        <w:rPr>
          <w:b/>
          <w:sz w:val="24"/>
          <w:szCs w:val="24"/>
        </w:rPr>
      </w:pPr>
      <w:r w:rsidRPr="00654D34">
        <w:rPr>
          <w:b/>
          <w:sz w:val="24"/>
          <w:szCs w:val="24"/>
        </w:rPr>
        <w:t xml:space="preserve">   в)</w:t>
      </w:r>
      <w:r w:rsidRPr="00015F12">
        <w:rPr>
          <w:b/>
          <w:sz w:val="24"/>
          <w:szCs w:val="24"/>
        </w:rPr>
        <w:t xml:space="preserve"> </w:t>
      </w:r>
      <w:r w:rsidR="0074689C" w:rsidRPr="00015F12">
        <w:rPr>
          <w:b/>
          <w:sz w:val="24"/>
          <w:szCs w:val="24"/>
        </w:rPr>
        <w:t xml:space="preserve"> </w:t>
      </w:r>
      <w:r>
        <w:rPr>
          <w:b/>
          <w:sz w:val="24"/>
          <w:szCs w:val="24"/>
        </w:rPr>
        <w:t>в</w:t>
      </w:r>
      <w:r w:rsidRPr="00015F12">
        <w:rPr>
          <w:b/>
          <w:sz w:val="24"/>
          <w:szCs w:val="24"/>
        </w:rPr>
        <w:t xml:space="preserve"> </w:t>
      </w:r>
      <w:r w:rsidR="0074689C" w:rsidRPr="00015F12">
        <w:rPr>
          <w:b/>
          <w:sz w:val="24"/>
          <w:szCs w:val="24"/>
        </w:rPr>
        <w:t>пункте 2.6.1.</w:t>
      </w:r>
    </w:p>
    <w:p w:rsidR="0074689C" w:rsidRPr="00015F12" w:rsidRDefault="00015F12" w:rsidP="00386AC7">
      <w:pPr>
        <w:snapToGrid w:val="0"/>
        <w:spacing w:line="100" w:lineRule="atLeast"/>
        <w:ind w:right="-3" w:firstLine="426"/>
        <w:jc w:val="both"/>
        <w:rPr>
          <w:b/>
          <w:sz w:val="24"/>
          <w:szCs w:val="24"/>
        </w:rPr>
      </w:pPr>
      <w:r>
        <w:rPr>
          <w:sz w:val="24"/>
          <w:szCs w:val="24"/>
        </w:rPr>
        <w:t xml:space="preserve">   </w:t>
      </w:r>
      <w:r w:rsidRPr="00015F12">
        <w:rPr>
          <w:sz w:val="24"/>
          <w:szCs w:val="24"/>
        </w:rPr>
        <w:t xml:space="preserve">а) </w:t>
      </w:r>
      <w:r w:rsidR="0074689C" w:rsidRPr="00015F12">
        <w:rPr>
          <w:sz w:val="24"/>
          <w:szCs w:val="24"/>
        </w:rPr>
        <w:t>подпункт 1)</w:t>
      </w:r>
      <w:r w:rsidR="0074689C" w:rsidRPr="00015F12">
        <w:rPr>
          <w:b/>
          <w:sz w:val="24"/>
          <w:szCs w:val="24"/>
        </w:rPr>
        <w:t xml:space="preserve"> </w:t>
      </w:r>
      <w:r w:rsidR="0074689C" w:rsidRPr="00015F12">
        <w:rPr>
          <w:sz w:val="24"/>
          <w:szCs w:val="24"/>
        </w:rPr>
        <w:t>исключить;</w:t>
      </w:r>
    </w:p>
    <w:p w:rsidR="0074689C" w:rsidRPr="00E20C8C" w:rsidRDefault="00015F12" w:rsidP="00386AC7">
      <w:pPr>
        <w:snapToGrid w:val="0"/>
        <w:spacing w:line="100" w:lineRule="atLeast"/>
        <w:ind w:right="-3" w:firstLine="426"/>
        <w:jc w:val="both"/>
        <w:rPr>
          <w:sz w:val="24"/>
          <w:szCs w:val="24"/>
        </w:rPr>
      </w:pPr>
      <w:r w:rsidRPr="00015F12">
        <w:rPr>
          <w:sz w:val="24"/>
          <w:szCs w:val="24"/>
        </w:rPr>
        <w:t xml:space="preserve">   б) </w:t>
      </w:r>
      <w:r w:rsidR="0074689C" w:rsidRPr="00015F12">
        <w:rPr>
          <w:sz w:val="24"/>
          <w:szCs w:val="24"/>
        </w:rPr>
        <w:t>подпункт 2)</w:t>
      </w:r>
      <w:r w:rsidR="0074689C" w:rsidRPr="00E20C8C">
        <w:rPr>
          <w:sz w:val="24"/>
          <w:szCs w:val="24"/>
        </w:rPr>
        <w:t xml:space="preserve"> считать подпунктом 1);</w:t>
      </w:r>
    </w:p>
    <w:p w:rsidR="0064403D" w:rsidRPr="00E20C8C" w:rsidRDefault="00015F12" w:rsidP="00386AC7">
      <w:pPr>
        <w:snapToGrid w:val="0"/>
        <w:spacing w:line="100" w:lineRule="atLeast"/>
        <w:ind w:right="-3" w:firstLine="426"/>
        <w:jc w:val="both"/>
        <w:rPr>
          <w:sz w:val="24"/>
          <w:szCs w:val="24"/>
        </w:rPr>
      </w:pPr>
      <w:r w:rsidRPr="00654D34">
        <w:rPr>
          <w:b/>
          <w:sz w:val="24"/>
          <w:szCs w:val="24"/>
        </w:rPr>
        <w:t xml:space="preserve">   г)</w:t>
      </w:r>
      <w:r w:rsidRPr="00015F12">
        <w:rPr>
          <w:b/>
          <w:sz w:val="24"/>
          <w:szCs w:val="24"/>
        </w:rPr>
        <w:t xml:space="preserve">  </w:t>
      </w:r>
      <w:r w:rsidR="000C0FB5" w:rsidRPr="00015F12">
        <w:rPr>
          <w:b/>
          <w:sz w:val="24"/>
          <w:szCs w:val="24"/>
        </w:rPr>
        <w:t>подпункт 7 пункта 2.6.2</w:t>
      </w:r>
      <w:r w:rsidR="000C0FB5" w:rsidRPr="00E20C8C">
        <w:rPr>
          <w:sz w:val="24"/>
          <w:szCs w:val="24"/>
        </w:rPr>
        <w:t xml:space="preserve"> изложить в следующей редакции:</w:t>
      </w:r>
    </w:p>
    <w:p w:rsidR="000C0FB5" w:rsidRPr="00E20C8C" w:rsidRDefault="000C0FB5" w:rsidP="00386AC7">
      <w:pPr>
        <w:snapToGrid w:val="0"/>
        <w:spacing w:line="100" w:lineRule="atLeast"/>
        <w:ind w:right="-3" w:firstLine="426"/>
        <w:jc w:val="both"/>
        <w:rPr>
          <w:sz w:val="24"/>
          <w:szCs w:val="24"/>
        </w:rPr>
      </w:pPr>
      <w:r w:rsidRPr="00E20C8C">
        <w:rPr>
          <w:sz w:val="24"/>
          <w:szCs w:val="24"/>
        </w:rPr>
        <w:t>«7) способ получения результатов услуги:</w:t>
      </w:r>
    </w:p>
    <w:p w:rsidR="000C0FB5" w:rsidRPr="00E20C8C" w:rsidRDefault="000C0FB5" w:rsidP="00386AC7">
      <w:pPr>
        <w:snapToGrid w:val="0"/>
        <w:spacing w:line="100" w:lineRule="atLeast"/>
        <w:ind w:right="-3" w:firstLine="426"/>
        <w:jc w:val="both"/>
        <w:rPr>
          <w:sz w:val="24"/>
          <w:szCs w:val="24"/>
        </w:rPr>
      </w:pPr>
      <w:r w:rsidRPr="00E20C8C">
        <w:rPr>
          <w:sz w:val="24"/>
          <w:szCs w:val="24"/>
        </w:rPr>
        <w:t xml:space="preserve"> - лично в администрации </w:t>
      </w:r>
      <w:r w:rsidR="00B573FC">
        <w:rPr>
          <w:sz w:val="24"/>
          <w:szCs w:val="24"/>
        </w:rPr>
        <w:t>Булуктинского</w:t>
      </w:r>
      <w:r w:rsidRPr="00E20C8C">
        <w:rPr>
          <w:sz w:val="24"/>
          <w:szCs w:val="24"/>
        </w:rPr>
        <w:t xml:space="preserve"> СМО РК;</w:t>
      </w:r>
    </w:p>
    <w:p w:rsidR="000C0FB5" w:rsidRPr="00E20C8C" w:rsidRDefault="000C0FB5" w:rsidP="00386AC7">
      <w:pPr>
        <w:snapToGrid w:val="0"/>
        <w:spacing w:line="100" w:lineRule="atLeast"/>
        <w:ind w:right="-3" w:firstLine="426"/>
        <w:jc w:val="both"/>
        <w:rPr>
          <w:sz w:val="24"/>
          <w:szCs w:val="24"/>
        </w:rPr>
      </w:pPr>
      <w:r w:rsidRPr="00E20C8C">
        <w:rPr>
          <w:sz w:val="24"/>
          <w:szCs w:val="24"/>
        </w:rPr>
        <w:t xml:space="preserve"> - через официальный сайт администрации </w:t>
      </w:r>
      <w:r w:rsidR="00B573FC">
        <w:rPr>
          <w:sz w:val="24"/>
          <w:szCs w:val="24"/>
        </w:rPr>
        <w:t>Булуктинского</w:t>
      </w:r>
      <w:r w:rsidRPr="00E20C8C">
        <w:rPr>
          <w:sz w:val="24"/>
          <w:szCs w:val="24"/>
        </w:rPr>
        <w:t xml:space="preserve"> СМО РК;</w:t>
      </w:r>
    </w:p>
    <w:p w:rsidR="000C0FB5" w:rsidRPr="00E20C8C" w:rsidRDefault="000C0FB5" w:rsidP="00386AC7">
      <w:pPr>
        <w:snapToGrid w:val="0"/>
        <w:spacing w:line="100" w:lineRule="atLeast"/>
        <w:ind w:right="-3" w:firstLine="426"/>
        <w:jc w:val="both"/>
        <w:rPr>
          <w:sz w:val="24"/>
          <w:szCs w:val="24"/>
        </w:rPr>
      </w:pPr>
      <w:r w:rsidRPr="00E20C8C">
        <w:rPr>
          <w:sz w:val="24"/>
          <w:szCs w:val="24"/>
        </w:rPr>
        <w:t xml:space="preserve"> - почтовым отправлением;</w:t>
      </w:r>
    </w:p>
    <w:p w:rsidR="000C0FB5" w:rsidRPr="00E20C8C" w:rsidRDefault="000C0FB5" w:rsidP="00386AC7">
      <w:pPr>
        <w:snapToGrid w:val="0"/>
        <w:spacing w:line="100" w:lineRule="atLeast"/>
        <w:ind w:right="-3" w:firstLine="426"/>
        <w:jc w:val="both"/>
        <w:rPr>
          <w:sz w:val="24"/>
          <w:szCs w:val="24"/>
        </w:rPr>
      </w:pPr>
      <w:r w:rsidRPr="00E20C8C">
        <w:rPr>
          <w:sz w:val="24"/>
          <w:szCs w:val="24"/>
        </w:rPr>
        <w:t xml:space="preserve"> - через МФЦ;</w:t>
      </w:r>
    </w:p>
    <w:p w:rsidR="000C0FB5" w:rsidRPr="00E20C8C" w:rsidRDefault="000C0FB5" w:rsidP="00386AC7">
      <w:pPr>
        <w:snapToGrid w:val="0"/>
        <w:spacing w:line="100" w:lineRule="atLeast"/>
        <w:ind w:right="-3" w:firstLine="426"/>
        <w:jc w:val="both"/>
        <w:rPr>
          <w:sz w:val="24"/>
          <w:szCs w:val="24"/>
        </w:rPr>
      </w:pPr>
      <w:r w:rsidRPr="00E20C8C">
        <w:rPr>
          <w:sz w:val="24"/>
          <w:szCs w:val="24"/>
        </w:rPr>
        <w:t xml:space="preserve"> - в электронной форме через ПГУ РК</w:t>
      </w:r>
      <w:proofErr w:type="gramStart"/>
      <w:r w:rsidRPr="00E20C8C">
        <w:rPr>
          <w:sz w:val="24"/>
          <w:szCs w:val="24"/>
        </w:rPr>
        <w:t>;</w:t>
      </w:r>
      <w:r w:rsidR="00015F12">
        <w:rPr>
          <w:sz w:val="24"/>
          <w:szCs w:val="24"/>
        </w:rPr>
        <w:t>»</w:t>
      </w:r>
      <w:proofErr w:type="gramEnd"/>
      <w:r w:rsidR="00B573FC">
        <w:rPr>
          <w:sz w:val="24"/>
          <w:szCs w:val="24"/>
        </w:rPr>
        <w:t>.</w:t>
      </w:r>
    </w:p>
    <w:p w:rsidR="00386AC7" w:rsidRDefault="00654D34" w:rsidP="00386AC7">
      <w:pPr>
        <w:snapToGrid w:val="0"/>
        <w:spacing w:line="100" w:lineRule="atLeast"/>
        <w:ind w:right="-3" w:firstLine="426"/>
        <w:jc w:val="both"/>
        <w:rPr>
          <w:b/>
          <w:sz w:val="24"/>
          <w:szCs w:val="24"/>
        </w:rPr>
      </w:pPr>
      <w:r>
        <w:rPr>
          <w:sz w:val="24"/>
          <w:szCs w:val="24"/>
        </w:rPr>
        <w:t xml:space="preserve">    </w:t>
      </w:r>
      <w:r w:rsidRPr="00654D34">
        <w:rPr>
          <w:b/>
          <w:sz w:val="24"/>
          <w:szCs w:val="24"/>
        </w:rPr>
        <w:t xml:space="preserve">2) </w:t>
      </w:r>
      <w:r w:rsidR="00386AC7">
        <w:rPr>
          <w:b/>
          <w:sz w:val="24"/>
          <w:szCs w:val="24"/>
        </w:rPr>
        <w:t>В разделе 4:</w:t>
      </w:r>
    </w:p>
    <w:p w:rsidR="00386AC7" w:rsidRDefault="00386AC7" w:rsidP="00386AC7">
      <w:pPr>
        <w:snapToGrid w:val="0"/>
        <w:spacing w:line="100" w:lineRule="atLeast"/>
        <w:ind w:right="-3" w:firstLine="426"/>
        <w:jc w:val="both"/>
        <w:rPr>
          <w:b/>
          <w:sz w:val="24"/>
          <w:szCs w:val="24"/>
        </w:rPr>
      </w:pPr>
      <w:r>
        <w:rPr>
          <w:b/>
          <w:sz w:val="24"/>
          <w:szCs w:val="24"/>
        </w:rPr>
        <w:t xml:space="preserve">а) пункт 4.2.1. </w:t>
      </w:r>
      <w:r w:rsidRPr="00386AC7">
        <w:rPr>
          <w:sz w:val="24"/>
          <w:szCs w:val="24"/>
        </w:rPr>
        <w:t>исключить;</w:t>
      </w:r>
    </w:p>
    <w:p w:rsidR="0074689C" w:rsidRPr="00E20C8C" w:rsidRDefault="00386AC7" w:rsidP="00386AC7">
      <w:pPr>
        <w:snapToGrid w:val="0"/>
        <w:spacing w:line="100" w:lineRule="atLeast"/>
        <w:ind w:right="-3" w:firstLine="426"/>
        <w:jc w:val="both"/>
        <w:rPr>
          <w:sz w:val="24"/>
          <w:szCs w:val="24"/>
        </w:rPr>
      </w:pPr>
      <w:r>
        <w:rPr>
          <w:b/>
          <w:sz w:val="24"/>
          <w:szCs w:val="24"/>
        </w:rPr>
        <w:t xml:space="preserve">б) </w:t>
      </w:r>
      <w:r w:rsidR="00654D34" w:rsidRPr="00654D34">
        <w:rPr>
          <w:b/>
          <w:sz w:val="24"/>
          <w:szCs w:val="24"/>
        </w:rPr>
        <w:t>пункт 4.2.1.7.</w:t>
      </w:r>
      <w:r w:rsidR="00654D34">
        <w:rPr>
          <w:sz w:val="24"/>
          <w:szCs w:val="24"/>
        </w:rPr>
        <w:t xml:space="preserve"> изложить в</w:t>
      </w:r>
      <w:r w:rsidR="0074689C" w:rsidRPr="00E20C8C">
        <w:rPr>
          <w:sz w:val="24"/>
          <w:szCs w:val="24"/>
        </w:rPr>
        <w:t xml:space="preserve"> следующей редакции:</w:t>
      </w:r>
    </w:p>
    <w:p w:rsidR="0074689C" w:rsidRPr="00E20C8C" w:rsidRDefault="0074689C" w:rsidP="00386AC7">
      <w:pPr>
        <w:snapToGrid w:val="0"/>
        <w:spacing w:line="100" w:lineRule="atLeast"/>
        <w:ind w:right="-3" w:firstLine="426"/>
        <w:jc w:val="both"/>
        <w:rPr>
          <w:sz w:val="24"/>
          <w:szCs w:val="24"/>
        </w:rPr>
      </w:pPr>
      <w:r w:rsidRPr="00E20C8C">
        <w:rPr>
          <w:sz w:val="24"/>
          <w:szCs w:val="24"/>
        </w:rPr>
        <w:t>«Срок выполнения административной процедуры</w:t>
      </w:r>
      <w:r w:rsidR="00B573FC">
        <w:rPr>
          <w:sz w:val="24"/>
          <w:szCs w:val="24"/>
        </w:rPr>
        <w:t>:</w:t>
      </w:r>
    </w:p>
    <w:p w:rsidR="0074689C" w:rsidRPr="00E20C8C" w:rsidRDefault="0074689C" w:rsidP="00386AC7">
      <w:pPr>
        <w:ind w:firstLine="426"/>
        <w:jc w:val="both"/>
        <w:rPr>
          <w:rFonts w:eastAsiaTheme="minorEastAsia"/>
          <w:sz w:val="24"/>
          <w:szCs w:val="24"/>
        </w:rPr>
      </w:pPr>
      <w:r w:rsidRPr="00E20C8C">
        <w:rPr>
          <w:rFonts w:eastAsiaTheme="minorEastAsia"/>
          <w:sz w:val="24"/>
          <w:szCs w:val="24"/>
        </w:rPr>
        <w:t>- в случае личного обращения заявителя заявление регистрируется в день обращения;</w:t>
      </w:r>
    </w:p>
    <w:p w:rsidR="0074689C" w:rsidRPr="00E20C8C" w:rsidRDefault="0074689C" w:rsidP="00386AC7">
      <w:pPr>
        <w:ind w:firstLine="426"/>
        <w:jc w:val="both"/>
        <w:rPr>
          <w:rFonts w:eastAsiaTheme="minorEastAsia"/>
          <w:sz w:val="24"/>
          <w:szCs w:val="24"/>
        </w:rPr>
      </w:pPr>
      <w:r w:rsidRPr="00E20C8C">
        <w:rPr>
          <w:rFonts w:eastAsiaTheme="minorEastAsia"/>
          <w:sz w:val="24"/>
          <w:szCs w:val="24"/>
        </w:rPr>
        <w:t>- в случае поступления документов по почте, через ПГУ РК заявление регистрируется в день поступления</w:t>
      </w:r>
      <w:proofErr w:type="gramStart"/>
      <w:r w:rsidRPr="00E20C8C">
        <w:rPr>
          <w:rFonts w:eastAsiaTheme="minorEastAsia"/>
          <w:sz w:val="24"/>
          <w:szCs w:val="24"/>
        </w:rPr>
        <w:t>.»</w:t>
      </w:r>
      <w:r w:rsidR="00B573FC">
        <w:rPr>
          <w:rFonts w:eastAsiaTheme="minorEastAsia"/>
          <w:sz w:val="24"/>
          <w:szCs w:val="24"/>
        </w:rPr>
        <w:t>.</w:t>
      </w:r>
      <w:r w:rsidR="00806476" w:rsidRPr="00E20C8C">
        <w:rPr>
          <w:rFonts w:eastAsiaTheme="minorEastAsia"/>
          <w:sz w:val="24"/>
          <w:szCs w:val="24"/>
        </w:rPr>
        <w:t xml:space="preserve"> </w:t>
      </w:r>
      <w:proofErr w:type="gramEnd"/>
    </w:p>
    <w:p w:rsidR="00806476" w:rsidRPr="00E20C8C" w:rsidRDefault="00654D34" w:rsidP="00386AC7">
      <w:pPr>
        <w:ind w:firstLine="426"/>
        <w:jc w:val="both"/>
        <w:rPr>
          <w:rFonts w:eastAsiaTheme="minorEastAsia"/>
          <w:sz w:val="24"/>
          <w:szCs w:val="24"/>
        </w:rPr>
      </w:pPr>
      <w:r w:rsidRPr="00654D34">
        <w:rPr>
          <w:rFonts w:eastAsiaTheme="minorEastAsia"/>
          <w:b/>
          <w:sz w:val="24"/>
          <w:szCs w:val="24"/>
        </w:rPr>
        <w:t xml:space="preserve">3) </w:t>
      </w:r>
      <w:r w:rsidR="00113F8F" w:rsidRPr="00654D34">
        <w:rPr>
          <w:rFonts w:eastAsiaTheme="minorEastAsia"/>
          <w:b/>
          <w:sz w:val="24"/>
          <w:szCs w:val="24"/>
        </w:rPr>
        <w:t>В раздел 5</w:t>
      </w:r>
      <w:r w:rsidR="00113F8F" w:rsidRPr="00E20C8C">
        <w:rPr>
          <w:rFonts w:eastAsiaTheme="minorEastAsia"/>
          <w:sz w:val="24"/>
          <w:szCs w:val="24"/>
        </w:rPr>
        <w:t>:</w:t>
      </w:r>
    </w:p>
    <w:p w:rsidR="00113F8F" w:rsidRPr="00E20C8C" w:rsidRDefault="00113F8F" w:rsidP="00386AC7">
      <w:pPr>
        <w:ind w:firstLine="426"/>
        <w:jc w:val="both"/>
        <w:rPr>
          <w:rFonts w:eastAsiaTheme="minorEastAsia"/>
          <w:sz w:val="24"/>
          <w:szCs w:val="24"/>
        </w:rPr>
      </w:pPr>
      <w:r w:rsidRPr="00654D34">
        <w:rPr>
          <w:rFonts w:eastAsiaTheme="minorEastAsia"/>
          <w:b/>
          <w:sz w:val="24"/>
          <w:szCs w:val="24"/>
        </w:rPr>
        <w:t>а) добавить пункт 5.9.</w:t>
      </w:r>
      <w:r w:rsidRPr="00E20C8C">
        <w:rPr>
          <w:rFonts w:eastAsiaTheme="minorEastAsia"/>
          <w:sz w:val="24"/>
          <w:szCs w:val="24"/>
        </w:rPr>
        <w:t xml:space="preserve"> следующего содержания: </w:t>
      </w:r>
    </w:p>
    <w:p w:rsidR="00113F8F" w:rsidRPr="00E20C8C" w:rsidRDefault="00113F8F" w:rsidP="00386AC7">
      <w:pPr>
        <w:tabs>
          <w:tab w:val="left" w:pos="851"/>
          <w:tab w:val="left" w:pos="993"/>
          <w:tab w:val="left" w:pos="1163"/>
        </w:tabs>
        <w:adjustRightInd/>
        <w:spacing w:line="235" w:lineRule="auto"/>
        <w:ind w:right="315" w:firstLine="426"/>
        <w:jc w:val="both"/>
        <w:rPr>
          <w:sz w:val="24"/>
          <w:szCs w:val="24"/>
        </w:rPr>
      </w:pPr>
      <w:r w:rsidRPr="00E20C8C">
        <w:rPr>
          <w:rFonts w:eastAsiaTheme="minorEastAsia"/>
          <w:sz w:val="24"/>
          <w:szCs w:val="24"/>
        </w:rPr>
        <w:lastRenderedPageBreak/>
        <w:t xml:space="preserve">        «5.9.</w:t>
      </w:r>
      <w:r w:rsidRPr="00E20C8C">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w:t>
      </w:r>
      <w:r w:rsidRPr="00E20C8C">
        <w:rPr>
          <w:spacing w:val="-8"/>
          <w:sz w:val="24"/>
          <w:szCs w:val="24"/>
        </w:rPr>
        <w:t xml:space="preserve"> </w:t>
      </w:r>
      <w:r w:rsidRPr="00E20C8C">
        <w:rPr>
          <w:sz w:val="24"/>
          <w:szCs w:val="24"/>
        </w:rPr>
        <w:t>лиц</w:t>
      </w:r>
      <w:proofErr w:type="gramStart"/>
      <w:r w:rsidRPr="00E20C8C">
        <w:rPr>
          <w:sz w:val="24"/>
          <w:szCs w:val="24"/>
        </w:rPr>
        <w:t>.»;</w:t>
      </w:r>
      <w:proofErr w:type="gramEnd"/>
    </w:p>
    <w:p w:rsidR="00113F8F" w:rsidRPr="00E20C8C" w:rsidRDefault="00113F8F" w:rsidP="00386AC7">
      <w:pPr>
        <w:tabs>
          <w:tab w:val="left" w:pos="851"/>
          <w:tab w:val="left" w:pos="993"/>
          <w:tab w:val="left" w:pos="1163"/>
        </w:tabs>
        <w:adjustRightInd/>
        <w:spacing w:line="235" w:lineRule="auto"/>
        <w:ind w:right="315" w:firstLine="426"/>
        <w:jc w:val="both"/>
        <w:rPr>
          <w:sz w:val="24"/>
          <w:szCs w:val="24"/>
        </w:rPr>
      </w:pPr>
      <w:r w:rsidRPr="00654D34">
        <w:rPr>
          <w:b/>
          <w:sz w:val="24"/>
          <w:szCs w:val="24"/>
        </w:rPr>
        <w:t xml:space="preserve">        б) добавить пункт 5.10.</w:t>
      </w:r>
      <w:r w:rsidRPr="00E20C8C">
        <w:rPr>
          <w:sz w:val="24"/>
          <w:szCs w:val="24"/>
        </w:rPr>
        <w:t xml:space="preserve"> следующего содержания:</w:t>
      </w:r>
    </w:p>
    <w:p w:rsidR="00113F8F" w:rsidRPr="00E20C8C" w:rsidRDefault="00113F8F" w:rsidP="00386AC7">
      <w:pPr>
        <w:tabs>
          <w:tab w:val="left" w:pos="851"/>
          <w:tab w:val="left" w:pos="993"/>
          <w:tab w:val="left" w:pos="1173"/>
        </w:tabs>
        <w:adjustRightInd/>
        <w:spacing w:line="235" w:lineRule="auto"/>
        <w:ind w:right="309" w:firstLine="426"/>
        <w:jc w:val="both"/>
        <w:rPr>
          <w:sz w:val="24"/>
          <w:szCs w:val="24"/>
        </w:rPr>
      </w:pPr>
      <w:r w:rsidRPr="00E20C8C">
        <w:rPr>
          <w:sz w:val="24"/>
          <w:szCs w:val="24"/>
        </w:rPr>
        <w:t xml:space="preserve">        « 5.10. Проверки могут быть плановыми (осуществляются на основании годовых планов работы Администрации </w:t>
      </w:r>
      <w:r w:rsidR="00B573FC">
        <w:rPr>
          <w:sz w:val="24"/>
          <w:szCs w:val="24"/>
        </w:rPr>
        <w:t>Булуктинского</w:t>
      </w:r>
      <w:r w:rsidRPr="00E20C8C">
        <w:rPr>
          <w:sz w:val="24"/>
          <w:szCs w:val="24"/>
        </w:rPr>
        <w:t xml:space="preserve"> сельского муниципального образования Республики Калмыкия) и внеплановыми. Проверка может проводиться по конкретному</w:t>
      </w:r>
      <w:r w:rsidRPr="00E20C8C">
        <w:rPr>
          <w:spacing w:val="-7"/>
          <w:sz w:val="24"/>
          <w:szCs w:val="24"/>
        </w:rPr>
        <w:t xml:space="preserve"> </w:t>
      </w:r>
      <w:r w:rsidRPr="00E20C8C">
        <w:rPr>
          <w:sz w:val="24"/>
          <w:szCs w:val="24"/>
        </w:rPr>
        <w:t>заявлению</w:t>
      </w:r>
      <w:proofErr w:type="gramStart"/>
      <w:r w:rsidRPr="00E20C8C">
        <w:rPr>
          <w:sz w:val="24"/>
          <w:szCs w:val="24"/>
        </w:rPr>
        <w:t>.»;</w:t>
      </w:r>
      <w:proofErr w:type="gramEnd"/>
    </w:p>
    <w:p w:rsidR="00113F8F" w:rsidRPr="00E20C8C" w:rsidRDefault="00113F8F" w:rsidP="00386AC7">
      <w:pPr>
        <w:adjustRightInd/>
        <w:spacing w:line="235" w:lineRule="auto"/>
        <w:ind w:right="309" w:firstLine="426"/>
        <w:jc w:val="both"/>
        <w:rPr>
          <w:sz w:val="24"/>
          <w:szCs w:val="24"/>
        </w:rPr>
      </w:pPr>
      <w:r w:rsidRPr="00E20C8C">
        <w:rPr>
          <w:sz w:val="24"/>
          <w:szCs w:val="24"/>
        </w:rPr>
        <w:t xml:space="preserve">        </w:t>
      </w:r>
      <w:r w:rsidRPr="00654D34">
        <w:rPr>
          <w:b/>
          <w:sz w:val="24"/>
          <w:szCs w:val="24"/>
        </w:rPr>
        <w:t>в) добавить пункт 5.11.</w:t>
      </w:r>
      <w:r w:rsidRPr="00E20C8C">
        <w:rPr>
          <w:sz w:val="24"/>
          <w:szCs w:val="24"/>
        </w:rPr>
        <w:t xml:space="preserve"> следующего содержания:</w:t>
      </w:r>
    </w:p>
    <w:p w:rsidR="00113F8F" w:rsidRDefault="00113F8F" w:rsidP="00386AC7">
      <w:pPr>
        <w:tabs>
          <w:tab w:val="left" w:pos="851"/>
          <w:tab w:val="left" w:pos="993"/>
        </w:tabs>
        <w:adjustRightInd/>
        <w:spacing w:line="235" w:lineRule="auto"/>
        <w:ind w:right="315" w:firstLine="426"/>
        <w:jc w:val="both"/>
        <w:rPr>
          <w:sz w:val="24"/>
          <w:szCs w:val="24"/>
        </w:rPr>
      </w:pPr>
      <w:r w:rsidRPr="00E20C8C">
        <w:rPr>
          <w:sz w:val="24"/>
          <w:szCs w:val="24"/>
        </w:rPr>
        <w:t xml:space="preserve">       «5.11.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w:t>
      </w:r>
      <w:r w:rsidRPr="00E20C8C">
        <w:rPr>
          <w:spacing w:val="-2"/>
          <w:sz w:val="24"/>
          <w:szCs w:val="24"/>
        </w:rPr>
        <w:t xml:space="preserve"> </w:t>
      </w:r>
      <w:r w:rsidRPr="00E20C8C">
        <w:rPr>
          <w:sz w:val="24"/>
          <w:szCs w:val="24"/>
        </w:rPr>
        <w:t>Федерации</w:t>
      </w:r>
      <w:proofErr w:type="gramStart"/>
      <w:r w:rsidRPr="00E20C8C">
        <w:rPr>
          <w:sz w:val="24"/>
          <w:szCs w:val="24"/>
        </w:rPr>
        <w:t>.».</w:t>
      </w:r>
      <w:proofErr w:type="gramEnd"/>
    </w:p>
    <w:p w:rsidR="0095423F" w:rsidRPr="00E20C8C" w:rsidRDefault="00386AC7" w:rsidP="00386AC7">
      <w:pPr>
        <w:tabs>
          <w:tab w:val="left" w:pos="851"/>
          <w:tab w:val="left" w:pos="993"/>
        </w:tabs>
        <w:adjustRightInd/>
        <w:spacing w:line="235" w:lineRule="auto"/>
        <w:ind w:right="315" w:firstLine="426"/>
        <w:jc w:val="both"/>
        <w:rPr>
          <w:sz w:val="24"/>
          <w:szCs w:val="24"/>
        </w:rPr>
      </w:pPr>
      <w:r>
        <w:rPr>
          <w:b/>
          <w:sz w:val="24"/>
          <w:szCs w:val="24"/>
        </w:rPr>
        <w:t xml:space="preserve">    4)</w:t>
      </w:r>
      <w:r w:rsidR="00654D34">
        <w:rPr>
          <w:b/>
          <w:sz w:val="24"/>
          <w:szCs w:val="24"/>
        </w:rPr>
        <w:t xml:space="preserve"> </w:t>
      </w:r>
      <w:r w:rsidR="0095423F" w:rsidRPr="0095423F">
        <w:rPr>
          <w:b/>
          <w:sz w:val="24"/>
          <w:szCs w:val="24"/>
        </w:rPr>
        <w:t>В разделе 6</w:t>
      </w:r>
      <w:r w:rsidR="0095423F">
        <w:rPr>
          <w:sz w:val="24"/>
          <w:szCs w:val="24"/>
        </w:rPr>
        <w:t>:</w:t>
      </w:r>
    </w:p>
    <w:p w:rsidR="00551667" w:rsidRPr="00E20C8C" w:rsidRDefault="00654D34" w:rsidP="00386AC7">
      <w:pPr>
        <w:snapToGrid w:val="0"/>
        <w:spacing w:line="100" w:lineRule="atLeast"/>
        <w:ind w:right="-3" w:firstLine="426"/>
        <w:jc w:val="both"/>
        <w:rPr>
          <w:sz w:val="24"/>
          <w:szCs w:val="24"/>
        </w:rPr>
      </w:pPr>
      <w:r>
        <w:rPr>
          <w:b/>
          <w:sz w:val="24"/>
          <w:szCs w:val="24"/>
        </w:rPr>
        <w:t xml:space="preserve">    </w:t>
      </w:r>
      <w:r w:rsidR="0095423F" w:rsidRPr="0095423F">
        <w:rPr>
          <w:b/>
          <w:sz w:val="24"/>
          <w:szCs w:val="24"/>
        </w:rPr>
        <w:t>а)</w:t>
      </w:r>
      <w:r w:rsidR="0095423F">
        <w:rPr>
          <w:sz w:val="24"/>
          <w:szCs w:val="24"/>
        </w:rPr>
        <w:t xml:space="preserve"> </w:t>
      </w:r>
      <w:r>
        <w:rPr>
          <w:sz w:val="24"/>
          <w:szCs w:val="24"/>
        </w:rPr>
        <w:t>п</w:t>
      </w:r>
      <w:r w:rsidR="00551667" w:rsidRPr="0095423F">
        <w:rPr>
          <w:b/>
          <w:sz w:val="24"/>
          <w:szCs w:val="24"/>
        </w:rPr>
        <w:t>ункт 6.3</w:t>
      </w:r>
      <w:r w:rsidR="00551667" w:rsidRPr="00E20C8C">
        <w:rPr>
          <w:sz w:val="24"/>
          <w:szCs w:val="24"/>
        </w:rPr>
        <w:t xml:space="preserve"> </w:t>
      </w:r>
      <w:r w:rsidR="00AC3579" w:rsidRPr="00E20C8C">
        <w:rPr>
          <w:sz w:val="24"/>
          <w:szCs w:val="24"/>
        </w:rPr>
        <w:t>изложить в следующей редакции:</w:t>
      </w:r>
    </w:p>
    <w:p w:rsidR="00654D34" w:rsidRDefault="00AC3579" w:rsidP="00386AC7">
      <w:pPr>
        <w:ind w:firstLine="426"/>
        <w:jc w:val="both"/>
        <w:rPr>
          <w:sz w:val="24"/>
          <w:szCs w:val="24"/>
          <w:lang w:eastAsia="ar-SA"/>
        </w:rPr>
      </w:pPr>
      <w:r w:rsidRPr="00E20C8C">
        <w:rPr>
          <w:sz w:val="24"/>
          <w:szCs w:val="24"/>
          <w:shd w:val="clear" w:color="auto" w:fill="FFFFFF"/>
        </w:rPr>
        <w:t>«</w:t>
      </w:r>
      <w:r w:rsidR="00654D34">
        <w:rPr>
          <w:sz w:val="24"/>
          <w:szCs w:val="24"/>
          <w:shd w:val="clear" w:color="auto" w:fill="FFFFFF"/>
        </w:rPr>
        <w:t xml:space="preserve">6.3. </w:t>
      </w:r>
      <w:r w:rsidR="00654D34" w:rsidRPr="00654D34">
        <w:rPr>
          <w:sz w:val="24"/>
          <w:szCs w:val="24"/>
          <w:lang w:eastAsia="ar-SA"/>
        </w:rPr>
        <w:t>Заявитель может обратиться с жалобой, в том числе в следующих случаях:</w:t>
      </w:r>
    </w:p>
    <w:p w:rsidR="00551667" w:rsidRPr="00E20C8C" w:rsidRDefault="00551667" w:rsidP="00386AC7">
      <w:pPr>
        <w:ind w:firstLine="426"/>
        <w:jc w:val="both"/>
        <w:rPr>
          <w:sz w:val="24"/>
          <w:szCs w:val="24"/>
          <w:shd w:val="clear" w:color="auto" w:fill="FFFFFF"/>
        </w:rPr>
      </w:pPr>
      <w:r w:rsidRPr="00E20C8C">
        <w:rPr>
          <w:sz w:val="24"/>
          <w:szCs w:val="24"/>
          <w:shd w:val="clear" w:color="auto" w:fill="FFFFFF"/>
        </w:rPr>
        <w:t>1) нарушение срока регистрации запроса о предоставлении муниципальной услуги, запроса, указанного в </w:t>
      </w:r>
      <w:hyperlink r:id="rId9" w:anchor="block_1510" w:history="1">
        <w:r w:rsidRPr="00654D34">
          <w:rPr>
            <w:sz w:val="24"/>
            <w:szCs w:val="24"/>
          </w:rPr>
          <w:t>статье 15.1</w:t>
        </w:r>
      </w:hyperlink>
      <w:r w:rsidRPr="00E20C8C">
        <w:rPr>
          <w:sz w:val="24"/>
          <w:szCs w:val="24"/>
          <w:shd w:val="clear" w:color="auto" w:fill="FFFFFF"/>
        </w:rPr>
        <w:t>  Федерального закона</w:t>
      </w:r>
      <w:r w:rsidR="00654D34" w:rsidRPr="00654D34">
        <w:rPr>
          <w:sz w:val="24"/>
          <w:szCs w:val="24"/>
          <w:shd w:val="clear" w:color="auto" w:fill="FFFFFF"/>
        </w:rPr>
        <w:t xml:space="preserve"> </w:t>
      </w:r>
      <w:r w:rsidR="00654D34" w:rsidRPr="00E20C8C">
        <w:rPr>
          <w:sz w:val="24"/>
          <w:szCs w:val="24"/>
          <w:shd w:val="clear" w:color="auto" w:fill="FFFFFF"/>
        </w:rPr>
        <w:t>от 27.07.2010</w:t>
      </w:r>
      <w:r w:rsidR="00654D34">
        <w:rPr>
          <w:sz w:val="24"/>
          <w:szCs w:val="24"/>
          <w:shd w:val="clear" w:color="auto" w:fill="FFFFFF"/>
        </w:rPr>
        <w:t xml:space="preserve"> г</w:t>
      </w:r>
      <w:r w:rsidR="00654D34" w:rsidRPr="00E20C8C">
        <w:rPr>
          <w:sz w:val="24"/>
          <w:szCs w:val="24"/>
          <w:shd w:val="clear" w:color="auto" w:fill="FFFFFF"/>
        </w:rPr>
        <w:t xml:space="preserve"> №210-ФЗ</w:t>
      </w:r>
      <w:r w:rsidR="00654D34">
        <w:rPr>
          <w:sz w:val="24"/>
          <w:szCs w:val="24"/>
          <w:shd w:val="clear" w:color="auto" w:fill="FFFFFF"/>
        </w:rPr>
        <w:t>;</w:t>
      </w:r>
    </w:p>
    <w:p w:rsidR="00551667" w:rsidRPr="00E20C8C" w:rsidRDefault="00551667" w:rsidP="00386AC7">
      <w:pPr>
        <w:ind w:firstLine="426"/>
        <w:jc w:val="both"/>
        <w:rPr>
          <w:sz w:val="24"/>
          <w:szCs w:val="24"/>
          <w:shd w:val="clear" w:color="auto" w:fill="FFFFFF"/>
        </w:rPr>
      </w:pPr>
      <w:r w:rsidRPr="00E20C8C">
        <w:rPr>
          <w:sz w:val="24"/>
          <w:szCs w:val="24"/>
          <w:shd w:val="clear" w:color="auto" w:fill="FFFFFF"/>
        </w:rPr>
        <w:t xml:space="preserve">2) нарушение срока предоставления муниципальной услуги. </w:t>
      </w:r>
      <w:proofErr w:type="gramStart"/>
      <w:r w:rsidRPr="00E20C8C">
        <w:rPr>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654D34">
        <w:rPr>
          <w:sz w:val="24"/>
          <w:szCs w:val="24"/>
          <w:shd w:val="clear" w:color="auto" w:fill="FFFFFF"/>
        </w:rPr>
        <w:t xml:space="preserve"> предоставлению соответствующей муниципальной</w:t>
      </w:r>
      <w:r w:rsidRPr="00E20C8C">
        <w:rPr>
          <w:sz w:val="24"/>
          <w:szCs w:val="24"/>
          <w:shd w:val="clear" w:color="auto" w:fill="FFFFFF"/>
        </w:rPr>
        <w:t xml:space="preserve"> услуг</w:t>
      </w:r>
      <w:r w:rsidR="00654D34">
        <w:rPr>
          <w:sz w:val="24"/>
          <w:szCs w:val="24"/>
          <w:shd w:val="clear" w:color="auto" w:fill="FFFFFF"/>
        </w:rPr>
        <w:t>и</w:t>
      </w:r>
      <w:r w:rsidRPr="00E20C8C">
        <w:rPr>
          <w:sz w:val="24"/>
          <w:szCs w:val="24"/>
          <w:shd w:val="clear" w:color="auto" w:fill="FFFFFF"/>
        </w:rPr>
        <w:t xml:space="preserve"> в полном объеме в порядке, определенном </w:t>
      </w:r>
      <w:hyperlink r:id="rId10" w:anchor="block_160013" w:history="1">
        <w:r w:rsidRPr="00654D34">
          <w:rPr>
            <w:sz w:val="24"/>
            <w:szCs w:val="24"/>
          </w:rPr>
          <w:t>частью 1.3 статьи 16</w:t>
        </w:r>
      </w:hyperlink>
      <w:r w:rsidRPr="00E20C8C">
        <w:rPr>
          <w:sz w:val="24"/>
          <w:szCs w:val="24"/>
          <w:shd w:val="clear" w:color="auto" w:fill="FFFFFF"/>
        </w:rPr>
        <w:t>  Федерального закона</w:t>
      </w:r>
      <w:r w:rsidR="00654D34" w:rsidRPr="00654D34">
        <w:rPr>
          <w:sz w:val="24"/>
          <w:szCs w:val="24"/>
          <w:shd w:val="clear" w:color="auto" w:fill="FFFFFF"/>
        </w:rPr>
        <w:t xml:space="preserve"> </w:t>
      </w:r>
      <w:r w:rsidR="00654D34" w:rsidRPr="00E20C8C">
        <w:rPr>
          <w:sz w:val="24"/>
          <w:szCs w:val="24"/>
          <w:shd w:val="clear" w:color="auto" w:fill="FFFFFF"/>
        </w:rPr>
        <w:t>от 27.07.2010</w:t>
      </w:r>
      <w:r w:rsidR="00654D34">
        <w:rPr>
          <w:sz w:val="24"/>
          <w:szCs w:val="24"/>
          <w:shd w:val="clear" w:color="auto" w:fill="FFFFFF"/>
        </w:rPr>
        <w:t xml:space="preserve"> г</w:t>
      </w:r>
      <w:r w:rsidR="00654D34" w:rsidRPr="00E20C8C">
        <w:rPr>
          <w:sz w:val="24"/>
          <w:szCs w:val="24"/>
          <w:shd w:val="clear" w:color="auto" w:fill="FFFFFF"/>
        </w:rPr>
        <w:t xml:space="preserve"> №210-ФЗ</w:t>
      </w:r>
      <w:r w:rsidRPr="00E20C8C">
        <w:rPr>
          <w:sz w:val="24"/>
          <w:szCs w:val="24"/>
          <w:shd w:val="clear" w:color="auto" w:fill="FFFFFF"/>
        </w:rPr>
        <w:t>;</w:t>
      </w:r>
      <w:proofErr w:type="gramEnd"/>
    </w:p>
    <w:p w:rsidR="00551667" w:rsidRPr="00E20C8C" w:rsidRDefault="00551667" w:rsidP="00386AC7">
      <w:pPr>
        <w:ind w:firstLine="426"/>
        <w:jc w:val="both"/>
        <w:rPr>
          <w:sz w:val="24"/>
          <w:szCs w:val="24"/>
          <w:shd w:val="clear" w:color="auto" w:fill="FFFFFF"/>
        </w:rPr>
      </w:pPr>
      <w:r w:rsidRPr="00E20C8C">
        <w:rPr>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1667" w:rsidRPr="00E20C8C" w:rsidRDefault="00551667" w:rsidP="00386AC7">
      <w:pPr>
        <w:ind w:firstLine="426"/>
        <w:jc w:val="both"/>
        <w:rPr>
          <w:sz w:val="24"/>
          <w:szCs w:val="24"/>
          <w:shd w:val="clear" w:color="auto" w:fill="FFFFFF"/>
        </w:rPr>
      </w:pPr>
      <w:r w:rsidRPr="00E20C8C">
        <w:rPr>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1667" w:rsidRPr="00E20C8C" w:rsidRDefault="00551667" w:rsidP="00386AC7">
      <w:pPr>
        <w:ind w:firstLine="426"/>
        <w:jc w:val="both"/>
        <w:rPr>
          <w:sz w:val="24"/>
          <w:szCs w:val="24"/>
          <w:shd w:val="clear" w:color="auto" w:fill="FFFFFF"/>
        </w:rPr>
      </w:pPr>
      <w:proofErr w:type="gramStart"/>
      <w:r w:rsidRPr="00E20C8C">
        <w:rPr>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20C8C">
        <w:rPr>
          <w:sz w:val="24"/>
          <w:szCs w:val="24"/>
          <w:shd w:val="clear" w:color="auto" w:fill="FFFFFF"/>
        </w:rPr>
        <w:t xml:space="preserve"> </w:t>
      </w:r>
      <w:proofErr w:type="gramStart"/>
      <w:r w:rsidRPr="00E20C8C">
        <w:rPr>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w:t>
      </w:r>
      <w:r w:rsidR="00386AC7" w:rsidRPr="00386AC7">
        <w:rPr>
          <w:sz w:val="24"/>
          <w:szCs w:val="24"/>
          <w:shd w:val="clear" w:color="auto" w:fill="FFFFFF"/>
        </w:rPr>
        <w:t xml:space="preserve"> </w:t>
      </w:r>
      <w:r w:rsidR="00386AC7">
        <w:rPr>
          <w:sz w:val="24"/>
          <w:szCs w:val="24"/>
          <w:shd w:val="clear" w:color="auto" w:fill="FFFFFF"/>
        </w:rPr>
        <w:t>соответствующей муниципальной</w:t>
      </w:r>
      <w:r w:rsidR="00386AC7" w:rsidRPr="00E20C8C">
        <w:rPr>
          <w:sz w:val="24"/>
          <w:szCs w:val="24"/>
          <w:shd w:val="clear" w:color="auto" w:fill="FFFFFF"/>
        </w:rPr>
        <w:t xml:space="preserve"> услуг</w:t>
      </w:r>
      <w:r w:rsidR="00386AC7">
        <w:rPr>
          <w:sz w:val="24"/>
          <w:szCs w:val="24"/>
          <w:shd w:val="clear" w:color="auto" w:fill="FFFFFF"/>
        </w:rPr>
        <w:t>и</w:t>
      </w:r>
      <w:r w:rsidR="00386AC7" w:rsidRPr="00E20C8C">
        <w:rPr>
          <w:sz w:val="24"/>
          <w:szCs w:val="24"/>
          <w:shd w:val="clear" w:color="auto" w:fill="FFFFFF"/>
        </w:rPr>
        <w:t xml:space="preserve"> в полном объеме в порядке, определенном </w:t>
      </w:r>
      <w:hyperlink r:id="rId11" w:anchor="block_160013" w:history="1">
        <w:r w:rsidR="00386AC7" w:rsidRPr="00654D34">
          <w:rPr>
            <w:sz w:val="24"/>
            <w:szCs w:val="24"/>
          </w:rPr>
          <w:t>частью 1.3 статьи 16</w:t>
        </w:r>
      </w:hyperlink>
      <w:r w:rsidR="00386AC7" w:rsidRPr="00E20C8C">
        <w:rPr>
          <w:sz w:val="24"/>
          <w:szCs w:val="24"/>
          <w:shd w:val="clear" w:color="auto" w:fill="FFFFFF"/>
        </w:rPr>
        <w:t>  Федерального закона</w:t>
      </w:r>
      <w:r w:rsidR="00386AC7" w:rsidRPr="00654D34">
        <w:rPr>
          <w:sz w:val="24"/>
          <w:szCs w:val="24"/>
          <w:shd w:val="clear" w:color="auto" w:fill="FFFFFF"/>
        </w:rPr>
        <w:t xml:space="preserve"> </w:t>
      </w:r>
      <w:r w:rsidR="00386AC7" w:rsidRPr="00E20C8C">
        <w:rPr>
          <w:sz w:val="24"/>
          <w:szCs w:val="24"/>
          <w:shd w:val="clear" w:color="auto" w:fill="FFFFFF"/>
        </w:rPr>
        <w:t>от 27.07.2010</w:t>
      </w:r>
      <w:r w:rsidR="00386AC7">
        <w:rPr>
          <w:sz w:val="24"/>
          <w:szCs w:val="24"/>
          <w:shd w:val="clear" w:color="auto" w:fill="FFFFFF"/>
        </w:rPr>
        <w:t xml:space="preserve"> г</w:t>
      </w:r>
      <w:r w:rsidR="00386AC7" w:rsidRPr="00E20C8C">
        <w:rPr>
          <w:sz w:val="24"/>
          <w:szCs w:val="24"/>
          <w:shd w:val="clear" w:color="auto" w:fill="FFFFFF"/>
        </w:rPr>
        <w:t xml:space="preserve"> №210-ФЗ;</w:t>
      </w:r>
      <w:proofErr w:type="gramEnd"/>
    </w:p>
    <w:p w:rsidR="00AC3579" w:rsidRPr="00E20C8C" w:rsidRDefault="00AC3579" w:rsidP="00386AC7">
      <w:pPr>
        <w:ind w:firstLine="426"/>
        <w:jc w:val="both"/>
        <w:rPr>
          <w:sz w:val="24"/>
          <w:szCs w:val="24"/>
        </w:rPr>
      </w:pPr>
      <w:r w:rsidRPr="00E20C8C">
        <w:rPr>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Start"/>
      <w:r w:rsidRPr="00E20C8C">
        <w:rPr>
          <w:sz w:val="24"/>
          <w:szCs w:val="24"/>
          <w:shd w:val="clear" w:color="auto" w:fill="FFFFFF"/>
        </w:rPr>
        <w:t>;»</w:t>
      </w:r>
      <w:proofErr w:type="gramEnd"/>
      <w:r w:rsidRPr="00E20C8C">
        <w:rPr>
          <w:sz w:val="24"/>
          <w:szCs w:val="24"/>
          <w:shd w:val="clear" w:color="auto" w:fill="FFFFFF"/>
        </w:rPr>
        <w:t>;</w:t>
      </w:r>
    </w:p>
    <w:p w:rsidR="00BC4319" w:rsidRPr="00E20C8C" w:rsidRDefault="00386AC7" w:rsidP="00386AC7">
      <w:pPr>
        <w:pStyle w:val="ac"/>
        <w:ind w:firstLine="426"/>
        <w:jc w:val="both"/>
        <w:rPr>
          <w:sz w:val="24"/>
          <w:szCs w:val="24"/>
        </w:rPr>
      </w:pPr>
      <w:r>
        <w:rPr>
          <w:b/>
          <w:sz w:val="24"/>
          <w:szCs w:val="24"/>
        </w:rPr>
        <w:t xml:space="preserve">  </w:t>
      </w:r>
      <w:r w:rsidR="0095423F" w:rsidRPr="0095423F">
        <w:rPr>
          <w:b/>
          <w:sz w:val="24"/>
          <w:szCs w:val="24"/>
        </w:rPr>
        <w:t>б) В пункт</w:t>
      </w:r>
      <w:r w:rsidR="00BC4319" w:rsidRPr="0095423F">
        <w:rPr>
          <w:b/>
          <w:sz w:val="24"/>
          <w:szCs w:val="24"/>
        </w:rPr>
        <w:t xml:space="preserve"> 6.6</w:t>
      </w:r>
      <w:r w:rsidR="0095423F" w:rsidRPr="0095423F">
        <w:rPr>
          <w:b/>
          <w:sz w:val="24"/>
          <w:szCs w:val="24"/>
        </w:rPr>
        <w:t>.</w:t>
      </w:r>
      <w:r w:rsidR="00BC4319" w:rsidRPr="00E20C8C">
        <w:rPr>
          <w:sz w:val="24"/>
          <w:szCs w:val="24"/>
        </w:rPr>
        <w:t xml:space="preserve"> </w:t>
      </w:r>
      <w:r w:rsidR="0095423F">
        <w:rPr>
          <w:sz w:val="24"/>
          <w:szCs w:val="24"/>
        </w:rPr>
        <w:t>внести следующие изменения:</w:t>
      </w:r>
    </w:p>
    <w:p w:rsidR="00BC4319" w:rsidRPr="00E20C8C" w:rsidRDefault="0095423F" w:rsidP="00386AC7">
      <w:pPr>
        <w:pStyle w:val="ac"/>
        <w:ind w:firstLine="426"/>
        <w:jc w:val="both"/>
        <w:rPr>
          <w:sz w:val="24"/>
          <w:szCs w:val="24"/>
          <w:shd w:val="clear" w:color="auto" w:fill="FFFFFF"/>
        </w:rPr>
      </w:pPr>
      <w:r>
        <w:rPr>
          <w:sz w:val="24"/>
          <w:szCs w:val="24"/>
        </w:rPr>
        <w:t xml:space="preserve"> </w:t>
      </w:r>
      <w:proofErr w:type="gramStart"/>
      <w:r>
        <w:rPr>
          <w:sz w:val="24"/>
          <w:szCs w:val="24"/>
        </w:rPr>
        <w:t>«</w:t>
      </w:r>
      <w:r w:rsidR="00BC4319" w:rsidRPr="00E20C8C">
        <w:rPr>
          <w:sz w:val="24"/>
          <w:szCs w:val="24"/>
        </w:rPr>
        <w:t>1</w:t>
      </w:r>
      <w:r w:rsidR="00BC4319" w:rsidRPr="00E20C8C">
        <w:rPr>
          <w:sz w:val="24"/>
          <w:szCs w:val="24"/>
          <w:shd w:val="clear" w:color="auto" w:fill="FFFFFF"/>
        </w:rPr>
        <w:t xml:space="preserve">) наименование органа,  предоставляющего муниципальную услугу, должностного лица органа, предоставляющего муниципальную услугу, </w:t>
      </w:r>
      <w:r w:rsidR="00551667" w:rsidRPr="00E20C8C">
        <w:rPr>
          <w:sz w:val="24"/>
          <w:szCs w:val="24"/>
          <w:shd w:val="clear" w:color="auto" w:fill="FFFFFF"/>
        </w:rPr>
        <w:t xml:space="preserve">либо государственного или </w:t>
      </w:r>
      <w:r w:rsidR="00BC4319" w:rsidRPr="00E20C8C">
        <w:rPr>
          <w:sz w:val="24"/>
          <w:szCs w:val="24"/>
          <w:shd w:val="clear" w:color="auto" w:fill="FFFFFF"/>
        </w:rPr>
        <w:t>муниципального служащего, многофункционального центра, его руководителя и (или) работника, организаций, предусмотренных </w:t>
      </w:r>
      <w:hyperlink r:id="rId12" w:anchor="block_16011" w:history="1">
        <w:r w:rsidR="00BC4319" w:rsidRPr="0095423F">
          <w:rPr>
            <w:sz w:val="24"/>
            <w:szCs w:val="24"/>
          </w:rPr>
          <w:t>частью 1.1 статьи 16</w:t>
        </w:r>
      </w:hyperlink>
      <w:r w:rsidR="00BC4319" w:rsidRPr="00E20C8C">
        <w:rPr>
          <w:sz w:val="24"/>
          <w:szCs w:val="24"/>
          <w:shd w:val="clear" w:color="auto" w:fill="FFFFFF"/>
        </w:rPr>
        <w:t>  Федерального закона</w:t>
      </w:r>
      <w:r w:rsidR="00551667" w:rsidRPr="00E20C8C">
        <w:rPr>
          <w:sz w:val="24"/>
          <w:szCs w:val="24"/>
          <w:shd w:val="clear" w:color="auto" w:fill="FFFFFF"/>
        </w:rPr>
        <w:t xml:space="preserve"> от </w:t>
      </w:r>
      <w:r w:rsidR="00551667" w:rsidRPr="00E20C8C">
        <w:rPr>
          <w:sz w:val="24"/>
          <w:szCs w:val="24"/>
          <w:shd w:val="clear" w:color="auto" w:fill="FFFFFF"/>
        </w:rPr>
        <w:lastRenderedPageBreak/>
        <w:t>27.07.2010</w:t>
      </w:r>
      <w:r w:rsidR="00BC4319" w:rsidRPr="00E20C8C">
        <w:rPr>
          <w:sz w:val="24"/>
          <w:szCs w:val="24"/>
          <w:shd w:val="clear" w:color="auto" w:fill="FFFFFF"/>
        </w:rPr>
        <w:t xml:space="preserve"> №210</w:t>
      </w:r>
      <w:r w:rsidR="00551667" w:rsidRPr="00E20C8C">
        <w:rPr>
          <w:sz w:val="24"/>
          <w:szCs w:val="24"/>
          <w:shd w:val="clear" w:color="auto" w:fill="FFFFFF"/>
        </w:rPr>
        <w:t>-ФЗ</w:t>
      </w:r>
      <w:r w:rsidR="00BC4319" w:rsidRPr="00E20C8C">
        <w:rPr>
          <w:sz w:val="24"/>
          <w:szCs w:val="24"/>
          <w:shd w:val="clear" w:color="auto" w:fill="FFFFFF"/>
        </w:rPr>
        <w:t>, их руководителей и (или) работников, решения и действия (бездействие) которых обжалуются;</w:t>
      </w:r>
      <w:proofErr w:type="gramEnd"/>
    </w:p>
    <w:p w:rsidR="00551667" w:rsidRPr="00E20C8C" w:rsidRDefault="00551667" w:rsidP="00386AC7">
      <w:pPr>
        <w:ind w:firstLine="426"/>
        <w:jc w:val="both"/>
        <w:rPr>
          <w:sz w:val="24"/>
          <w:szCs w:val="24"/>
          <w:shd w:val="clear" w:color="auto" w:fill="FFFFFF"/>
        </w:rPr>
      </w:pPr>
      <w:r w:rsidRPr="00E20C8C">
        <w:rPr>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anchor="block_16011" w:history="1">
        <w:r w:rsidRPr="0095423F">
          <w:rPr>
            <w:sz w:val="24"/>
            <w:szCs w:val="24"/>
          </w:rPr>
          <w:t>частью 1.1 статьи 16</w:t>
        </w:r>
      </w:hyperlink>
      <w:r w:rsidRPr="0095423F">
        <w:rPr>
          <w:sz w:val="24"/>
          <w:szCs w:val="24"/>
        </w:rPr>
        <w:t xml:space="preserve">  </w:t>
      </w:r>
      <w:r w:rsidRPr="00E20C8C">
        <w:rPr>
          <w:sz w:val="24"/>
          <w:szCs w:val="24"/>
          <w:shd w:val="clear" w:color="auto" w:fill="FFFFFF"/>
        </w:rPr>
        <w:t>Федерального закона от 27.07.2010 №210 -ФЗ, их работников;</w:t>
      </w:r>
    </w:p>
    <w:p w:rsidR="00551667" w:rsidRPr="00E20C8C" w:rsidRDefault="00551667" w:rsidP="00386AC7">
      <w:pPr>
        <w:ind w:firstLine="426"/>
        <w:jc w:val="both"/>
        <w:rPr>
          <w:sz w:val="24"/>
          <w:szCs w:val="24"/>
        </w:rPr>
      </w:pPr>
      <w:r w:rsidRPr="00E20C8C">
        <w:rPr>
          <w:sz w:val="24"/>
          <w:szCs w:val="24"/>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4" w:anchor="block_16011" w:history="1">
        <w:r w:rsidRPr="0095423F">
          <w:rPr>
            <w:sz w:val="24"/>
            <w:szCs w:val="24"/>
          </w:rPr>
          <w:t>частью 1.1 статьи 16</w:t>
        </w:r>
      </w:hyperlink>
      <w:r w:rsidRPr="00E20C8C">
        <w:rPr>
          <w:sz w:val="24"/>
          <w:szCs w:val="24"/>
          <w:shd w:val="clear" w:color="auto" w:fill="FFFFFF"/>
        </w:rPr>
        <w:t>  Федерального закона</w:t>
      </w:r>
      <w:r w:rsidR="0095423F" w:rsidRPr="0095423F">
        <w:rPr>
          <w:sz w:val="24"/>
          <w:szCs w:val="24"/>
          <w:shd w:val="clear" w:color="auto" w:fill="FFFFFF"/>
        </w:rPr>
        <w:t xml:space="preserve"> </w:t>
      </w:r>
      <w:r w:rsidR="0095423F" w:rsidRPr="00E20C8C">
        <w:rPr>
          <w:sz w:val="24"/>
          <w:szCs w:val="24"/>
          <w:shd w:val="clear" w:color="auto" w:fill="FFFFFF"/>
        </w:rPr>
        <w:t>от 27.07.2010 №210 -ФЗ</w:t>
      </w:r>
      <w:r w:rsidRPr="00E20C8C">
        <w:rPr>
          <w:sz w:val="24"/>
          <w:szCs w:val="24"/>
          <w:shd w:val="clear" w:color="auto" w:fill="FFFFFF"/>
        </w:rPr>
        <w:t>, их работников. Заявителем могут быть представлены документы (при наличии), подтверждающие доводы заявителя, либо их копии.</w:t>
      </w:r>
    </w:p>
    <w:p w:rsidR="00BC4319" w:rsidRPr="00E20C8C" w:rsidRDefault="007017C5" w:rsidP="00386AC7">
      <w:pPr>
        <w:snapToGrid w:val="0"/>
        <w:spacing w:line="100" w:lineRule="atLeast"/>
        <w:ind w:right="-3" w:firstLine="426"/>
        <w:jc w:val="both"/>
        <w:rPr>
          <w:sz w:val="24"/>
          <w:szCs w:val="24"/>
        </w:rPr>
      </w:pPr>
      <w:r>
        <w:rPr>
          <w:b/>
          <w:sz w:val="24"/>
          <w:szCs w:val="24"/>
        </w:rPr>
        <w:t xml:space="preserve">  </w:t>
      </w:r>
      <w:r w:rsidR="0095423F">
        <w:rPr>
          <w:b/>
          <w:sz w:val="24"/>
          <w:szCs w:val="24"/>
        </w:rPr>
        <w:t xml:space="preserve">в) </w:t>
      </w:r>
      <w:r w:rsidR="00386AC7">
        <w:rPr>
          <w:b/>
          <w:sz w:val="24"/>
          <w:szCs w:val="24"/>
        </w:rPr>
        <w:t>в</w:t>
      </w:r>
      <w:r w:rsidR="00BC4319" w:rsidRPr="0095423F">
        <w:rPr>
          <w:b/>
          <w:sz w:val="24"/>
          <w:szCs w:val="24"/>
        </w:rPr>
        <w:t xml:space="preserve"> пункте 6.7</w:t>
      </w:r>
      <w:r w:rsidR="00BC4319" w:rsidRPr="00E20C8C">
        <w:rPr>
          <w:sz w:val="24"/>
          <w:szCs w:val="24"/>
        </w:rPr>
        <w:t xml:space="preserve"> слова «Комиссии (должностного лица)» заменить словами «должностного лица»</w:t>
      </w:r>
    </w:p>
    <w:p w:rsidR="00BC4319" w:rsidRDefault="00386AC7" w:rsidP="00386AC7">
      <w:pPr>
        <w:snapToGrid w:val="0"/>
        <w:spacing w:line="100" w:lineRule="atLeast"/>
        <w:ind w:right="-3" w:firstLine="426"/>
        <w:jc w:val="both"/>
        <w:rPr>
          <w:sz w:val="24"/>
          <w:szCs w:val="24"/>
        </w:rPr>
      </w:pPr>
      <w:r>
        <w:rPr>
          <w:b/>
          <w:sz w:val="24"/>
          <w:szCs w:val="24"/>
        </w:rPr>
        <w:t xml:space="preserve">  </w:t>
      </w:r>
      <w:r w:rsidR="0095423F" w:rsidRPr="0095423F">
        <w:rPr>
          <w:b/>
          <w:sz w:val="24"/>
          <w:szCs w:val="24"/>
        </w:rPr>
        <w:t>г)</w:t>
      </w:r>
      <w:r w:rsidR="0095423F">
        <w:rPr>
          <w:b/>
          <w:sz w:val="24"/>
          <w:szCs w:val="24"/>
        </w:rPr>
        <w:t xml:space="preserve"> </w:t>
      </w:r>
      <w:r>
        <w:rPr>
          <w:b/>
          <w:sz w:val="24"/>
          <w:szCs w:val="24"/>
        </w:rPr>
        <w:t>в</w:t>
      </w:r>
      <w:r w:rsidR="00BC4319" w:rsidRPr="0095423F">
        <w:rPr>
          <w:b/>
          <w:sz w:val="24"/>
          <w:szCs w:val="24"/>
        </w:rPr>
        <w:t xml:space="preserve"> пункте 6.8</w:t>
      </w:r>
      <w:r w:rsidR="00BC4319" w:rsidRPr="00E20C8C">
        <w:rPr>
          <w:sz w:val="24"/>
          <w:szCs w:val="24"/>
        </w:rPr>
        <w:t xml:space="preserve"> слова «председатель Комиссии либо» исключить;</w:t>
      </w:r>
    </w:p>
    <w:p w:rsidR="0095423F" w:rsidRDefault="00386AC7" w:rsidP="00386AC7">
      <w:pPr>
        <w:snapToGrid w:val="0"/>
        <w:spacing w:line="100" w:lineRule="atLeast"/>
        <w:ind w:right="-3" w:firstLine="426"/>
        <w:jc w:val="both"/>
        <w:rPr>
          <w:sz w:val="24"/>
          <w:szCs w:val="24"/>
        </w:rPr>
      </w:pPr>
      <w:r>
        <w:rPr>
          <w:b/>
          <w:sz w:val="24"/>
          <w:szCs w:val="24"/>
        </w:rPr>
        <w:t xml:space="preserve">  </w:t>
      </w:r>
      <w:r w:rsidR="0095423F" w:rsidRPr="0095423F">
        <w:rPr>
          <w:b/>
          <w:sz w:val="24"/>
          <w:szCs w:val="24"/>
        </w:rPr>
        <w:t xml:space="preserve">д) </w:t>
      </w:r>
      <w:r>
        <w:rPr>
          <w:b/>
          <w:sz w:val="24"/>
          <w:szCs w:val="24"/>
        </w:rPr>
        <w:t>д</w:t>
      </w:r>
      <w:r w:rsidR="0095423F">
        <w:rPr>
          <w:b/>
          <w:sz w:val="24"/>
          <w:szCs w:val="24"/>
        </w:rPr>
        <w:t>обавить пункт 6.13.</w:t>
      </w:r>
      <w:r w:rsidR="0095423F">
        <w:rPr>
          <w:sz w:val="24"/>
          <w:szCs w:val="24"/>
        </w:rPr>
        <w:t xml:space="preserve"> следующего содержания:</w:t>
      </w:r>
    </w:p>
    <w:p w:rsidR="001D4C84" w:rsidRPr="001D4C84" w:rsidRDefault="00386AC7" w:rsidP="007017C5">
      <w:pPr>
        <w:adjustRightInd/>
        <w:spacing w:before="80" w:line="235" w:lineRule="auto"/>
        <w:ind w:right="312" w:firstLine="426"/>
        <w:jc w:val="both"/>
        <w:rPr>
          <w:sz w:val="24"/>
          <w:szCs w:val="24"/>
        </w:rPr>
      </w:pPr>
      <w:r>
        <w:rPr>
          <w:sz w:val="24"/>
          <w:szCs w:val="24"/>
        </w:rPr>
        <w:t xml:space="preserve">   </w:t>
      </w:r>
      <w:r w:rsidR="001D4C84">
        <w:rPr>
          <w:sz w:val="24"/>
          <w:szCs w:val="24"/>
        </w:rPr>
        <w:t xml:space="preserve">«6.13. </w:t>
      </w:r>
      <w:r w:rsidR="001D4C84" w:rsidRPr="001D4C84">
        <w:rPr>
          <w:sz w:val="24"/>
          <w:szCs w:val="24"/>
        </w:rPr>
        <w:t>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w:t>
      </w:r>
    </w:p>
    <w:p w:rsidR="001D4C84" w:rsidRPr="001D4C84" w:rsidRDefault="001D4C84" w:rsidP="00386AC7">
      <w:pPr>
        <w:tabs>
          <w:tab w:val="left" w:pos="993"/>
        </w:tabs>
        <w:ind w:right="309" w:firstLine="426"/>
        <w:jc w:val="both"/>
        <w:rPr>
          <w:sz w:val="24"/>
          <w:szCs w:val="24"/>
        </w:rPr>
      </w:pPr>
      <w:r w:rsidRPr="001D4C84">
        <w:rPr>
          <w:sz w:val="24"/>
          <w:szCs w:val="24"/>
        </w:rPr>
        <w:t xml:space="preserve">Федеральный </w:t>
      </w:r>
      <w:hyperlink r:id="rId15">
        <w:r w:rsidRPr="001D4C84">
          <w:rPr>
            <w:sz w:val="24"/>
            <w:szCs w:val="24"/>
          </w:rPr>
          <w:t>закон</w:t>
        </w:r>
      </w:hyperlink>
      <w:r w:rsidRPr="001D4C84">
        <w:rPr>
          <w:color w:val="0000FF"/>
          <w:sz w:val="24"/>
          <w:szCs w:val="24"/>
        </w:rPr>
        <w:t xml:space="preserve"> </w:t>
      </w:r>
      <w:r w:rsidRPr="001D4C84">
        <w:rPr>
          <w:sz w:val="24"/>
          <w:szCs w:val="24"/>
        </w:rPr>
        <w:t>от 27 июля 2010 года № 210-ФЗ "Об организации предоставления государственных и муниципальных услуг" ("Российская газета", N 168, 30.07.2010);</w:t>
      </w:r>
    </w:p>
    <w:p w:rsidR="00386AC7" w:rsidRDefault="008D5E13" w:rsidP="00386AC7">
      <w:pPr>
        <w:tabs>
          <w:tab w:val="left" w:pos="993"/>
        </w:tabs>
        <w:ind w:right="309" w:firstLine="426"/>
        <w:jc w:val="both"/>
        <w:rPr>
          <w:sz w:val="24"/>
          <w:szCs w:val="24"/>
        </w:rPr>
      </w:pPr>
      <w:hyperlink r:id="rId16">
        <w:proofErr w:type="gramStart"/>
        <w:r w:rsidR="001D4C84">
          <w:rPr>
            <w:sz w:val="24"/>
            <w:szCs w:val="24"/>
          </w:rPr>
          <w:t>П</w:t>
        </w:r>
        <w:r w:rsidR="001D4C84" w:rsidRPr="001D4C84">
          <w:rPr>
            <w:sz w:val="24"/>
            <w:szCs w:val="24"/>
          </w:rPr>
          <w:t xml:space="preserve">остановление </w:t>
        </w:r>
      </w:hyperlink>
      <w:r w:rsidR="001D4C84" w:rsidRPr="001D4C84">
        <w:rPr>
          <w:sz w:val="24"/>
          <w:szCs w:val="24"/>
        </w:rPr>
        <w:t xml:space="preserve">Правительства Российской Федерации от 16 августа 2012 года № 840 </w:t>
      </w:r>
      <w:r w:rsidR="001D4C84">
        <w:rPr>
          <w:sz w:val="24"/>
          <w:szCs w:val="24"/>
        </w:rPr>
        <w:t>«</w:t>
      </w:r>
      <w:r w:rsidR="001D4C84" w:rsidRPr="001D4C84">
        <w:rPr>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1D4C84" w:rsidRPr="001D4C84">
        <w:rPr>
          <w:sz w:val="24"/>
          <w:szCs w:val="24"/>
        </w:rPr>
        <w:t xml:space="preserve">, организаций, предусмотренных частью 1.1 статьи 16 Федерального закона </w:t>
      </w:r>
      <w:r w:rsidR="001D4C84">
        <w:rPr>
          <w:sz w:val="24"/>
          <w:szCs w:val="24"/>
        </w:rPr>
        <w:t>«</w:t>
      </w:r>
      <w:r w:rsidR="001D4C84" w:rsidRPr="001D4C84">
        <w:rPr>
          <w:sz w:val="24"/>
          <w:szCs w:val="24"/>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1D4C84">
        <w:rPr>
          <w:sz w:val="24"/>
          <w:szCs w:val="24"/>
        </w:rPr>
        <w:t>»</w:t>
      </w:r>
      <w:r w:rsidR="001D4C84" w:rsidRPr="001D4C84">
        <w:rPr>
          <w:sz w:val="24"/>
          <w:szCs w:val="24"/>
        </w:rPr>
        <w:t xml:space="preserve"> ("Российская газета", N 192, 22.08.2012).</w:t>
      </w:r>
      <w:r w:rsidR="001D4C84">
        <w:rPr>
          <w:sz w:val="24"/>
          <w:szCs w:val="24"/>
        </w:rPr>
        <w:t>»</w:t>
      </w:r>
    </w:p>
    <w:p w:rsidR="00386AC7" w:rsidRDefault="00386AC7" w:rsidP="00386AC7">
      <w:pPr>
        <w:tabs>
          <w:tab w:val="left" w:pos="993"/>
        </w:tabs>
        <w:ind w:right="309" w:firstLine="426"/>
        <w:jc w:val="both"/>
        <w:rPr>
          <w:sz w:val="24"/>
          <w:szCs w:val="24"/>
        </w:rPr>
      </w:pPr>
      <w:r>
        <w:rPr>
          <w:b/>
          <w:sz w:val="24"/>
          <w:szCs w:val="24"/>
        </w:rPr>
        <w:t xml:space="preserve">5) Приложение 5 </w:t>
      </w:r>
      <w:r>
        <w:rPr>
          <w:sz w:val="24"/>
          <w:szCs w:val="24"/>
        </w:rPr>
        <w:t>исключить;</w:t>
      </w:r>
    </w:p>
    <w:p w:rsidR="003C75DA" w:rsidRPr="00386AC7" w:rsidRDefault="00386AC7" w:rsidP="00386AC7">
      <w:pPr>
        <w:tabs>
          <w:tab w:val="left" w:pos="993"/>
        </w:tabs>
        <w:ind w:right="309" w:firstLine="426"/>
        <w:jc w:val="both"/>
        <w:rPr>
          <w:sz w:val="24"/>
          <w:szCs w:val="24"/>
          <w:shd w:val="clear" w:color="auto" w:fill="FFFFFF"/>
        </w:rPr>
      </w:pPr>
      <w:r w:rsidRPr="00386AC7">
        <w:rPr>
          <w:b/>
          <w:sz w:val="24"/>
          <w:szCs w:val="24"/>
        </w:rPr>
        <w:t>6) Прилож</w:t>
      </w:r>
      <w:r>
        <w:rPr>
          <w:b/>
          <w:sz w:val="24"/>
          <w:szCs w:val="24"/>
        </w:rPr>
        <w:t xml:space="preserve">ение </w:t>
      </w:r>
      <w:r w:rsidRPr="00386AC7">
        <w:rPr>
          <w:b/>
          <w:sz w:val="24"/>
          <w:szCs w:val="24"/>
        </w:rPr>
        <w:t xml:space="preserve"> 6</w:t>
      </w:r>
      <w:r>
        <w:rPr>
          <w:sz w:val="24"/>
          <w:szCs w:val="24"/>
        </w:rPr>
        <w:t xml:space="preserve"> считать Приложением 5.</w:t>
      </w:r>
      <w:r w:rsidR="003C307C" w:rsidRPr="00386AC7">
        <w:rPr>
          <w:sz w:val="24"/>
          <w:szCs w:val="24"/>
          <w:shd w:val="clear" w:color="auto" w:fill="FFFFFF"/>
        </w:rPr>
        <w:t xml:space="preserve">    </w:t>
      </w:r>
    </w:p>
    <w:p w:rsidR="00844C26" w:rsidRPr="00E20C8C" w:rsidRDefault="00844C26" w:rsidP="00386AC7">
      <w:pPr>
        <w:pStyle w:val="a5"/>
        <w:spacing w:before="0" w:beforeAutospacing="0" w:after="0" w:afterAutospacing="0"/>
        <w:ind w:firstLine="426"/>
        <w:jc w:val="both"/>
        <w:rPr>
          <w:color w:val="000000"/>
        </w:rPr>
      </w:pPr>
      <w:r w:rsidRPr="00E20C8C">
        <w:rPr>
          <w:shd w:val="clear" w:color="auto" w:fill="FFFFFF"/>
        </w:rPr>
        <w:t xml:space="preserve">      </w:t>
      </w:r>
      <w:r w:rsidR="003C307C" w:rsidRPr="00E20C8C">
        <w:rPr>
          <w:shd w:val="clear" w:color="auto" w:fill="FFFFFF"/>
        </w:rPr>
        <w:t>2</w:t>
      </w:r>
      <w:r w:rsidRPr="00E20C8C">
        <w:rPr>
          <w:shd w:val="clear" w:color="auto" w:fill="FFFFFF"/>
        </w:rPr>
        <w:t>.</w:t>
      </w:r>
      <w:r w:rsidRPr="00E20C8C">
        <w:rPr>
          <w:color w:val="000000"/>
        </w:rPr>
        <w:t xml:space="preserve"> </w:t>
      </w:r>
      <w:proofErr w:type="gramStart"/>
      <w:r w:rsidRPr="00E20C8C">
        <w:t>Разместить</w:t>
      </w:r>
      <w:proofErr w:type="gramEnd"/>
      <w:r w:rsidRPr="00E20C8C">
        <w:t xml:space="preserve"> настоящее постановление  на официальном сайте администрации </w:t>
      </w:r>
      <w:r w:rsidR="00B573FC">
        <w:t>Приютненского Р</w:t>
      </w:r>
      <w:r w:rsidRPr="00E20C8C">
        <w:t>МО РК  в сети Интернет</w:t>
      </w:r>
      <w:r w:rsidR="00B573FC">
        <w:t>.</w:t>
      </w:r>
    </w:p>
    <w:p w:rsidR="00844C26" w:rsidRPr="00E20C8C" w:rsidRDefault="00844C26" w:rsidP="00386AC7">
      <w:pPr>
        <w:ind w:firstLine="426"/>
        <w:jc w:val="both"/>
        <w:rPr>
          <w:sz w:val="24"/>
          <w:szCs w:val="24"/>
        </w:rPr>
      </w:pPr>
      <w:r w:rsidRPr="00E20C8C">
        <w:rPr>
          <w:sz w:val="24"/>
          <w:szCs w:val="24"/>
        </w:rPr>
        <w:t xml:space="preserve">      </w:t>
      </w:r>
      <w:r w:rsidR="003C307C" w:rsidRPr="00E20C8C">
        <w:rPr>
          <w:sz w:val="24"/>
          <w:szCs w:val="24"/>
        </w:rPr>
        <w:t>3</w:t>
      </w:r>
      <w:r w:rsidRPr="00E20C8C">
        <w:rPr>
          <w:sz w:val="24"/>
          <w:szCs w:val="24"/>
        </w:rPr>
        <w:t>. Настоящее постановление  вступает в силу с момента подписания.</w:t>
      </w:r>
    </w:p>
    <w:p w:rsidR="00844C26" w:rsidRPr="00E20C8C" w:rsidRDefault="00844C26" w:rsidP="00386AC7">
      <w:pPr>
        <w:ind w:firstLine="426"/>
        <w:jc w:val="both"/>
        <w:rPr>
          <w:sz w:val="24"/>
          <w:szCs w:val="24"/>
        </w:rPr>
      </w:pPr>
    </w:p>
    <w:p w:rsidR="00844C26" w:rsidRPr="00E20C8C" w:rsidRDefault="00844C26" w:rsidP="00386AC7">
      <w:pPr>
        <w:ind w:firstLine="426"/>
        <w:jc w:val="both"/>
        <w:rPr>
          <w:sz w:val="24"/>
          <w:szCs w:val="24"/>
        </w:rPr>
      </w:pPr>
    </w:p>
    <w:p w:rsidR="00844C26" w:rsidRPr="00E20C8C" w:rsidRDefault="00844C26" w:rsidP="00E20C8C">
      <w:pPr>
        <w:jc w:val="both"/>
        <w:rPr>
          <w:sz w:val="24"/>
          <w:szCs w:val="24"/>
        </w:rPr>
      </w:pPr>
      <w:r w:rsidRPr="00E20C8C">
        <w:rPr>
          <w:sz w:val="24"/>
          <w:szCs w:val="24"/>
        </w:rPr>
        <w:t xml:space="preserve">           </w:t>
      </w:r>
    </w:p>
    <w:p w:rsidR="00844C26" w:rsidRPr="00E20C8C" w:rsidRDefault="00844C26" w:rsidP="00E20C8C">
      <w:pPr>
        <w:pStyle w:val="a5"/>
        <w:spacing w:before="0" w:beforeAutospacing="0" w:after="0" w:afterAutospacing="0"/>
        <w:jc w:val="both"/>
      </w:pPr>
      <w:r w:rsidRPr="00E20C8C">
        <w:t xml:space="preserve">          Глава </w:t>
      </w:r>
      <w:r w:rsidR="00B573FC">
        <w:t>Булуктинского</w:t>
      </w:r>
      <w:r w:rsidRPr="00E20C8C">
        <w:t xml:space="preserve"> </w:t>
      </w:r>
      <w:proofErr w:type="gramStart"/>
      <w:r w:rsidRPr="00E20C8C">
        <w:t>сельского</w:t>
      </w:r>
      <w:proofErr w:type="gramEnd"/>
    </w:p>
    <w:p w:rsidR="00844C26" w:rsidRPr="00E20C8C" w:rsidRDefault="00844C26" w:rsidP="00E20C8C">
      <w:pPr>
        <w:pStyle w:val="a5"/>
        <w:spacing w:before="0" w:beforeAutospacing="0" w:after="0" w:afterAutospacing="0"/>
        <w:jc w:val="both"/>
      </w:pPr>
      <w:r w:rsidRPr="00E20C8C">
        <w:t xml:space="preserve">          муниципального образования</w:t>
      </w:r>
    </w:p>
    <w:p w:rsidR="00844C26" w:rsidRPr="00E20C8C" w:rsidRDefault="00844C26" w:rsidP="00E20C8C">
      <w:pPr>
        <w:pStyle w:val="a5"/>
        <w:spacing w:before="0" w:beforeAutospacing="0" w:after="0" w:afterAutospacing="0"/>
        <w:jc w:val="both"/>
      </w:pPr>
      <w:r w:rsidRPr="00E20C8C">
        <w:t xml:space="preserve">          Республики Калмыкия</w:t>
      </w:r>
      <w:r w:rsidR="00B573FC">
        <w:t xml:space="preserve"> (ахлачи)</w:t>
      </w:r>
      <w:r w:rsidRPr="00E20C8C">
        <w:t xml:space="preserve">                                              </w:t>
      </w:r>
      <w:proofErr w:type="spellStart"/>
      <w:r w:rsidR="00B573FC">
        <w:t>М.С.Муджикова</w:t>
      </w:r>
      <w:proofErr w:type="spellEnd"/>
      <w:r w:rsidRPr="00E20C8C">
        <w:t xml:space="preserve">   </w:t>
      </w:r>
    </w:p>
    <w:p w:rsidR="00844C26" w:rsidRPr="00E20C8C" w:rsidRDefault="00844C26" w:rsidP="00E20C8C">
      <w:pPr>
        <w:jc w:val="both"/>
        <w:rPr>
          <w:sz w:val="24"/>
          <w:szCs w:val="24"/>
        </w:rPr>
      </w:pPr>
    </w:p>
    <w:sectPr w:rsidR="00844C26" w:rsidRPr="00E20C8C" w:rsidSect="007634DB">
      <w:footerReference w:type="default" r:id="rId1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A4" w:rsidRDefault="00033BA4" w:rsidP="007634DB">
      <w:r>
        <w:separator/>
      </w:r>
    </w:p>
  </w:endnote>
  <w:endnote w:type="continuationSeparator" w:id="0">
    <w:p w:rsidR="00033BA4" w:rsidRDefault="00033BA4" w:rsidP="0076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956860"/>
      <w:docPartObj>
        <w:docPartGallery w:val="Page Numbers (Bottom of Page)"/>
        <w:docPartUnique/>
      </w:docPartObj>
    </w:sdtPr>
    <w:sdtContent>
      <w:p w:rsidR="007634DB" w:rsidRDefault="008D5E13">
        <w:pPr>
          <w:pStyle w:val="aa"/>
          <w:jc w:val="right"/>
        </w:pPr>
        <w:r>
          <w:fldChar w:fldCharType="begin"/>
        </w:r>
        <w:r w:rsidR="007634DB">
          <w:instrText>PAGE   \* MERGEFORMAT</w:instrText>
        </w:r>
        <w:r>
          <w:fldChar w:fldCharType="separate"/>
        </w:r>
        <w:r w:rsidR="00B573FC">
          <w:rPr>
            <w:noProof/>
          </w:rPr>
          <w:t>3</w:t>
        </w:r>
        <w:r>
          <w:fldChar w:fldCharType="end"/>
        </w:r>
      </w:p>
    </w:sdtContent>
  </w:sdt>
  <w:p w:rsidR="007634DB" w:rsidRDefault="007634D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A4" w:rsidRDefault="00033BA4" w:rsidP="007634DB">
      <w:r>
        <w:separator/>
      </w:r>
    </w:p>
  </w:footnote>
  <w:footnote w:type="continuationSeparator" w:id="0">
    <w:p w:rsidR="00033BA4" w:rsidRDefault="00033BA4" w:rsidP="00763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DFB"/>
    <w:multiLevelType w:val="hybridMultilevel"/>
    <w:tmpl w:val="4764236A"/>
    <w:lvl w:ilvl="0" w:tplc="EEF4C68A">
      <w:start w:val="1"/>
      <w:numFmt w:val="decimal"/>
      <w:lvlText w:val="%1."/>
      <w:lvlJc w:val="left"/>
      <w:pPr>
        <w:ind w:left="222" w:hanging="399"/>
      </w:pPr>
      <w:rPr>
        <w:rFonts w:ascii="Times New Roman" w:eastAsia="Times New Roman" w:hAnsi="Times New Roman" w:cs="Times New Roman" w:hint="default"/>
        <w:w w:val="99"/>
        <w:sz w:val="26"/>
        <w:szCs w:val="26"/>
        <w:lang w:val="ru-RU" w:eastAsia="ru-RU" w:bidi="ru-RU"/>
      </w:rPr>
    </w:lvl>
    <w:lvl w:ilvl="1" w:tplc="591A94E4">
      <w:start w:val="2"/>
      <w:numFmt w:val="decimal"/>
      <w:lvlText w:val="%2."/>
      <w:lvlJc w:val="left"/>
      <w:pPr>
        <w:ind w:left="4045" w:hanging="260"/>
        <w:jc w:val="right"/>
      </w:pPr>
      <w:rPr>
        <w:rFonts w:hint="default"/>
        <w:b/>
        <w:bCs/>
        <w:w w:val="99"/>
        <w:lang w:val="ru-RU" w:eastAsia="ru-RU" w:bidi="ru-RU"/>
      </w:rPr>
    </w:lvl>
    <w:lvl w:ilvl="2" w:tplc="F3E2CEDA">
      <w:start w:val="3"/>
      <w:numFmt w:val="decimal"/>
      <w:lvlText w:val="%3."/>
      <w:lvlJc w:val="left"/>
      <w:pPr>
        <w:ind w:left="686" w:hanging="260"/>
        <w:jc w:val="right"/>
      </w:pPr>
      <w:rPr>
        <w:rFonts w:hint="default"/>
        <w:b w:val="0"/>
        <w:bCs/>
        <w:w w:val="99"/>
        <w:lang w:val="ru-RU" w:eastAsia="ru-RU" w:bidi="ru-RU"/>
      </w:rPr>
    </w:lvl>
    <w:lvl w:ilvl="3" w:tplc="B9EAC140">
      <w:numFmt w:val="bullet"/>
      <w:lvlText w:val="•"/>
      <w:lvlJc w:val="left"/>
      <w:pPr>
        <w:ind w:left="1160" w:hanging="260"/>
      </w:pPr>
      <w:rPr>
        <w:rFonts w:hint="default"/>
        <w:lang w:val="ru-RU" w:eastAsia="ru-RU" w:bidi="ru-RU"/>
      </w:rPr>
    </w:lvl>
    <w:lvl w:ilvl="4" w:tplc="41F02708">
      <w:numFmt w:val="bullet"/>
      <w:lvlText w:val="•"/>
      <w:lvlJc w:val="left"/>
      <w:pPr>
        <w:ind w:left="1180" w:hanging="260"/>
      </w:pPr>
      <w:rPr>
        <w:rFonts w:hint="default"/>
        <w:lang w:val="ru-RU" w:eastAsia="ru-RU" w:bidi="ru-RU"/>
      </w:rPr>
    </w:lvl>
    <w:lvl w:ilvl="5" w:tplc="EBB0795E">
      <w:numFmt w:val="bullet"/>
      <w:lvlText w:val="•"/>
      <w:lvlJc w:val="left"/>
      <w:pPr>
        <w:ind w:left="1220" w:hanging="260"/>
      </w:pPr>
      <w:rPr>
        <w:rFonts w:hint="default"/>
        <w:lang w:val="ru-RU" w:eastAsia="ru-RU" w:bidi="ru-RU"/>
      </w:rPr>
    </w:lvl>
    <w:lvl w:ilvl="6" w:tplc="A440DC4C">
      <w:numFmt w:val="bullet"/>
      <w:lvlText w:val="•"/>
      <w:lvlJc w:val="left"/>
      <w:pPr>
        <w:ind w:left="1260" w:hanging="260"/>
      </w:pPr>
      <w:rPr>
        <w:rFonts w:hint="default"/>
        <w:lang w:val="ru-RU" w:eastAsia="ru-RU" w:bidi="ru-RU"/>
      </w:rPr>
    </w:lvl>
    <w:lvl w:ilvl="7" w:tplc="D5106D42">
      <w:numFmt w:val="bullet"/>
      <w:lvlText w:val="•"/>
      <w:lvlJc w:val="left"/>
      <w:pPr>
        <w:ind w:left="1320" w:hanging="260"/>
      </w:pPr>
      <w:rPr>
        <w:rFonts w:hint="default"/>
        <w:lang w:val="ru-RU" w:eastAsia="ru-RU" w:bidi="ru-RU"/>
      </w:rPr>
    </w:lvl>
    <w:lvl w:ilvl="8" w:tplc="F83A71D4">
      <w:numFmt w:val="bullet"/>
      <w:lvlText w:val="•"/>
      <w:lvlJc w:val="left"/>
      <w:pPr>
        <w:ind w:left="1380" w:hanging="260"/>
      </w:pPr>
      <w:rPr>
        <w:rFonts w:hint="default"/>
        <w:lang w:val="ru-RU" w:eastAsia="ru-RU" w:bidi="ru-RU"/>
      </w:rPr>
    </w:lvl>
  </w:abstractNum>
  <w:abstractNum w:abstractNumId="1">
    <w:nsid w:val="11FB0D14"/>
    <w:multiLevelType w:val="hybridMultilevel"/>
    <w:tmpl w:val="E60E25D8"/>
    <w:lvl w:ilvl="0" w:tplc="9CAAB5E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734522"/>
    <w:rsid w:val="00015F12"/>
    <w:rsid w:val="00033BA4"/>
    <w:rsid w:val="000C0FB5"/>
    <w:rsid w:val="00113F8F"/>
    <w:rsid w:val="00141E57"/>
    <w:rsid w:val="001D4C84"/>
    <w:rsid w:val="001F1C33"/>
    <w:rsid w:val="00233E64"/>
    <w:rsid w:val="00251E50"/>
    <w:rsid w:val="002A51CB"/>
    <w:rsid w:val="002B392E"/>
    <w:rsid w:val="002F2B6F"/>
    <w:rsid w:val="003077AB"/>
    <w:rsid w:val="00322E4F"/>
    <w:rsid w:val="0035012E"/>
    <w:rsid w:val="00373599"/>
    <w:rsid w:val="00381999"/>
    <w:rsid w:val="00386AC7"/>
    <w:rsid w:val="003B7E1D"/>
    <w:rsid w:val="003C307C"/>
    <w:rsid w:val="003C75DA"/>
    <w:rsid w:val="004071CB"/>
    <w:rsid w:val="00450687"/>
    <w:rsid w:val="00463EFC"/>
    <w:rsid w:val="004724C8"/>
    <w:rsid w:val="00477B77"/>
    <w:rsid w:val="0048596C"/>
    <w:rsid w:val="004B60BB"/>
    <w:rsid w:val="00532167"/>
    <w:rsid w:val="005470E8"/>
    <w:rsid w:val="00551667"/>
    <w:rsid w:val="005B471B"/>
    <w:rsid w:val="005C495D"/>
    <w:rsid w:val="005D56D1"/>
    <w:rsid w:val="005E2A52"/>
    <w:rsid w:val="005F4CB0"/>
    <w:rsid w:val="0064403D"/>
    <w:rsid w:val="00654D34"/>
    <w:rsid w:val="006D6FD7"/>
    <w:rsid w:val="006E512C"/>
    <w:rsid w:val="007017C5"/>
    <w:rsid w:val="00704676"/>
    <w:rsid w:val="00732EE6"/>
    <w:rsid w:val="00734522"/>
    <w:rsid w:val="00736B7B"/>
    <w:rsid w:val="0074689C"/>
    <w:rsid w:val="007634DB"/>
    <w:rsid w:val="00786998"/>
    <w:rsid w:val="008052C3"/>
    <w:rsid w:val="00806476"/>
    <w:rsid w:val="0081277E"/>
    <w:rsid w:val="00813513"/>
    <w:rsid w:val="00844C26"/>
    <w:rsid w:val="008914D1"/>
    <w:rsid w:val="008930EB"/>
    <w:rsid w:val="008B6EF4"/>
    <w:rsid w:val="008D5E13"/>
    <w:rsid w:val="008F757D"/>
    <w:rsid w:val="0095423F"/>
    <w:rsid w:val="009F0D36"/>
    <w:rsid w:val="009F5921"/>
    <w:rsid w:val="00A0069E"/>
    <w:rsid w:val="00A13215"/>
    <w:rsid w:val="00A16A80"/>
    <w:rsid w:val="00A278D5"/>
    <w:rsid w:val="00A40872"/>
    <w:rsid w:val="00A420D1"/>
    <w:rsid w:val="00A75EAF"/>
    <w:rsid w:val="00A959D4"/>
    <w:rsid w:val="00AC3579"/>
    <w:rsid w:val="00AD1B26"/>
    <w:rsid w:val="00B55EF2"/>
    <w:rsid w:val="00B573FC"/>
    <w:rsid w:val="00B74518"/>
    <w:rsid w:val="00BC4319"/>
    <w:rsid w:val="00C02784"/>
    <w:rsid w:val="00C14BD3"/>
    <w:rsid w:val="00C30306"/>
    <w:rsid w:val="00C616BE"/>
    <w:rsid w:val="00CA38AF"/>
    <w:rsid w:val="00CE43FF"/>
    <w:rsid w:val="00CF2420"/>
    <w:rsid w:val="00D07D7B"/>
    <w:rsid w:val="00D11B84"/>
    <w:rsid w:val="00D16CF2"/>
    <w:rsid w:val="00D304B3"/>
    <w:rsid w:val="00D502E9"/>
    <w:rsid w:val="00D76031"/>
    <w:rsid w:val="00DC77B9"/>
    <w:rsid w:val="00DD62A7"/>
    <w:rsid w:val="00E16AF6"/>
    <w:rsid w:val="00E20C8C"/>
    <w:rsid w:val="00E73DF7"/>
    <w:rsid w:val="00E751A0"/>
    <w:rsid w:val="00E945A6"/>
    <w:rsid w:val="00ED407D"/>
    <w:rsid w:val="00EE1CF3"/>
    <w:rsid w:val="00F205AC"/>
    <w:rsid w:val="00F65F8D"/>
    <w:rsid w:val="00FD3E55"/>
    <w:rsid w:val="00FE3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3077AB"/>
    <w:rPr>
      <w:rFonts w:ascii="Tahoma" w:hAnsi="Tahoma" w:cs="Tahoma"/>
      <w:sz w:val="16"/>
      <w:szCs w:val="16"/>
    </w:rPr>
  </w:style>
  <w:style w:type="character" w:customStyle="1" w:styleId="a7">
    <w:name w:val="Текст выноски Знак"/>
    <w:basedOn w:val="a0"/>
    <w:link w:val="a6"/>
    <w:uiPriority w:val="99"/>
    <w:semiHidden/>
    <w:rsid w:val="003077AB"/>
    <w:rPr>
      <w:rFonts w:ascii="Tahoma" w:eastAsia="Times New Roman" w:hAnsi="Tahoma" w:cs="Tahoma"/>
      <w:sz w:val="16"/>
      <w:szCs w:val="16"/>
      <w:lang w:eastAsia="ru-RU"/>
    </w:rPr>
  </w:style>
  <w:style w:type="paragraph" w:styleId="a8">
    <w:name w:val="header"/>
    <w:basedOn w:val="a"/>
    <w:link w:val="a9"/>
    <w:uiPriority w:val="99"/>
    <w:unhideWhenUsed/>
    <w:rsid w:val="007634DB"/>
    <w:pPr>
      <w:tabs>
        <w:tab w:val="center" w:pos="4677"/>
        <w:tab w:val="right" w:pos="9355"/>
      </w:tabs>
    </w:pPr>
  </w:style>
  <w:style w:type="character" w:customStyle="1" w:styleId="a9">
    <w:name w:val="Верхний колонтитул Знак"/>
    <w:basedOn w:val="a0"/>
    <w:link w:val="a8"/>
    <w:uiPriority w:val="99"/>
    <w:rsid w:val="007634DB"/>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634DB"/>
    <w:pPr>
      <w:tabs>
        <w:tab w:val="center" w:pos="4677"/>
        <w:tab w:val="right" w:pos="9355"/>
      </w:tabs>
    </w:pPr>
  </w:style>
  <w:style w:type="character" w:customStyle="1" w:styleId="ab">
    <w:name w:val="Нижний колонтитул Знак"/>
    <w:basedOn w:val="a0"/>
    <w:link w:val="aa"/>
    <w:uiPriority w:val="99"/>
    <w:rsid w:val="007634DB"/>
    <w:rPr>
      <w:rFonts w:ascii="Times New Roman" w:eastAsia="Times New Roman" w:hAnsi="Times New Roman" w:cs="Times New Roman"/>
      <w:sz w:val="20"/>
      <w:szCs w:val="20"/>
      <w:lang w:eastAsia="ru-RU"/>
    </w:rPr>
  </w:style>
  <w:style w:type="paragraph" w:styleId="ac">
    <w:name w:val="No Spacing"/>
    <w:uiPriority w:val="1"/>
    <w:qFormat/>
    <w:rsid w:val="00BC43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D4C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d">
    <w:name w:val="Гипертекстовая ссылка"/>
    <w:uiPriority w:val="99"/>
    <w:rsid w:val="001D4C84"/>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3077AB"/>
    <w:rPr>
      <w:rFonts w:ascii="Tahoma" w:hAnsi="Tahoma" w:cs="Tahoma"/>
      <w:sz w:val="16"/>
      <w:szCs w:val="16"/>
    </w:rPr>
  </w:style>
  <w:style w:type="character" w:customStyle="1" w:styleId="a7">
    <w:name w:val="Текст выноски Знак"/>
    <w:basedOn w:val="a0"/>
    <w:link w:val="a6"/>
    <w:uiPriority w:val="99"/>
    <w:semiHidden/>
    <w:rsid w:val="003077AB"/>
    <w:rPr>
      <w:rFonts w:ascii="Tahoma" w:eastAsia="Times New Roman" w:hAnsi="Tahoma" w:cs="Tahoma"/>
      <w:sz w:val="16"/>
      <w:szCs w:val="16"/>
      <w:lang w:eastAsia="ru-RU"/>
    </w:rPr>
  </w:style>
  <w:style w:type="paragraph" w:styleId="a8">
    <w:name w:val="header"/>
    <w:basedOn w:val="a"/>
    <w:link w:val="a9"/>
    <w:uiPriority w:val="99"/>
    <w:unhideWhenUsed/>
    <w:rsid w:val="007634DB"/>
    <w:pPr>
      <w:tabs>
        <w:tab w:val="center" w:pos="4677"/>
        <w:tab w:val="right" w:pos="9355"/>
      </w:tabs>
    </w:pPr>
  </w:style>
  <w:style w:type="character" w:customStyle="1" w:styleId="a9">
    <w:name w:val="Верхний колонтитул Знак"/>
    <w:basedOn w:val="a0"/>
    <w:link w:val="a8"/>
    <w:uiPriority w:val="99"/>
    <w:rsid w:val="007634DB"/>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634DB"/>
    <w:pPr>
      <w:tabs>
        <w:tab w:val="center" w:pos="4677"/>
        <w:tab w:val="right" w:pos="9355"/>
      </w:tabs>
    </w:pPr>
  </w:style>
  <w:style w:type="character" w:customStyle="1" w:styleId="ab">
    <w:name w:val="Нижний колонтитул Знак"/>
    <w:basedOn w:val="a0"/>
    <w:link w:val="aa"/>
    <w:uiPriority w:val="99"/>
    <w:rsid w:val="007634DB"/>
    <w:rPr>
      <w:rFonts w:ascii="Times New Roman" w:eastAsia="Times New Roman" w:hAnsi="Times New Roman" w:cs="Times New Roman"/>
      <w:sz w:val="20"/>
      <w:szCs w:val="20"/>
      <w:lang w:eastAsia="ru-RU"/>
    </w:rPr>
  </w:style>
  <w:style w:type="paragraph" w:styleId="ac">
    <w:name w:val="No Spacing"/>
    <w:uiPriority w:val="1"/>
    <w:qFormat/>
    <w:rsid w:val="00BC431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D4C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d">
    <w:name w:val="Гипертекстовая ссылка"/>
    <w:uiPriority w:val="99"/>
    <w:rsid w:val="001D4C84"/>
    <w:rPr>
      <w:b/>
      <w:bCs/>
      <w:color w:val="008000"/>
    </w:rPr>
  </w:style>
</w:styles>
</file>

<file path=word/webSettings.xml><?xml version="1.0" encoding="utf-8"?>
<w:webSettings xmlns:r="http://schemas.openxmlformats.org/officeDocument/2006/relationships" xmlns:w="http://schemas.openxmlformats.org/wordprocessingml/2006/main">
  <w:divs>
    <w:div w:id="984896146">
      <w:bodyDiv w:val="1"/>
      <w:marLeft w:val="0"/>
      <w:marRight w:val="0"/>
      <w:marTop w:val="0"/>
      <w:marBottom w:val="0"/>
      <w:divBdr>
        <w:top w:val="none" w:sz="0" w:space="0" w:color="auto"/>
        <w:left w:val="none" w:sz="0" w:space="0" w:color="auto"/>
        <w:bottom w:val="none" w:sz="0" w:space="0" w:color="auto"/>
        <w:right w:val="none" w:sz="0" w:space="0" w:color="auto"/>
      </w:divBdr>
      <w:divsChild>
        <w:div w:id="2138254459">
          <w:marLeft w:val="0"/>
          <w:marRight w:val="0"/>
          <w:marTop w:val="0"/>
          <w:marBottom w:val="0"/>
          <w:divBdr>
            <w:top w:val="none" w:sz="0" w:space="0" w:color="auto"/>
            <w:left w:val="none" w:sz="0" w:space="0" w:color="auto"/>
            <w:bottom w:val="none" w:sz="0" w:space="0" w:color="auto"/>
            <w:right w:val="none" w:sz="0" w:space="0" w:color="auto"/>
          </w:divBdr>
        </w:div>
        <w:div w:id="260261217">
          <w:marLeft w:val="0"/>
          <w:marRight w:val="0"/>
          <w:marTop w:val="0"/>
          <w:marBottom w:val="0"/>
          <w:divBdr>
            <w:top w:val="none" w:sz="0" w:space="0" w:color="auto"/>
            <w:left w:val="none" w:sz="0" w:space="0" w:color="auto"/>
            <w:bottom w:val="none" w:sz="0" w:space="0" w:color="auto"/>
            <w:right w:val="none" w:sz="0" w:space="0" w:color="auto"/>
          </w:divBdr>
        </w:div>
        <w:div w:id="873807047">
          <w:marLeft w:val="0"/>
          <w:marRight w:val="0"/>
          <w:marTop w:val="0"/>
          <w:marBottom w:val="0"/>
          <w:divBdr>
            <w:top w:val="none" w:sz="0" w:space="0" w:color="auto"/>
            <w:left w:val="none" w:sz="0" w:space="0" w:color="auto"/>
            <w:bottom w:val="none" w:sz="0" w:space="0" w:color="auto"/>
            <w:right w:val="none" w:sz="0" w:space="0" w:color="auto"/>
          </w:divBdr>
        </w:div>
        <w:div w:id="1033649388">
          <w:marLeft w:val="0"/>
          <w:marRight w:val="0"/>
          <w:marTop w:val="0"/>
          <w:marBottom w:val="0"/>
          <w:divBdr>
            <w:top w:val="none" w:sz="0" w:space="0" w:color="auto"/>
            <w:left w:val="none" w:sz="0" w:space="0" w:color="auto"/>
            <w:bottom w:val="none" w:sz="0" w:space="0" w:color="auto"/>
            <w:right w:val="none" w:sz="0" w:space="0" w:color="auto"/>
          </w:divBdr>
        </w:div>
      </w:divsChild>
    </w:div>
    <w:div w:id="1223709010">
      <w:bodyDiv w:val="1"/>
      <w:marLeft w:val="0"/>
      <w:marRight w:val="0"/>
      <w:marTop w:val="0"/>
      <w:marBottom w:val="0"/>
      <w:divBdr>
        <w:top w:val="none" w:sz="0" w:space="0" w:color="auto"/>
        <w:left w:val="none" w:sz="0" w:space="0" w:color="auto"/>
        <w:bottom w:val="none" w:sz="0" w:space="0" w:color="auto"/>
        <w:right w:val="none" w:sz="0" w:space="0" w:color="auto"/>
      </w:divBdr>
      <w:divsChild>
        <w:div w:id="1490516762">
          <w:marLeft w:val="0"/>
          <w:marRight w:val="0"/>
          <w:marTop w:val="0"/>
          <w:marBottom w:val="0"/>
          <w:divBdr>
            <w:top w:val="none" w:sz="0" w:space="0" w:color="auto"/>
            <w:left w:val="none" w:sz="0" w:space="0" w:color="auto"/>
            <w:bottom w:val="none" w:sz="0" w:space="0" w:color="auto"/>
            <w:right w:val="none" w:sz="0" w:space="0" w:color="auto"/>
          </w:divBdr>
        </w:div>
      </w:divsChild>
    </w:div>
    <w:div w:id="1290622953">
      <w:bodyDiv w:val="1"/>
      <w:marLeft w:val="0"/>
      <w:marRight w:val="0"/>
      <w:marTop w:val="0"/>
      <w:marBottom w:val="0"/>
      <w:divBdr>
        <w:top w:val="none" w:sz="0" w:space="0" w:color="auto"/>
        <w:left w:val="none" w:sz="0" w:space="0" w:color="auto"/>
        <w:bottom w:val="none" w:sz="0" w:space="0" w:color="auto"/>
        <w:right w:val="none" w:sz="0" w:space="0" w:color="auto"/>
      </w:divBdr>
      <w:divsChild>
        <w:div w:id="1297878952">
          <w:marLeft w:val="0"/>
          <w:marRight w:val="0"/>
          <w:marTop w:val="0"/>
          <w:marBottom w:val="0"/>
          <w:divBdr>
            <w:top w:val="none" w:sz="0" w:space="0" w:color="auto"/>
            <w:left w:val="none" w:sz="0" w:space="0" w:color="auto"/>
            <w:bottom w:val="none" w:sz="0" w:space="0" w:color="auto"/>
            <w:right w:val="none" w:sz="0" w:space="0" w:color="auto"/>
          </w:divBdr>
        </w:div>
        <w:div w:id="892082955">
          <w:marLeft w:val="0"/>
          <w:marRight w:val="0"/>
          <w:marTop w:val="0"/>
          <w:marBottom w:val="0"/>
          <w:divBdr>
            <w:top w:val="none" w:sz="0" w:space="0" w:color="auto"/>
            <w:left w:val="none" w:sz="0" w:space="0" w:color="auto"/>
            <w:bottom w:val="none" w:sz="0" w:space="0" w:color="auto"/>
            <w:right w:val="none" w:sz="0" w:space="0" w:color="auto"/>
          </w:divBdr>
        </w:div>
        <w:div w:id="213738860">
          <w:marLeft w:val="0"/>
          <w:marRight w:val="0"/>
          <w:marTop w:val="0"/>
          <w:marBottom w:val="0"/>
          <w:divBdr>
            <w:top w:val="none" w:sz="0" w:space="0" w:color="auto"/>
            <w:left w:val="none" w:sz="0" w:space="0" w:color="auto"/>
            <w:bottom w:val="none" w:sz="0" w:space="0" w:color="auto"/>
            <w:right w:val="none" w:sz="0" w:space="0" w:color="auto"/>
          </w:divBdr>
        </w:div>
        <w:div w:id="345061135">
          <w:marLeft w:val="0"/>
          <w:marRight w:val="0"/>
          <w:marTop w:val="0"/>
          <w:marBottom w:val="0"/>
          <w:divBdr>
            <w:top w:val="none" w:sz="0" w:space="0" w:color="auto"/>
            <w:left w:val="none" w:sz="0" w:space="0" w:color="auto"/>
            <w:bottom w:val="none" w:sz="0" w:space="0" w:color="auto"/>
            <w:right w:val="none" w:sz="0" w:space="0" w:color="auto"/>
          </w:divBdr>
        </w:div>
      </w:divsChild>
    </w:div>
    <w:div w:id="13521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493aff9450b0b89b29b367693300b74a/" TargetMode="External"/><Relationship Id="rId13" Type="http://schemas.openxmlformats.org/officeDocument/2006/relationships/hyperlink" Target="https://base.garant.ru/12177515/7a58987b486424ad79b62aa427dab1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77515/1cafb24d049dcd1e7707a22d98e9858f/" TargetMode="External"/><Relationship Id="rId12" Type="http://schemas.openxmlformats.org/officeDocument/2006/relationships/hyperlink" Target="https://base.garant.ru/12177515/7a58987b486424ad79b62aa427dab1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DD5C08633C72BECAE4921002FB4C3C16375D33BE2290E15E764B0891B26E23711CF6AE61C610E43C57A5AF0A500aAw0D"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77515/7a58987b486424ad79b62aa427dab1df/" TargetMode="External"/><Relationship Id="rId5" Type="http://schemas.openxmlformats.org/officeDocument/2006/relationships/footnotes" Target="footnotes.xml"/><Relationship Id="rId15" Type="http://schemas.openxmlformats.org/officeDocument/2006/relationships/hyperlink" Target="consultantplus://offline/ref%3DD5C08633C72BECAE4921002FB4C3C16375D13AE42A0A15E764B0891B26E23711CF6AE61C610E43C57A5AF0A500aAw0D" TargetMode="External"/><Relationship Id="rId10" Type="http://schemas.openxmlformats.org/officeDocument/2006/relationships/hyperlink" Target="https://base.garant.ru/12177515/7a58987b486424ad79b62aa427dab1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2177515/87f87c00c1712306229db52e8e9eb87b/" TargetMode="External"/><Relationship Id="rId14"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2020-06-21T16:11:00Z</cp:lastPrinted>
  <dcterms:created xsi:type="dcterms:W3CDTF">2020-06-21T16:15:00Z</dcterms:created>
  <dcterms:modified xsi:type="dcterms:W3CDTF">2020-06-21T16:15:00Z</dcterms:modified>
</cp:coreProperties>
</file>