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51" w:rsidRPr="00FE5B0A" w:rsidRDefault="006A381D" w:rsidP="00AA4E73">
      <w:pPr>
        <w:framePr w:h="1601" w:hRule="exact" w:hSpace="38" w:wrap="notBeside" w:vAnchor="text" w:hAnchor="page" w:x="5549" w:y="-48"/>
        <w:rPr>
          <w:sz w:val="24"/>
          <w:szCs w:val="24"/>
        </w:rPr>
      </w:pPr>
      <w:bookmarkStart w:id="0" w:name="_GoBack"/>
      <w:bookmarkEnd w:id="0"/>
      <w:r w:rsidRPr="00533C21">
        <w:rPr>
          <w:noProof/>
          <w:sz w:val="24"/>
          <w:szCs w:val="24"/>
        </w:rPr>
        <w:drawing>
          <wp:inline distT="0" distB="0" distL="0" distR="0">
            <wp:extent cx="8096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 w:rsidRPr="00FE5B0A">
        <w:rPr>
          <w:b/>
          <w:bCs/>
          <w:color w:val="323232"/>
          <w:spacing w:val="1"/>
          <w:sz w:val="24"/>
          <w:szCs w:val="24"/>
        </w:rPr>
        <w:lastRenderedPageBreak/>
        <w:t xml:space="preserve">ХАЛЬМГ ТАҢҺЧИН                       </w:t>
      </w:r>
      <w:r w:rsidR="00246E55">
        <w:rPr>
          <w:b/>
          <w:bCs/>
          <w:color w:val="323232"/>
          <w:spacing w:val="-1"/>
          <w:sz w:val="24"/>
          <w:szCs w:val="24"/>
        </w:rPr>
        <w:t>БУЛУКТАН</w:t>
      </w:r>
      <w:r w:rsidRPr="00FE5B0A">
        <w:rPr>
          <w:b/>
          <w:bCs/>
          <w:color w:val="323232"/>
          <w:spacing w:val="-1"/>
          <w:sz w:val="24"/>
          <w:szCs w:val="24"/>
        </w:rPr>
        <w:t xml:space="preserve"> СЕЛӘНӘ </w:t>
      </w:r>
      <w:r w:rsidRPr="00FE5B0A">
        <w:rPr>
          <w:b/>
          <w:bCs/>
          <w:color w:val="323232"/>
          <w:spacing w:val="1"/>
          <w:sz w:val="24"/>
          <w:szCs w:val="24"/>
        </w:rPr>
        <w:t>МУНИЦИПАЛЬН                    БҮРДӘЦИН                       АДМИНИСТРАЦ</w:t>
      </w: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jc w:val="center"/>
        <w:rPr>
          <w:sz w:val="24"/>
          <w:szCs w:val="24"/>
        </w:rPr>
      </w:pPr>
      <w:r w:rsidRPr="00FE5B0A">
        <w:rPr>
          <w:sz w:val="24"/>
          <w:szCs w:val="24"/>
        </w:rPr>
        <w:br w:type="column"/>
      </w:r>
      <w:r w:rsidRPr="00FE5B0A">
        <w:rPr>
          <w:b/>
          <w:bCs/>
          <w:color w:val="323232"/>
          <w:spacing w:val="1"/>
          <w:sz w:val="24"/>
          <w:szCs w:val="24"/>
        </w:rPr>
        <w:lastRenderedPageBreak/>
        <w:t xml:space="preserve">АДМИНИСТРАЦИЯ </w:t>
      </w:r>
      <w:r w:rsidR="00246E55">
        <w:rPr>
          <w:b/>
          <w:bCs/>
          <w:color w:val="323232"/>
          <w:spacing w:val="-1"/>
          <w:sz w:val="24"/>
          <w:szCs w:val="24"/>
        </w:rPr>
        <w:t>БУЛУКТИНСКОГО</w:t>
      </w:r>
      <w:r w:rsidRPr="00FE5B0A">
        <w:rPr>
          <w:b/>
          <w:bCs/>
          <w:color w:val="323232"/>
          <w:spacing w:val="-1"/>
          <w:sz w:val="24"/>
          <w:szCs w:val="24"/>
        </w:rPr>
        <w:t xml:space="preserve"> СЕЛЬСКОГО </w:t>
      </w:r>
      <w:r w:rsidRPr="00FE5B0A">
        <w:rPr>
          <w:b/>
          <w:bCs/>
          <w:color w:val="323232"/>
          <w:spacing w:val="1"/>
          <w:sz w:val="24"/>
          <w:szCs w:val="24"/>
        </w:rPr>
        <w:t xml:space="preserve">МУНИЦИПАЛЬНОГО ОБРАЗОВАНИЯ </w:t>
      </w:r>
      <w:r w:rsidRPr="00FE5B0A"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ind w:firstLine="734"/>
        <w:rPr>
          <w:sz w:val="24"/>
          <w:szCs w:val="24"/>
        </w:rPr>
        <w:sectPr w:rsidR="007E7551" w:rsidRPr="00FE5B0A" w:rsidSect="00A723A0"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7E7551" w:rsidRPr="00FE5B0A" w:rsidRDefault="00246E55" w:rsidP="00AA4E73">
      <w:pPr>
        <w:shd w:val="clear" w:color="auto" w:fill="FFFFFF"/>
        <w:spacing w:before="100" w:beforeAutospacing="1" w:after="100" w:afterAutospacing="1" w:line="240" w:lineRule="exact"/>
        <w:jc w:val="center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>35904</w:t>
      </w:r>
      <w:r w:rsidR="007E7551" w:rsidRPr="00FE5B0A">
        <w:rPr>
          <w:color w:val="000000"/>
          <w:spacing w:val="1"/>
          <w:sz w:val="24"/>
          <w:szCs w:val="24"/>
        </w:rPr>
        <w:t xml:space="preserve">5, Республика Калмыкия, Приютненский район, п. </w:t>
      </w:r>
      <w:r>
        <w:rPr>
          <w:color w:val="000000"/>
          <w:spacing w:val="1"/>
          <w:sz w:val="24"/>
          <w:szCs w:val="24"/>
        </w:rPr>
        <w:t>Бурата</w:t>
      </w:r>
      <w:r w:rsidR="007E7551" w:rsidRPr="00FE5B0A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7E7551" w:rsidRPr="00FE5B0A">
        <w:rPr>
          <w:color w:val="000000"/>
          <w:spacing w:val="1"/>
          <w:sz w:val="24"/>
          <w:szCs w:val="24"/>
        </w:rPr>
        <w:t xml:space="preserve">                    </w:t>
      </w:r>
      <w:r>
        <w:rPr>
          <w:color w:val="000000"/>
          <w:spacing w:val="-1"/>
          <w:sz w:val="24"/>
          <w:szCs w:val="24"/>
        </w:rPr>
        <w:t>(84736) 9-5-4-12</w:t>
      </w:r>
      <w:r w:rsidR="007E7551" w:rsidRPr="00FE5B0A">
        <w:rPr>
          <w:color w:val="000000"/>
          <w:spacing w:val="-1"/>
          <w:sz w:val="24"/>
          <w:szCs w:val="24"/>
        </w:rPr>
        <w:t xml:space="preserve">, </w:t>
      </w:r>
      <w:r w:rsidR="007E7551" w:rsidRPr="00FE5B0A">
        <w:rPr>
          <w:color w:val="000000"/>
          <w:spacing w:val="-1"/>
          <w:sz w:val="24"/>
          <w:szCs w:val="24"/>
          <w:lang w:val="en-US"/>
        </w:rPr>
        <w:t>E</w:t>
      </w:r>
      <w:r w:rsidR="007E7551" w:rsidRPr="00FE5B0A">
        <w:rPr>
          <w:color w:val="000000"/>
          <w:spacing w:val="-1"/>
          <w:sz w:val="24"/>
          <w:szCs w:val="24"/>
        </w:rPr>
        <w:t>-</w:t>
      </w:r>
      <w:r w:rsidR="007E7551" w:rsidRPr="00FE5B0A">
        <w:rPr>
          <w:color w:val="000000"/>
          <w:spacing w:val="-1"/>
          <w:sz w:val="24"/>
          <w:szCs w:val="24"/>
          <w:lang w:val="en-US"/>
        </w:rPr>
        <w:t>mail</w:t>
      </w:r>
      <w:r w:rsidR="007E7551" w:rsidRPr="00FE5B0A">
        <w:rPr>
          <w:color w:val="000000"/>
          <w:spacing w:val="-1"/>
          <w:sz w:val="24"/>
          <w:szCs w:val="24"/>
        </w:rPr>
        <w:t xml:space="preserve">: </w:t>
      </w:r>
      <w:r>
        <w:rPr>
          <w:color w:val="000000"/>
          <w:spacing w:val="-1"/>
          <w:sz w:val="24"/>
          <w:szCs w:val="24"/>
          <w:lang w:val="en-US"/>
        </w:rPr>
        <w:t>bulukta</w:t>
      </w:r>
      <w:r w:rsidRPr="00246E55">
        <w:rPr>
          <w:color w:val="000000"/>
          <w:spacing w:val="-1"/>
          <w:sz w:val="24"/>
          <w:szCs w:val="24"/>
        </w:rPr>
        <w:t>08</w:t>
      </w:r>
      <w:r w:rsidR="007E7551" w:rsidRPr="00FE5B0A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7E7551" w:rsidRPr="00FE5B0A">
        <w:rPr>
          <w:color w:val="000000"/>
          <w:spacing w:val="-1"/>
          <w:sz w:val="24"/>
          <w:szCs w:val="24"/>
        </w:rPr>
        <w:t>.</w:t>
      </w:r>
      <w:r w:rsidR="007E7551" w:rsidRPr="00FE5B0A">
        <w:rPr>
          <w:color w:val="000000"/>
          <w:spacing w:val="-1"/>
          <w:sz w:val="24"/>
          <w:szCs w:val="24"/>
          <w:lang w:val="en-US"/>
        </w:rPr>
        <w:t>ru</w:t>
      </w: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rPr>
          <w:sz w:val="24"/>
          <w:szCs w:val="24"/>
        </w:rPr>
      </w:pP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rPr>
          <w:sz w:val="24"/>
          <w:szCs w:val="24"/>
        </w:rPr>
        <w:sectPr w:rsidR="007E7551" w:rsidRPr="00FE5B0A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7E7551" w:rsidRDefault="006A381D" w:rsidP="00E531BB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-307975</wp:posOffset>
                </wp:positionV>
                <wp:extent cx="6285230" cy="0"/>
                <wp:effectExtent l="27305" t="26670" r="31115" b="304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CD5A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24.25pt" to="477.8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" o:allowincell="f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8255" t="12700" r="889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70CD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Jx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fmge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+RbSc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7E7551" w:rsidRPr="00727F05">
        <w:rPr>
          <w:noProof/>
          <w:sz w:val="28"/>
          <w:szCs w:val="28"/>
        </w:rPr>
        <w:t xml:space="preserve">                                             ПОСТАНОВЛЕНИЕ</w:t>
      </w:r>
    </w:p>
    <w:p w:rsidR="00BC391B" w:rsidRPr="00727F05" w:rsidRDefault="00BC391B" w:rsidP="00E531BB">
      <w:pPr>
        <w:shd w:val="clear" w:color="auto" w:fill="FFFFFF"/>
        <w:ind w:right="-3458"/>
        <w:rPr>
          <w:noProof/>
          <w:sz w:val="28"/>
          <w:szCs w:val="28"/>
        </w:rPr>
      </w:pPr>
    </w:p>
    <w:p w:rsidR="007E7551" w:rsidRPr="00FE5B0A" w:rsidRDefault="007E7551" w:rsidP="00E531BB">
      <w:pPr>
        <w:shd w:val="clear" w:color="auto" w:fill="FFFFFF"/>
        <w:ind w:right="-3458"/>
        <w:rPr>
          <w:noProof/>
          <w:sz w:val="24"/>
          <w:szCs w:val="24"/>
        </w:rPr>
      </w:pPr>
    </w:p>
    <w:p w:rsidR="007E7551" w:rsidRDefault="007E7551" w:rsidP="00E531BB">
      <w:pPr>
        <w:shd w:val="clear" w:color="auto" w:fill="FFFFFF"/>
        <w:ind w:right="-3458"/>
        <w:rPr>
          <w:noProof/>
          <w:sz w:val="28"/>
          <w:szCs w:val="28"/>
        </w:rPr>
      </w:pPr>
      <w:r w:rsidRPr="00727F05">
        <w:rPr>
          <w:noProof/>
          <w:sz w:val="28"/>
          <w:szCs w:val="28"/>
        </w:rPr>
        <w:t>«</w:t>
      </w:r>
      <w:r w:rsidR="00246E55">
        <w:rPr>
          <w:noProof/>
          <w:sz w:val="28"/>
          <w:szCs w:val="28"/>
        </w:rPr>
        <w:t>01</w:t>
      </w:r>
      <w:r w:rsidRPr="00727F05">
        <w:rPr>
          <w:noProof/>
          <w:sz w:val="28"/>
          <w:szCs w:val="28"/>
        </w:rPr>
        <w:t xml:space="preserve">» </w:t>
      </w:r>
      <w:r w:rsidR="00246E55">
        <w:rPr>
          <w:noProof/>
          <w:sz w:val="28"/>
          <w:szCs w:val="28"/>
        </w:rPr>
        <w:t>ноября</w:t>
      </w:r>
      <w:r w:rsidRPr="00727F05">
        <w:rPr>
          <w:noProof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727F05">
          <w:rPr>
            <w:noProof/>
            <w:sz w:val="28"/>
            <w:szCs w:val="28"/>
          </w:rPr>
          <w:t>2017 г</w:t>
        </w:r>
      </w:smartTag>
      <w:r w:rsidRPr="00727F05">
        <w:rPr>
          <w:noProof/>
          <w:sz w:val="28"/>
          <w:szCs w:val="28"/>
        </w:rPr>
        <w:t>.</w:t>
      </w:r>
      <w:r w:rsidR="00246E55">
        <w:rPr>
          <w:noProof/>
          <w:sz w:val="28"/>
          <w:szCs w:val="28"/>
        </w:rPr>
        <w:t xml:space="preserve">                         № </w:t>
      </w:r>
      <w:r w:rsidR="00BC391B">
        <w:rPr>
          <w:noProof/>
          <w:sz w:val="28"/>
          <w:szCs w:val="28"/>
        </w:rPr>
        <w:t xml:space="preserve">21            </w:t>
      </w:r>
      <w:r w:rsidRPr="00727F05">
        <w:rPr>
          <w:noProof/>
          <w:sz w:val="28"/>
          <w:szCs w:val="28"/>
        </w:rPr>
        <w:t xml:space="preserve">                                       п.</w:t>
      </w:r>
      <w:r w:rsidR="00246E55">
        <w:rPr>
          <w:noProof/>
          <w:sz w:val="28"/>
          <w:szCs w:val="28"/>
        </w:rPr>
        <w:t xml:space="preserve"> Бурата</w:t>
      </w:r>
    </w:p>
    <w:p w:rsidR="00BC391B" w:rsidRPr="00FE5B0A" w:rsidRDefault="00BC391B" w:rsidP="00E531BB">
      <w:pPr>
        <w:shd w:val="clear" w:color="auto" w:fill="FFFFFF"/>
        <w:ind w:right="-3458"/>
        <w:rPr>
          <w:noProof/>
          <w:sz w:val="24"/>
          <w:szCs w:val="24"/>
        </w:rPr>
      </w:pPr>
    </w:p>
    <w:p w:rsidR="007E7551" w:rsidRPr="00FE5B0A" w:rsidRDefault="007E7551" w:rsidP="00E531BB">
      <w:pPr>
        <w:shd w:val="clear" w:color="auto" w:fill="FFFFFF"/>
        <w:ind w:right="-3458"/>
        <w:rPr>
          <w:noProof/>
          <w:sz w:val="24"/>
          <w:szCs w:val="24"/>
        </w:rPr>
      </w:pPr>
    </w:p>
    <w:p w:rsidR="007E7551" w:rsidRPr="00DC45EA" w:rsidRDefault="007E7551" w:rsidP="00AE42F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C45EA">
        <w:rPr>
          <w:b/>
          <w:bCs/>
          <w:kern w:val="32"/>
          <w:sz w:val="28"/>
          <w:szCs w:val="28"/>
        </w:rPr>
        <w:t xml:space="preserve">Об утверждении административного регламента </w:t>
      </w:r>
    </w:p>
    <w:p w:rsidR="007E7551" w:rsidRPr="00DC45EA" w:rsidRDefault="007E7551" w:rsidP="00AE42FA">
      <w:pPr>
        <w:jc w:val="center"/>
        <w:rPr>
          <w:b/>
          <w:bCs/>
          <w:kern w:val="32"/>
          <w:sz w:val="28"/>
          <w:szCs w:val="28"/>
        </w:rPr>
      </w:pPr>
      <w:r w:rsidRPr="00DC45EA">
        <w:rPr>
          <w:b/>
          <w:bCs/>
          <w:kern w:val="32"/>
          <w:sz w:val="28"/>
          <w:szCs w:val="28"/>
        </w:rPr>
        <w:t>«Предоставление разрешения на захоронение»</w:t>
      </w:r>
    </w:p>
    <w:p w:rsidR="007E7551" w:rsidRDefault="007E7551" w:rsidP="00E531B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7E7551" w:rsidRPr="00DC45EA" w:rsidRDefault="007E7551" w:rsidP="00AE42F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C45EA">
        <w:rPr>
          <w:sz w:val="28"/>
          <w:szCs w:val="28"/>
        </w:rPr>
        <w:t xml:space="preserve">В соответствии с Федеральным </w:t>
      </w:r>
      <w:hyperlink r:id="rId8" w:history="1">
        <w:r w:rsidRPr="009A1995">
          <w:rPr>
            <w:sz w:val="28"/>
            <w:szCs w:val="28"/>
          </w:rPr>
          <w:t>законом</w:t>
        </w:r>
      </w:hyperlink>
      <w:r w:rsidRPr="00DC45EA">
        <w:rPr>
          <w:sz w:val="28"/>
          <w:szCs w:val="28"/>
        </w:rPr>
        <w:t xml:space="preserve"> от 27.07.2010 г. N 210-ФЗ "Об организации предоставления государственных муниципальных услуг", </w:t>
      </w:r>
      <w:r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DC45EA">
        <w:rPr>
          <w:sz w:val="28"/>
          <w:szCs w:val="28"/>
        </w:rPr>
        <w:t xml:space="preserve"> рук</w:t>
      </w:r>
      <w:r>
        <w:rPr>
          <w:sz w:val="28"/>
          <w:szCs w:val="28"/>
        </w:rPr>
        <w:t xml:space="preserve">оводствуясь ст.7 Устава </w:t>
      </w:r>
      <w:r w:rsidR="0051286B">
        <w:rPr>
          <w:sz w:val="28"/>
          <w:szCs w:val="28"/>
        </w:rPr>
        <w:t>Булуктинского</w:t>
      </w:r>
      <w:r w:rsidRPr="00DC45EA">
        <w:rPr>
          <w:sz w:val="28"/>
          <w:szCs w:val="28"/>
        </w:rPr>
        <w:t xml:space="preserve"> сельского муниципального образования Республи</w:t>
      </w:r>
      <w:r>
        <w:rPr>
          <w:sz w:val="28"/>
          <w:szCs w:val="28"/>
        </w:rPr>
        <w:t xml:space="preserve">ки Калмыкия, </w:t>
      </w:r>
    </w:p>
    <w:p w:rsidR="007E7551" w:rsidRPr="00DC45EA" w:rsidRDefault="007E7551" w:rsidP="00AE42FA">
      <w:pPr>
        <w:ind w:firstLine="540"/>
        <w:jc w:val="both"/>
        <w:rPr>
          <w:sz w:val="28"/>
          <w:szCs w:val="28"/>
        </w:rPr>
      </w:pPr>
    </w:p>
    <w:p w:rsidR="007E7551" w:rsidRDefault="007E7551" w:rsidP="009A1995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F5A29">
        <w:rPr>
          <w:b/>
          <w:bCs/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7E7551" w:rsidRPr="00DF5A29" w:rsidRDefault="007E7551" w:rsidP="00E531BB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7E7551" w:rsidRPr="00147F9E" w:rsidRDefault="007E7551" w:rsidP="00E531B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DF5A29">
        <w:rPr>
          <w:color w:val="000000"/>
          <w:sz w:val="28"/>
          <w:szCs w:val="28"/>
        </w:rPr>
        <w:t xml:space="preserve">  </w:t>
      </w:r>
      <w:r w:rsidRPr="00DC45EA">
        <w:rPr>
          <w:bCs/>
          <w:kern w:val="32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DC45EA">
        <w:rPr>
          <w:sz w:val="28"/>
          <w:szCs w:val="28"/>
        </w:rPr>
        <w:t>«Предоставление разрешения на захоронение»</w:t>
      </w:r>
      <w:r w:rsidRPr="00DC45EA">
        <w:rPr>
          <w:bCs/>
          <w:kern w:val="32"/>
          <w:sz w:val="28"/>
          <w:szCs w:val="28"/>
        </w:rPr>
        <w:t xml:space="preserve"> согласно приложени</w:t>
      </w:r>
      <w:r>
        <w:rPr>
          <w:bCs/>
          <w:kern w:val="32"/>
          <w:sz w:val="28"/>
          <w:szCs w:val="28"/>
        </w:rPr>
        <w:t>я.</w:t>
      </w:r>
    </w:p>
    <w:p w:rsidR="007E7551" w:rsidRDefault="007E7551" w:rsidP="00AE42F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</w:t>
      </w:r>
      <w:r w:rsidRPr="00DF5A29">
        <w:rPr>
          <w:color w:val="000000"/>
          <w:sz w:val="28"/>
          <w:szCs w:val="28"/>
        </w:rPr>
        <w:t xml:space="preserve">.  Опубликовать настоящее постановление </w:t>
      </w:r>
      <w:r>
        <w:rPr>
          <w:color w:val="000000"/>
          <w:sz w:val="28"/>
          <w:szCs w:val="28"/>
        </w:rPr>
        <w:t xml:space="preserve">на официальном </w:t>
      </w:r>
      <w:r w:rsidRPr="00DF5A29">
        <w:rPr>
          <w:color w:val="000000"/>
          <w:sz w:val="28"/>
          <w:szCs w:val="28"/>
        </w:rPr>
        <w:t xml:space="preserve">сайте </w:t>
      </w:r>
      <w:r>
        <w:rPr>
          <w:color w:val="000000"/>
          <w:sz w:val="28"/>
          <w:szCs w:val="28"/>
        </w:rPr>
        <w:t>Приютненского района</w:t>
      </w:r>
      <w:r w:rsidR="0051286B">
        <w:rPr>
          <w:color w:val="000000"/>
          <w:sz w:val="28"/>
          <w:szCs w:val="28"/>
        </w:rPr>
        <w:t xml:space="preserve"> в сети Интернет</w:t>
      </w:r>
      <w:r w:rsidRPr="00DF5A29">
        <w:rPr>
          <w:color w:val="000000"/>
          <w:sz w:val="28"/>
          <w:szCs w:val="28"/>
        </w:rPr>
        <w:t>.</w:t>
      </w:r>
    </w:p>
    <w:p w:rsidR="007E7551" w:rsidRPr="00AE42FA" w:rsidRDefault="007E7551" w:rsidP="00AE42F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C45EA">
        <w:rPr>
          <w:sz w:val="28"/>
          <w:szCs w:val="28"/>
        </w:rPr>
        <w:t>3. Настоящее постановление вступает в силу с момента опубликования (обнародования).</w:t>
      </w:r>
    </w:p>
    <w:p w:rsidR="007E7551" w:rsidRPr="00DC45EA" w:rsidRDefault="007E7551" w:rsidP="00AE42FA">
      <w:pPr>
        <w:ind w:firstLine="567"/>
        <w:rPr>
          <w:sz w:val="28"/>
          <w:szCs w:val="28"/>
        </w:rPr>
      </w:pPr>
    </w:p>
    <w:p w:rsidR="007E7551" w:rsidRDefault="007E7551" w:rsidP="00E531B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7E7551" w:rsidRDefault="007E7551" w:rsidP="00E531B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E7551" w:rsidRDefault="007E7551" w:rsidP="00E531B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E7551" w:rsidRDefault="007E7551" w:rsidP="00E531BB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1286B">
        <w:rPr>
          <w:color w:val="000000"/>
          <w:sz w:val="28"/>
          <w:szCs w:val="28"/>
        </w:rPr>
        <w:t>Булуктинского</w:t>
      </w:r>
      <w:r>
        <w:rPr>
          <w:color w:val="000000"/>
          <w:sz w:val="28"/>
          <w:szCs w:val="28"/>
        </w:rPr>
        <w:t xml:space="preserve"> сельского </w:t>
      </w:r>
    </w:p>
    <w:p w:rsidR="007E7551" w:rsidRDefault="007E7551" w:rsidP="00E531BB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7E7551" w:rsidRDefault="007E7551" w:rsidP="00E531BB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Калмыкия                                                      </w:t>
      </w:r>
      <w:r w:rsidR="0051286B">
        <w:rPr>
          <w:color w:val="000000"/>
          <w:sz w:val="28"/>
          <w:szCs w:val="28"/>
        </w:rPr>
        <w:t>М.С. Муджикова</w:t>
      </w:r>
    </w:p>
    <w:p w:rsidR="007E7551" w:rsidRDefault="007E7551" w:rsidP="00E531BB">
      <w:pPr>
        <w:shd w:val="clear" w:color="auto" w:fill="FFFFFF"/>
        <w:tabs>
          <w:tab w:val="left" w:pos="1171"/>
        </w:tabs>
        <w:spacing w:after="374" w:line="322" w:lineRule="exact"/>
        <w:rPr>
          <w:color w:val="000000"/>
          <w:spacing w:val="10"/>
          <w:sz w:val="24"/>
          <w:szCs w:val="24"/>
        </w:rPr>
      </w:pPr>
    </w:p>
    <w:p w:rsidR="007E7551" w:rsidRDefault="007E7551" w:rsidP="00E531BB">
      <w:pPr>
        <w:shd w:val="clear" w:color="auto" w:fill="FFFFFF"/>
        <w:tabs>
          <w:tab w:val="left" w:pos="1171"/>
        </w:tabs>
        <w:spacing w:after="374" w:line="322" w:lineRule="exact"/>
        <w:rPr>
          <w:color w:val="000000"/>
          <w:spacing w:val="10"/>
          <w:sz w:val="24"/>
          <w:szCs w:val="24"/>
        </w:rPr>
      </w:pPr>
    </w:p>
    <w:p w:rsidR="007E7551" w:rsidRDefault="007E7551" w:rsidP="00E531BB">
      <w:pPr>
        <w:shd w:val="clear" w:color="auto" w:fill="FFFFFF"/>
        <w:tabs>
          <w:tab w:val="left" w:pos="1171"/>
        </w:tabs>
        <w:spacing w:after="374" w:line="322" w:lineRule="exact"/>
        <w:rPr>
          <w:color w:val="000000"/>
          <w:spacing w:val="10"/>
          <w:sz w:val="24"/>
          <w:szCs w:val="24"/>
        </w:rPr>
      </w:pPr>
    </w:p>
    <w:p w:rsidR="007E7551" w:rsidRDefault="007E7551" w:rsidP="00AE42FA">
      <w:pPr>
        <w:shd w:val="clear" w:color="auto" w:fill="FFFFFF"/>
        <w:tabs>
          <w:tab w:val="left" w:pos="1171"/>
        </w:tabs>
        <w:jc w:val="right"/>
        <w:rPr>
          <w:color w:val="000000"/>
          <w:spacing w:val="10"/>
          <w:sz w:val="24"/>
          <w:szCs w:val="24"/>
        </w:rPr>
      </w:pPr>
    </w:p>
    <w:p w:rsidR="007E7551" w:rsidRDefault="007E7551" w:rsidP="00AE42FA">
      <w:pPr>
        <w:shd w:val="clear" w:color="auto" w:fill="FFFFFF"/>
        <w:tabs>
          <w:tab w:val="left" w:pos="1171"/>
        </w:tabs>
        <w:jc w:val="right"/>
        <w:rPr>
          <w:color w:val="000000"/>
          <w:spacing w:val="10"/>
          <w:sz w:val="24"/>
          <w:szCs w:val="24"/>
        </w:rPr>
      </w:pPr>
    </w:p>
    <w:p w:rsidR="007E7551" w:rsidRDefault="007E7551" w:rsidP="00AE42FA">
      <w:pPr>
        <w:shd w:val="clear" w:color="auto" w:fill="FFFFFF"/>
        <w:tabs>
          <w:tab w:val="left" w:pos="1171"/>
        </w:tabs>
        <w:jc w:val="right"/>
        <w:rPr>
          <w:color w:val="000000"/>
          <w:spacing w:val="10"/>
          <w:sz w:val="24"/>
          <w:szCs w:val="24"/>
        </w:rPr>
      </w:pPr>
    </w:p>
    <w:p w:rsidR="007E7551" w:rsidRDefault="007E7551" w:rsidP="00AE42FA">
      <w:pPr>
        <w:shd w:val="clear" w:color="auto" w:fill="FFFFFF"/>
        <w:tabs>
          <w:tab w:val="left" w:pos="1171"/>
        </w:tabs>
        <w:jc w:val="right"/>
        <w:rPr>
          <w:color w:val="000000"/>
          <w:spacing w:val="10"/>
          <w:sz w:val="24"/>
          <w:szCs w:val="24"/>
        </w:rPr>
      </w:pPr>
    </w:p>
    <w:p w:rsidR="007E7551" w:rsidRDefault="007E7551" w:rsidP="00AE42FA">
      <w:pPr>
        <w:shd w:val="clear" w:color="auto" w:fill="FFFFFF"/>
        <w:tabs>
          <w:tab w:val="left" w:pos="1171"/>
        </w:tabs>
        <w:jc w:val="right"/>
        <w:rPr>
          <w:color w:val="000000"/>
          <w:spacing w:val="10"/>
          <w:sz w:val="24"/>
          <w:szCs w:val="24"/>
        </w:rPr>
      </w:pPr>
    </w:p>
    <w:p w:rsidR="007E7551" w:rsidRDefault="007E7551" w:rsidP="00AE42FA">
      <w:pPr>
        <w:shd w:val="clear" w:color="auto" w:fill="FFFFFF"/>
        <w:tabs>
          <w:tab w:val="left" w:pos="1171"/>
        </w:tabs>
        <w:jc w:val="right"/>
        <w:rPr>
          <w:color w:val="000000"/>
          <w:spacing w:val="10"/>
          <w:sz w:val="24"/>
          <w:szCs w:val="24"/>
        </w:rPr>
      </w:pPr>
    </w:p>
    <w:p w:rsidR="007E7551" w:rsidRDefault="007E7551" w:rsidP="00AE42FA">
      <w:pPr>
        <w:shd w:val="clear" w:color="auto" w:fill="FFFFFF"/>
        <w:tabs>
          <w:tab w:val="left" w:pos="1171"/>
        </w:tabs>
        <w:jc w:val="right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Приложение к Постановлению</w:t>
      </w:r>
    </w:p>
    <w:p w:rsidR="007E7551" w:rsidRDefault="007E7551" w:rsidP="00E531BB">
      <w:pPr>
        <w:shd w:val="clear" w:color="auto" w:fill="FFFFFF"/>
        <w:tabs>
          <w:tab w:val="left" w:pos="1171"/>
        </w:tabs>
        <w:jc w:val="right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главы </w:t>
      </w:r>
      <w:r w:rsidR="0051286B">
        <w:rPr>
          <w:color w:val="000000"/>
          <w:spacing w:val="10"/>
          <w:sz w:val="24"/>
          <w:szCs w:val="24"/>
        </w:rPr>
        <w:t>Булуктинского</w:t>
      </w:r>
      <w:r>
        <w:rPr>
          <w:color w:val="000000"/>
          <w:spacing w:val="10"/>
          <w:sz w:val="24"/>
          <w:szCs w:val="24"/>
        </w:rPr>
        <w:t xml:space="preserve"> СМО </w:t>
      </w:r>
    </w:p>
    <w:p w:rsidR="007E7551" w:rsidRDefault="007E7551" w:rsidP="00E531BB">
      <w:pPr>
        <w:shd w:val="clear" w:color="auto" w:fill="FFFFFF"/>
        <w:tabs>
          <w:tab w:val="left" w:pos="1171"/>
        </w:tabs>
        <w:spacing w:after="374" w:line="322" w:lineRule="exact"/>
        <w:jc w:val="right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от 0</w:t>
      </w:r>
      <w:r w:rsidR="0051286B">
        <w:rPr>
          <w:color w:val="000000"/>
          <w:spacing w:val="10"/>
          <w:sz w:val="24"/>
          <w:szCs w:val="24"/>
        </w:rPr>
        <w:t>1.11</w:t>
      </w:r>
      <w:r>
        <w:rPr>
          <w:color w:val="000000"/>
          <w:spacing w:val="10"/>
          <w:sz w:val="24"/>
          <w:szCs w:val="24"/>
        </w:rPr>
        <w:t xml:space="preserve">.2017 г. № </w:t>
      </w:r>
      <w:r w:rsidR="00BC391B">
        <w:rPr>
          <w:color w:val="000000"/>
          <w:spacing w:val="10"/>
          <w:sz w:val="24"/>
          <w:szCs w:val="24"/>
        </w:rPr>
        <w:t>21</w:t>
      </w:r>
    </w:p>
    <w:p w:rsidR="007E7551" w:rsidRPr="009A1995" w:rsidRDefault="007E7551" w:rsidP="009A1995">
      <w:pPr>
        <w:jc w:val="center"/>
        <w:rPr>
          <w:b/>
          <w:bCs/>
          <w:sz w:val="24"/>
          <w:szCs w:val="24"/>
        </w:rPr>
      </w:pPr>
      <w:r w:rsidRPr="009A1995">
        <w:rPr>
          <w:b/>
          <w:bCs/>
          <w:sz w:val="24"/>
          <w:szCs w:val="24"/>
        </w:rPr>
        <w:t>Административный  регламент</w:t>
      </w:r>
    </w:p>
    <w:p w:rsidR="007E7551" w:rsidRPr="009A1995" w:rsidRDefault="007E7551" w:rsidP="009A1995">
      <w:pPr>
        <w:jc w:val="center"/>
        <w:rPr>
          <w:b/>
          <w:bCs/>
          <w:sz w:val="24"/>
          <w:szCs w:val="24"/>
        </w:rPr>
      </w:pPr>
      <w:r w:rsidRPr="009A1995">
        <w:rPr>
          <w:b/>
          <w:bCs/>
          <w:sz w:val="24"/>
          <w:szCs w:val="24"/>
        </w:rPr>
        <w:t xml:space="preserve">Администрации </w:t>
      </w:r>
      <w:r w:rsidR="0051286B">
        <w:rPr>
          <w:b/>
          <w:bCs/>
          <w:sz w:val="24"/>
          <w:szCs w:val="24"/>
        </w:rPr>
        <w:t>Булуктинского</w:t>
      </w:r>
      <w:r w:rsidRPr="009A1995">
        <w:rPr>
          <w:b/>
          <w:bCs/>
          <w:sz w:val="24"/>
          <w:szCs w:val="24"/>
        </w:rPr>
        <w:t xml:space="preserve"> сельского муниципального образования </w:t>
      </w:r>
    </w:p>
    <w:p w:rsidR="007E7551" w:rsidRPr="009A1995" w:rsidRDefault="007E7551" w:rsidP="009A1995">
      <w:pPr>
        <w:jc w:val="center"/>
        <w:rPr>
          <w:b/>
          <w:bCs/>
          <w:sz w:val="24"/>
          <w:szCs w:val="24"/>
        </w:rPr>
      </w:pPr>
      <w:r w:rsidRPr="009A1995">
        <w:rPr>
          <w:b/>
          <w:bCs/>
          <w:sz w:val="24"/>
          <w:szCs w:val="24"/>
        </w:rPr>
        <w:t>Республики Калмыкия по предоставлению муниципальной услуги</w:t>
      </w:r>
    </w:p>
    <w:p w:rsidR="007E7551" w:rsidRPr="009A1995" w:rsidRDefault="007E7551" w:rsidP="009A199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A1995">
        <w:rPr>
          <w:rFonts w:ascii="Times New Roman" w:hAnsi="Times New Roman" w:cs="Times New Roman"/>
          <w:bCs w:val="0"/>
          <w:sz w:val="24"/>
          <w:szCs w:val="24"/>
        </w:rPr>
        <w:t>«Предоставление мест под захоронения»</w:t>
      </w:r>
    </w:p>
    <w:p w:rsidR="007E7551" w:rsidRPr="009A1995" w:rsidRDefault="007E7551" w:rsidP="009A1995">
      <w:pPr>
        <w:jc w:val="center"/>
        <w:outlineLvl w:val="1"/>
        <w:rPr>
          <w:sz w:val="24"/>
          <w:szCs w:val="24"/>
        </w:rPr>
      </w:pPr>
    </w:p>
    <w:p w:rsidR="007E7551" w:rsidRPr="009A1995" w:rsidRDefault="007E7551" w:rsidP="009A1995">
      <w:pPr>
        <w:spacing w:line="100" w:lineRule="atLeast"/>
        <w:jc w:val="both"/>
        <w:rPr>
          <w:b/>
          <w:bCs/>
          <w:sz w:val="24"/>
          <w:szCs w:val="24"/>
        </w:rPr>
      </w:pPr>
    </w:p>
    <w:p w:rsidR="007E7551" w:rsidRPr="009A1995" w:rsidRDefault="007E7551" w:rsidP="009A1995">
      <w:pPr>
        <w:widowControl/>
        <w:numPr>
          <w:ilvl w:val="0"/>
          <w:numId w:val="19"/>
        </w:numPr>
        <w:autoSpaceDE/>
        <w:autoSpaceDN/>
        <w:adjustRightInd/>
        <w:spacing w:line="100" w:lineRule="atLeast"/>
        <w:jc w:val="center"/>
        <w:rPr>
          <w:sz w:val="24"/>
          <w:szCs w:val="24"/>
        </w:rPr>
      </w:pPr>
      <w:r w:rsidRPr="009A1995">
        <w:rPr>
          <w:b/>
          <w:bCs/>
          <w:sz w:val="24"/>
          <w:szCs w:val="24"/>
        </w:rPr>
        <w:t>Общие положения</w:t>
      </w:r>
      <w:r w:rsidRPr="009A1995">
        <w:rPr>
          <w:sz w:val="24"/>
          <w:szCs w:val="24"/>
        </w:rPr>
        <w:t xml:space="preserve">        </w:t>
      </w:r>
    </w:p>
    <w:p w:rsidR="007E7551" w:rsidRPr="009A1995" w:rsidRDefault="007E7551" w:rsidP="009A1995">
      <w:pPr>
        <w:spacing w:line="100" w:lineRule="atLeast"/>
        <w:ind w:left="1080"/>
        <w:jc w:val="center"/>
        <w:rPr>
          <w:b/>
          <w:bCs/>
          <w:sz w:val="24"/>
          <w:szCs w:val="24"/>
        </w:rPr>
      </w:pPr>
      <w:r w:rsidRPr="009A1995">
        <w:rPr>
          <w:b/>
          <w:bCs/>
          <w:sz w:val="24"/>
          <w:szCs w:val="24"/>
        </w:rPr>
        <w:t xml:space="preserve">Предмет регулирования административного регламента        </w:t>
      </w:r>
    </w:p>
    <w:p w:rsidR="007E7551" w:rsidRPr="009A1995" w:rsidRDefault="007E7551" w:rsidP="009A1995">
      <w:pPr>
        <w:spacing w:line="100" w:lineRule="atLeast"/>
        <w:ind w:left="1080"/>
        <w:jc w:val="center"/>
        <w:rPr>
          <w:b/>
          <w:bCs/>
          <w:sz w:val="24"/>
          <w:szCs w:val="24"/>
        </w:rPr>
      </w:pPr>
      <w:r w:rsidRPr="009A199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551" w:rsidRPr="009A1995" w:rsidRDefault="007E7551" w:rsidP="009A1995">
      <w:pPr>
        <w:widowControl/>
        <w:numPr>
          <w:ilvl w:val="3"/>
          <w:numId w:val="19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Административный  регламент  предоставление муниципальной услуги «Предоставление мест под захоронения» (далее – Административный регламент), разработан в целях повышения качества предоставления муниципальной услуги, определяет порядок, сроки и последовательность исполнения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а также порядок обжалования действия (бездействия) должностных лиц, отвечающих за предоставление муниципальной услуги.</w:t>
      </w:r>
    </w:p>
    <w:p w:rsidR="007E7551" w:rsidRPr="009A1995" w:rsidRDefault="007E7551" w:rsidP="009A19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9A1995">
        <w:rPr>
          <w:bCs/>
          <w:sz w:val="24"/>
          <w:szCs w:val="24"/>
        </w:rPr>
        <w:t xml:space="preserve">Муниципальная услуга </w:t>
      </w:r>
      <w:r w:rsidRPr="009A1995">
        <w:rPr>
          <w:sz w:val="24"/>
          <w:szCs w:val="24"/>
        </w:rPr>
        <w:t xml:space="preserve">«Предоставление мест под захоронения» предоставляется Администрацией </w:t>
      </w:r>
      <w:r w:rsidR="0051286B">
        <w:rPr>
          <w:sz w:val="24"/>
          <w:szCs w:val="24"/>
        </w:rPr>
        <w:t>Булуктинского</w:t>
      </w:r>
      <w:r w:rsidRPr="009A1995">
        <w:rPr>
          <w:sz w:val="24"/>
          <w:szCs w:val="24"/>
        </w:rPr>
        <w:t xml:space="preserve"> сельского муниципального образования Республики Калмыкия. 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705"/>
        <w:jc w:val="center"/>
        <w:rPr>
          <w:b/>
        </w:rPr>
      </w:pPr>
      <w:r w:rsidRPr="009A1995">
        <w:rPr>
          <w:b/>
        </w:rPr>
        <w:t xml:space="preserve"> Лица, имеющие право на получение муниципальной услуги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705"/>
        <w:jc w:val="both"/>
      </w:pPr>
      <w:r w:rsidRPr="009A1995">
        <w:t xml:space="preserve">2. Муниципальная услуга предоставляется физическим и юридическим лицам (далее – заявитель), могут быть физические лица и юридические лица, взявшие на себя ответственность и обязанность по погребению умершего человека. 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705"/>
        <w:jc w:val="both"/>
      </w:pPr>
      <w:r w:rsidRPr="009A1995">
        <w:t>3. При обращении за получением муниципальной услуги от имени заявителей взаимодействие с администрацией вправе осуществлять их уполномоченные представители.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705"/>
        <w:jc w:val="center"/>
        <w:rPr>
          <w:b/>
          <w:bCs/>
        </w:rPr>
      </w:pPr>
      <w:r w:rsidRPr="009A1995">
        <w:rPr>
          <w:b/>
          <w:bCs/>
        </w:rPr>
        <w:t>Порядок информирования о правилах предоставлении муниципальной услуги</w:t>
      </w:r>
    </w:p>
    <w:p w:rsidR="007E7551" w:rsidRPr="009A1995" w:rsidRDefault="007E7551" w:rsidP="009A1995">
      <w:pPr>
        <w:ind w:firstLine="720"/>
        <w:jc w:val="both"/>
        <w:outlineLvl w:val="1"/>
        <w:rPr>
          <w:sz w:val="24"/>
          <w:szCs w:val="24"/>
        </w:rPr>
      </w:pPr>
      <w:r w:rsidRPr="009A1995">
        <w:rPr>
          <w:sz w:val="24"/>
          <w:szCs w:val="24"/>
        </w:rPr>
        <w:t>4. Информация о месте нахождения и графике работы Администрации, предоставляющей муниципальную услугу, иная справочная информация:</w:t>
      </w:r>
    </w:p>
    <w:p w:rsidR="007E7551" w:rsidRPr="009A1995" w:rsidRDefault="007E7551" w:rsidP="009A1995">
      <w:pPr>
        <w:ind w:firstLine="720"/>
        <w:jc w:val="both"/>
        <w:outlineLvl w:val="1"/>
        <w:rPr>
          <w:sz w:val="24"/>
          <w:szCs w:val="24"/>
        </w:rPr>
      </w:pPr>
      <w:r w:rsidRPr="009A1995">
        <w:rPr>
          <w:sz w:val="24"/>
          <w:szCs w:val="24"/>
        </w:rPr>
        <w:t xml:space="preserve">Место нахождения Администрации: Республика Калмыкия, Приютненский район, поселок </w:t>
      </w:r>
      <w:r w:rsidR="0051286B">
        <w:rPr>
          <w:sz w:val="24"/>
          <w:szCs w:val="24"/>
        </w:rPr>
        <w:t>Бурата</w:t>
      </w:r>
      <w:r w:rsidRPr="009A1995">
        <w:rPr>
          <w:sz w:val="24"/>
          <w:szCs w:val="24"/>
        </w:rPr>
        <w:t>, улица Строителей, д.23 а.</w:t>
      </w:r>
    </w:p>
    <w:p w:rsidR="007E7551" w:rsidRPr="009A1995" w:rsidRDefault="007E7551" w:rsidP="009A1995">
      <w:pPr>
        <w:ind w:firstLine="720"/>
        <w:jc w:val="both"/>
        <w:outlineLvl w:val="1"/>
        <w:rPr>
          <w:sz w:val="24"/>
          <w:szCs w:val="24"/>
        </w:rPr>
      </w:pPr>
      <w:r w:rsidRPr="009A1995">
        <w:rPr>
          <w:sz w:val="24"/>
          <w:szCs w:val="24"/>
        </w:rPr>
        <w:t xml:space="preserve">Почтовый адрес для направления корреспонденции в </w:t>
      </w:r>
      <w:r w:rsidRPr="009A1995">
        <w:rPr>
          <w:bCs/>
          <w:sz w:val="24"/>
          <w:szCs w:val="24"/>
        </w:rPr>
        <w:t>Администрацию</w:t>
      </w:r>
      <w:r w:rsidR="0051286B">
        <w:rPr>
          <w:sz w:val="24"/>
          <w:szCs w:val="24"/>
        </w:rPr>
        <w:t>: 35904</w:t>
      </w:r>
      <w:r w:rsidRPr="009A1995">
        <w:rPr>
          <w:sz w:val="24"/>
          <w:szCs w:val="24"/>
        </w:rPr>
        <w:t xml:space="preserve">5, Республика Калмыкия, Приютненский район, поселок </w:t>
      </w:r>
      <w:r w:rsidR="0051286B">
        <w:rPr>
          <w:sz w:val="24"/>
          <w:szCs w:val="24"/>
        </w:rPr>
        <w:t>Бурата</w:t>
      </w:r>
      <w:r w:rsidRPr="009A1995">
        <w:rPr>
          <w:sz w:val="24"/>
          <w:szCs w:val="24"/>
        </w:rPr>
        <w:t xml:space="preserve">, улица </w:t>
      </w:r>
      <w:r w:rsidR="0051286B">
        <w:rPr>
          <w:sz w:val="24"/>
          <w:szCs w:val="24"/>
        </w:rPr>
        <w:t>Комсомольская</w:t>
      </w:r>
      <w:r w:rsidRPr="009A1995">
        <w:rPr>
          <w:sz w:val="24"/>
          <w:szCs w:val="24"/>
        </w:rPr>
        <w:t>,</w:t>
      </w:r>
      <w:r w:rsidR="0051286B">
        <w:rPr>
          <w:sz w:val="24"/>
          <w:szCs w:val="24"/>
        </w:rPr>
        <w:t xml:space="preserve"> д. 13</w:t>
      </w:r>
      <w:r w:rsidRPr="009A1995">
        <w:rPr>
          <w:sz w:val="24"/>
          <w:szCs w:val="24"/>
        </w:rPr>
        <w:t>.</w:t>
      </w:r>
    </w:p>
    <w:p w:rsidR="007E7551" w:rsidRPr="009A1995" w:rsidRDefault="007E7551" w:rsidP="009A1995">
      <w:pPr>
        <w:ind w:firstLine="709"/>
        <w:jc w:val="both"/>
        <w:rPr>
          <w:i/>
          <w:sz w:val="24"/>
          <w:szCs w:val="24"/>
        </w:rPr>
      </w:pPr>
      <w:r w:rsidRPr="009A1995">
        <w:rPr>
          <w:sz w:val="24"/>
          <w:szCs w:val="24"/>
        </w:rPr>
        <w:t xml:space="preserve">Электронный адрес </w:t>
      </w:r>
      <w:hyperlink r:id="rId9" w:history="1">
        <w:r w:rsidR="0051286B" w:rsidRPr="0041040A">
          <w:rPr>
            <w:rStyle w:val="af2"/>
            <w:sz w:val="24"/>
            <w:szCs w:val="24"/>
            <w:lang w:val="en-US"/>
          </w:rPr>
          <w:t>bulukta</w:t>
        </w:r>
        <w:r w:rsidR="0051286B" w:rsidRPr="0041040A">
          <w:rPr>
            <w:rStyle w:val="af2"/>
            <w:sz w:val="24"/>
            <w:szCs w:val="24"/>
          </w:rPr>
          <w:t>08@</w:t>
        </w:r>
        <w:r w:rsidR="0051286B" w:rsidRPr="0041040A">
          <w:rPr>
            <w:rStyle w:val="af2"/>
            <w:sz w:val="24"/>
            <w:szCs w:val="24"/>
            <w:lang w:val="en-US"/>
          </w:rPr>
          <w:t>mail</w:t>
        </w:r>
        <w:r w:rsidR="0051286B" w:rsidRPr="0051286B">
          <w:rPr>
            <w:rStyle w:val="af2"/>
            <w:sz w:val="24"/>
            <w:szCs w:val="24"/>
          </w:rPr>
          <w:t>.</w:t>
        </w:r>
        <w:r w:rsidR="0051286B" w:rsidRPr="0041040A">
          <w:rPr>
            <w:rStyle w:val="af2"/>
            <w:sz w:val="24"/>
            <w:szCs w:val="24"/>
            <w:lang w:val="en-US"/>
          </w:rPr>
          <w:t>ru</w:t>
        </w:r>
      </w:hyperlink>
      <w:r w:rsidRPr="009A1995">
        <w:rPr>
          <w:sz w:val="24"/>
          <w:szCs w:val="24"/>
        </w:rPr>
        <w:t xml:space="preserve">  .</w:t>
      </w:r>
    </w:p>
    <w:p w:rsidR="007E7551" w:rsidRPr="009A1995" w:rsidRDefault="007E7551" w:rsidP="009A1995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9A199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A1995">
        <w:rPr>
          <w:rFonts w:ascii="Times New Roman" w:hAnsi="Times New Roman" w:cs="Times New Roman"/>
          <w:sz w:val="24"/>
          <w:szCs w:val="24"/>
        </w:rPr>
        <w:t>:</w:t>
      </w:r>
    </w:p>
    <w:p w:rsidR="007E7551" w:rsidRPr="009A1995" w:rsidRDefault="007E7551" w:rsidP="009A1995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понедельник, вторник, среда, четверг, пятница - с 8.00 до 17.00</w:t>
      </w:r>
    </w:p>
    <w:p w:rsidR="007E7551" w:rsidRPr="009A1995" w:rsidRDefault="007E7551" w:rsidP="009A1995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обеденный перерыв - с 12.00 до 14.00.</w:t>
      </w:r>
    </w:p>
    <w:p w:rsidR="007E7551" w:rsidRPr="009A1995" w:rsidRDefault="007E7551" w:rsidP="009A1995">
      <w:pPr>
        <w:rPr>
          <w:sz w:val="24"/>
          <w:szCs w:val="24"/>
        </w:rPr>
      </w:pPr>
      <w:r w:rsidRPr="009A1995">
        <w:rPr>
          <w:sz w:val="24"/>
          <w:szCs w:val="24"/>
        </w:rPr>
        <w:t>выходные дни: суббота, воскресенье, праздничные дни.</w:t>
      </w:r>
    </w:p>
    <w:p w:rsidR="007E7551" w:rsidRPr="0051286B" w:rsidRDefault="007E7551" w:rsidP="009A1995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Контактный телефон для получения информации о порядке предоставления муници</w:t>
      </w:r>
      <w:r w:rsidR="0051286B">
        <w:rPr>
          <w:rFonts w:ascii="Times New Roman" w:hAnsi="Times New Roman" w:cs="Times New Roman"/>
          <w:sz w:val="24"/>
          <w:szCs w:val="24"/>
        </w:rPr>
        <w:t>пальной услуги: 8(84736) 95-4-</w:t>
      </w:r>
      <w:r w:rsidR="0051286B" w:rsidRPr="0051286B">
        <w:rPr>
          <w:rFonts w:ascii="Times New Roman" w:hAnsi="Times New Roman" w:cs="Times New Roman"/>
          <w:sz w:val="24"/>
          <w:szCs w:val="24"/>
        </w:rPr>
        <w:t>12</w:t>
      </w:r>
    </w:p>
    <w:p w:rsidR="007E7551" w:rsidRPr="009A1995" w:rsidRDefault="007E7551" w:rsidP="009A1995">
      <w:pPr>
        <w:ind w:firstLine="709"/>
        <w:outlineLvl w:val="0"/>
        <w:rPr>
          <w:sz w:val="24"/>
          <w:szCs w:val="24"/>
        </w:rPr>
      </w:pPr>
      <w:r w:rsidRPr="009A1995">
        <w:rPr>
          <w:sz w:val="24"/>
          <w:szCs w:val="24"/>
        </w:rPr>
        <w:t xml:space="preserve">Официальный сайт: официальный сайт Приютненского района информационно-телекоммуникационной сети «Интернет» </w:t>
      </w:r>
      <w:hyperlink r:id="rId10" w:history="1">
        <w:r w:rsidRPr="009A1995">
          <w:rPr>
            <w:rStyle w:val="af2"/>
            <w:sz w:val="24"/>
            <w:szCs w:val="24"/>
          </w:rPr>
          <w:t>http://</w:t>
        </w:r>
        <w:r w:rsidRPr="009A1995">
          <w:rPr>
            <w:rStyle w:val="af2"/>
            <w:sz w:val="24"/>
            <w:szCs w:val="24"/>
            <w:lang w:val="en-US"/>
          </w:rPr>
          <w:t>priutnoe</w:t>
        </w:r>
        <w:r w:rsidRPr="009A1995">
          <w:rPr>
            <w:rStyle w:val="af2"/>
            <w:sz w:val="24"/>
            <w:szCs w:val="24"/>
          </w:rPr>
          <w:t>.</w:t>
        </w:r>
        <w:r w:rsidRPr="009A1995">
          <w:rPr>
            <w:rStyle w:val="af2"/>
            <w:sz w:val="24"/>
            <w:szCs w:val="24"/>
            <w:lang w:val="en-US"/>
          </w:rPr>
          <w:t>rk</w:t>
        </w:r>
        <w:r w:rsidRPr="009A1995">
          <w:rPr>
            <w:rStyle w:val="af2"/>
            <w:sz w:val="24"/>
            <w:szCs w:val="24"/>
          </w:rPr>
          <w:t>08..ru</w:t>
        </w:r>
      </w:hyperlink>
      <w:r w:rsidRPr="009A1995">
        <w:rPr>
          <w:sz w:val="24"/>
          <w:szCs w:val="24"/>
        </w:rPr>
        <w:t xml:space="preserve"> (далее - официальный сайт). </w:t>
      </w:r>
    </w:p>
    <w:p w:rsidR="007E7551" w:rsidRPr="009A1995" w:rsidRDefault="007E7551" w:rsidP="009A1995">
      <w:pPr>
        <w:ind w:firstLine="709"/>
        <w:outlineLvl w:val="0"/>
        <w:rPr>
          <w:sz w:val="24"/>
          <w:szCs w:val="24"/>
        </w:rPr>
      </w:pP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firstLine="1"/>
      </w:pPr>
      <w:r w:rsidRPr="009A1995">
        <w:tab/>
        <w:t>4. Порядок получения информации заявителями по вопросам предоставления муниципальной услуги: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firstLine="1"/>
      </w:pPr>
      <w:r w:rsidRPr="009A1995">
        <w:t>Информация по вопросам предоставления муниципальной услуги предоставляется: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firstLine="1"/>
      </w:pPr>
      <w:r w:rsidRPr="009A1995">
        <w:lastRenderedPageBreak/>
        <w:sym w:font="Symbol" w:char="F02D"/>
      </w:r>
      <w:r w:rsidRPr="009A1995">
        <w:t xml:space="preserve"> посредством размещения на информационном стенде в Администрации </w:t>
      </w:r>
      <w:r w:rsidR="0051286B">
        <w:t>Булуктинского</w:t>
      </w:r>
      <w:r w:rsidRPr="009A1995">
        <w:t xml:space="preserve"> СМО РК и официальном сайте </w:t>
      </w:r>
      <w:r>
        <w:t>Приютненского РМО</w:t>
      </w:r>
      <w:r w:rsidRPr="009A1995">
        <w:t xml:space="preserve"> в сети Интернет;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firstLine="1"/>
      </w:pPr>
      <w:r w:rsidRPr="009A1995">
        <w:sym w:font="Symbol" w:char="F02D"/>
      </w:r>
      <w:r w:rsidRPr="009A1995">
        <w:t xml:space="preserve"> с использованием средств телефонной, почтовой связи.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firstLine="1"/>
      </w:pPr>
      <w:r w:rsidRPr="009A1995"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firstLine="1"/>
      </w:pPr>
      <w:r w:rsidRPr="009A1995">
        <w:sym w:font="Symbol" w:char="F02D"/>
      </w:r>
      <w:r w:rsidRPr="009A1995">
        <w:t xml:space="preserve"> в устной форме лично или по телефону;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firstLine="1"/>
      </w:pPr>
      <w:r w:rsidRPr="009A1995">
        <w:sym w:font="Symbol" w:char="F02D"/>
      </w:r>
      <w:r w:rsidRPr="009A1995">
        <w:t xml:space="preserve"> в письменной форме посредством почтовой связи, электронной почты;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firstLine="1"/>
      </w:pPr>
      <w:r w:rsidRPr="009A1995">
        <w:t>- с использованием Единого портала государственных и муниципальных услуг;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left="0"/>
        <w:jc w:val="both"/>
      </w:pPr>
      <w:r w:rsidRPr="009A1995"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в изложении информации, полнота информации.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left="0"/>
        <w:jc w:val="both"/>
      </w:pPr>
      <w:r w:rsidRPr="009A1995">
        <w:t xml:space="preserve">     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ind w:left="0"/>
        <w:jc w:val="both"/>
      </w:pPr>
      <w:r w:rsidRPr="009A1995">
        <w:t xml:space="preserve"> 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</w:t>
      </w:r>
      <w:r>
        <w:t>х</w:t>
      </w:r>
      <w:r w:rsidRPr="009A1995">
        <w:t xml:space="preserve"> заполнения.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ind w:left="0"/>
        <w:jc w:val="both"/>
      </w:pPr>
      <w:r w:rsidRPr="009A1995">
        <w:t xml:space="preserve"> 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jc w:val="both"/>
      </w:pPr>
      <w:r w:rsidRPr="009A1995">
        <w:t xml:space="preserve">    Консультирование получателей муниципальной услуги по вопросам предоставления муниципальной услуги производится специалистами Администрации при личном обращении, при обращении по телефону.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jc w:val="both"/>
      </w:pPr>
      <w:r w:rsidRPr="009A1995">
        <w:t>Консультирование осуществляется бесплатно в устной форме.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jc w:val="both"/>
      </w:pPr>
      <w:r w:rsidRPr="009A1995">
        <w:t>Консультации производятся по вопросам предоставления информации: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jc w:val="both"/>
      </w:pPr>
      <w:r w:rsidRPr="009A1995">
        <w:t>- о нормативных правовых актах, регулирующих условия и порядок предоставления муниципальной услуги;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jc w:val="both"/>
      </w:pPr>
      <w:r w:rsidRPr="009A1995">
        <w:t>- о порядке и условиях приема документов для рассмотрения вопроса о предоставлении муниципальной услуги;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jc w:val="both"/>
      </w:pPr>
      <w:r w:rsidRPr="009A1995">
        <w:t>- о сроках предоставления муниципальной услуги;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jc w:val="both"/>
      </w:pPr>
      <w:r w:rsidRPr="009A1995">
        <w:t>- о правах и обязанностях заявителя в случае предоставления ему муниципальной услуги;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jc w:val="both"/>
      </w:pPr>
      <w:r w:rsidRPr="009A1995">
        <w:t>- о причинах отказа в оказании заявителям муниципальной услуги;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ind w:left="0"/>
        <w:jc w:val="both"/>
      </w:pPr>
      <w:r w:rsidRPr="009A1995">
        <w:t xml:space="preserve">- о порядке обжалования действий (бездействия) и решений, осуществляемых и принимаемых в ходе предоставления муниципальной услуги. 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ind w:firstLine="1"/>
        <w:jc w:val="both"/>
      </w:pPr>
      <w:r w:rsidRPr="009A1995">
        <w:tab/>
        <w:t>Информирование заявителей о ходе предоставления муниципальной услуги, о прохождении административных процедур по рассмотрению заявления, о принятом решении, о дате и времени получения результата услуги осуществляется специалистами Администрации при личном приеме, по телефону, по электронной почте.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ind w:firstLine="1"/>
        <w:jc w:val="both"/>
        <w:rPr>
          <w:b/>
          <w:bCs/>
        </w:rPr>
      </w:pPr>
      <w:r w:rsidRPr="009A1995">
        <w:rPr>
          <w:b/>
          <w:bCs/>
          <w:lang w:val="en-US"/>
        </w:rPr>
        <w:t>II</w:t>
      </w:r>
      <w:r w:rsidRPr="009A1995">
        <w:rPr>
          <w:b/>
          <w:bCs/>
        </w:rPr>
        <w:t>. Стандарт предоставления муниципальной услуги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ind w:firstLine="1"/>
        <w:jc w:val="both"/>
        <w:rPr>
          <w:b/>
          <w:bCs/>
        </w:rPr>
      </w:pPr>
      <w:r w:rsidRPr="009A1995">
        <w:rPr>
          <w:b/>
          <w:bCs/>
        </w:rPr>
        <w:t>Наименование муниципальной услуги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ind w:firstLine="1"/>
        <w:jc w:val="both"/>
      </w:pPr>
      <w:r w:rsidRPr="009A1995">
        <w:tab/>
        <w:t>6. Наименование муниципальной услуги - «Предоставление мест под захоронения».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ind w:firstLine="1"/>
        <w:jc w:val="both"/>
        <w:rPr>
          <w:b/>
          <w:bCs/>
        </w:rPr>
      </w:pPr>
      <w:r w:rsidRPr="009A1995">
        <w:rPr>
          <w:b/>
          <w:bCs/>
        </w:rPr>
        <w:t>Наименование органа местного самоуправления, предоставляющего муниципальную услугу</w:t>
      </w:r>
    </w:p>
    <w:p w:rsidR="007E7551" w:rsidRPr="009A1995" w:rsidRDefault="007E7551" w:rsidP="0051286B">
      <w:pPr>
        <w:pStyle w:val="af3"/>
        <w:tabs>
          <w:tab w:val="left" w:pos="284"/>
        </w:tabs>
        <w:spacing w:line="100" w:lineRule="atLeast"/>
        <w:ind w:firstLine="1"/>
        <w:jc w:val="both"/>
      </w:pPr>
      <w:r w:rsidRPr="009A1995">
        <w:lastRenderedPageBreak/>
        <w:tab/>
        <w:t xml:space="preserve">7.  Администрация </w:t>
      </w:r>
      <w:r w:rsidR="0051286B">
        <w:t>Булуктинского</w:t>
      </w:r>
      <w:r w:rsidRPr="009A1995">
        <w:t xml:space="preserve"> сельского муниципального образования Республики Калмыкия.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firstLine="1"/>
        <w:jc w:val="center"/>
        <w:rPr>
          <w:b/>
          <w:bCs/>
        </w:rPr>
      </w:pPr>
      <w:r w:rsidRPr="009A1995">
        <w:rPr>
          <w:b/>
          <w:bCs/>
        </w:rPr>
        <w:t>Результат предоставления муниципальной услуги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firstLine="1"/>
        <w:jc w:val="center"/>
        <w:rPr>
          <w:bCs/>
        </w:rPr>
      </w:pPr>
      <w:r w:rsidRPr="009A1995">
        <w:rPr>
          <w:bCs/>
        </w:rPr>
        <w:t>8. Результатами предоставления муниципальной услуги являются:</w:t>
      </w:r>
    </w:p>
    <w:p w:rsidR="007E7551" w:rsidRPr="009A1995" w:rsidRDefault="007E7551" w:rsidP="009A1995">
      <w:pPr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    - оформление и выдача разрешения на захоронение и предоставление места на  кладбище сельского муниципального образования (в п. </w:t>
      </w:r>
      <w:r w:rsidR="0051286B">
        <w:rPr>
          <w:sz w:val="24"/>
          <w:szCs w:val="24"/>
        </w:rPr>
        <w:t>Бурата</w:t>
      </w:r>
      <w:r w:rsidRPr="009A1995">
        <w:rPr>
          <w:sz w:val="24"/>
          <w:szCs w:val="24"/>
        </w:rPr>
        <w:t>) для захоронения.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firstLine="1"/>
        <w:jc w:val="both"/>
      </w:pPr>
      <w:r w:rsidRPr="009A1995">
        <w:t>-   отказ в предоставлении услуги.</w:t>
      </w:r>
    </w:p>
    <w:p w:rsidR="007E7551" w:rsidRPr="009A1995" w:rsidRDefault="007E7551" w:rsidP="009A1995">
      <w:pPr>
        <w:pStyle w:val="af3"/>
        <w:tabs>
          <w:tab w:val="left" w:pos="284"/>
        </w:tabs>
        <w:spacing w:line="100" w:lineRule="atLeast"/>
        <w:ind w:firstLine="1"/>
        <w:jc w:val="center"/>
        <w:rPr>
          <w:b/>
          <w:bCs/>
        </w:rPr>
      </w:pPr>
      <w:r w:rsidRPr="009A1995">
        <w:rPr>
          <w:b/>
          <w:bCs/>
        </w:rPr>
        <w:t>Срок предоставления муниципальной услуги</w:t>
      </w:r>
    </w:p>
    <w:p w:rsidR="007E7551" w:rsidRPr="009A1995" w:rsidRDefault="007E7551" w:rsidP="009A1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ab/>
        <w:t>9. Места для захоронений предоставляются в день обращения лица, взявшего на себя обязанность осуществить погребение умершего, но не позднее чем за сутки до захоронения.</w:t>
      </w:r>
    </w:p>
    <w:p w:rsidR="007E7551" w:rsidRPr="009A1995" w:rsidRDefault="007E7551" w:rsidP="009A1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по регистрации захоронения в книге регистрации захоронений и выдаче справки о захоронении составляет не более 1 рабочего дня с момента предоставления места захоронения.</w:t>
      </w:r>
    </w:p>
    <w:p w:rsidR="007E7551" w:rsidRPr="009A1995" w:rsidRDefault="007E7551" w:rsidP="009A1995">
      <w:pPr>
        <w:ind w:firstLine="709"/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10. 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</w:t>
      </w:r>
      <w:r w:rsidR="0051286B">
        <w:rPr>
          <w:sz w:val="24"/>
          <w:szCs w:val="24"/>
        </w:rPr>
        <w:t>Булуктинского</w:t>
      </w:r>
      <w:r w:rsidRPr="009A1995">
        <w:rPr>
          <w:sz w:val="24"/>
          <w:szCs w:val="24"/>
        </w:rPr>
        <w:t xml:space="preserve"> СМО РК.</w:t>
      </w:r>
    </w:p>
    <w:p w:rsidR="007E7551" w:rsidRPr="009A1995" w:rsidRDefault="007E7551" w:rsidP="009A1995">
      <w:pPr>
        <w:ind w:firstLine="709"/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11. 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Администрацию </w:t>
      </w:r>
      <w:r w:rsidR="0051286B">
        <w:rPr>
          <w:sz w:val="24"/>
          <w:szCs w:val="24"/>
        </w:rPr>
        <w:t>Булуктинского</w:t>
      </w:r>
      <w:r w:rsidRPr="009A1995">
        <w:rPr>
          <w:sz w:val="24"/>
          <w:szCs w:val="24"/>
        </w:rPr>
        <w:t xml:space="preserve"> СМО РК, передачи результата предоставления муниципальной услуги из Администрации </w:t>
      </w:r>
      <w:r w:rsidR="0051286B">
        <w:rPr>
          <w:sz w:val="24"/>
          <w:szCs w:val="24"/>
        </w:rPr>
        <w:t>Булуктинского</w:t>
      </w:r>
      <w:r w:rsidRPr="009A1995">
        <w:rPr>
          <w:sz w:val="24"/>
          <w:szCs w:val="24"/>
        </w:rPr>
        <w:t xml:space="preserve"> СМО РК в многофункциональный центр, срока выдачи результата заявителю.</w:t>
      </w:r>
    </w:p>
    <w:p w:rsidR="007E7551" w:rsidRPr="009A1995" w:rsidRDefault="007E7551" w:rsidP="009A1995">
      <w:pPr>
        <w:ind w:firstLine="709"/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12. Сроки передачи запроса о предоставлении муниципальной услуги и прилагаемых документов из многофункционального центра в Администрацию </w:t>
      </w:r>
      <w:r w:rsidR="0051286B">
        <w:rPr>
          <w:sz w:val="24"/>
          <w:szCs w:val="24"/>
        </w:rPr>
        <w:t>Булуктинского</w:t>
      </w:r>
      <w:r w:rsidRPr="009A1995">
        <w:rPr>
          <w:sz w:val="24"/>
          <w:szCs w:val="24"/>
        </w:rPr>
        <w:t xml:space="preserve"> СМО РК, а также передачи результата муниципальной услуги из Администрации </w:t>
      </w:r>
      <w:r w:rsidR="0051286B">
        <w:rPr>
          <w:sz w:val="24"/>
          <w:szCs w:val="24"/>
        </w:rPr>
        <w:t>Булуктинского</w:t>
      </w:r>
      <w:r w:rsidRPr="009A1995">
        <w:rPr>
          <w:sz w:val="24"/>
          <w:szCs w:val="24"/>
        </w:rPr>
        <w:t xml:space="preserve"> СМО РК в многофункциональный центр устанавливаются соглашением о взаимодействии между администрацией </w:t>
      </w:r>
      <w:r w:rsidR="0051286B">
        <w:rPr>
          <w:sz w:val="24"/>
          <w:szCs w:val="24"/>
        </w:rPr>
        <w:t>Булуктинского</w:t>
      </w:r>
      <w:r w:rsidRPr="009A1995">
        <w:rPr>
          <w:sz w:val="24"/>
          <w:szCs w:val="24"/>
        </w:rPr>
        <w:t xml:space="preserve"> СМО</w:t>
      </w:r>
      <w:r w:rsidR="0051286B">
        <w:rPr>
          <w:sz w:val="24"/>
          <w:szCs w:val="24"/>
        </w:rPr>
        <w:t xml:space="preserve"> РК</w:t>
      </w:r>
      <w:r w:rsidRPr="009A1995">
        <w:rPr>
          <w:sz w:val="24"/>
          <w:szCs w:val="24"/>
        </w:rPr>
        <w:t>.</w:t>
      </w:r>
    </w:p>
    <w:p w:rsidR="007E7551" w:rsidRPr="009A1995" w:rsidRDefault="007E7551" w:rsidP="009A1995">
      <w:pPr>
        <w:ind w:firstLine="540"/>
        <w:jc w:val="both"/>
        <w:rPr>
          <w:b/>
          <w:sz w:val="24"/>
          <w:szCs w:val="24"/>
        </w:rPr>
      </w:pPr>
      <w:r w:rsidRPr="009A1995">
        <w:rPr>
          <w:rFonts w:eastAsia="SimSun"/>
          <w:sz w:val="24"/>
          <w:szCs w:val="24"/>
        </w:rPr>
        <w:t xml:space="preserve">                    </w:t>
      </w:r>
      <w:r w:rsidRPr="009A1995">
        <w:rPr>
          <w:b/>
          <w:sz w:val="24"/>
          <w:szCs w:val="24"/>
        </w:rPr>
        <w:t>Основания для приостановления или отказа от исполнения услуги:</w:t>
      </w:r>
    </w:p>
    <w:p w:rsidR="007E7551" w:rsidRPr="009A1995" w:rsidRDefault="007E7551" w:rsidP="009A1995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1995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E7551" w:rsidRPr="009A1995" w:rsidRDefault="007E7551" w:rsidP="009A199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  13.</w:t>
      </w:r>
      <w:r w:rsidRPr="009A1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995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7E7551" w:rsidRPr="009A1995" w:rsidRDefault="007E7551" w:rsidP="009A1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истек;</w:t>
      </w:r>
    </w:p>
    <w:p w:rsidR="007E7551" w:rsidRPr="009A1995" w:rsidRDefault="007E7551" w:rsidP="009A1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2) подача заявления лицом, не входящим в перечень лиц, установленный законодательством и </w:t>
      </w:r>
      <w:hyperlink r:id="rId11" w:history="1">
        <w:r w:rsidRPr="009A1995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9A199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E7551" w:rsidRPr="009A1995" w:rsidRDefault="007E7551" w:rsidP="009A1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3) непредставление заявителем одного или более документов, указанных в </w:t>
      </w:r>
      <w:hyperlink r:id="rId12" w:history="1">
        <w:r w:rsidRPr="009A1995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9A1995">
        <w:rPr>
          <w:rFonts w:ascii="Times New Roman" w:hAnsi="Times New Roman" w:cs="Times New Roman"/>
          <w:sz w:val="24"/>
          <w:szCs w:val="24"/>
        </w:rPr>
        <w:t xml:space="preserve"> 16 настоящего административного регламента;</w:t>
      </w:r>
    </w:p>
    <w:p w:rsidR="007E7551" w:rsidRPr="009A1995" w:rsidRDefault="007E7551" w:rsidP="009A1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4) текст в запросе на предоставление муниципальной услуги не поддается прочтению либо отсутствует.</w:t>
      </w:r>
    </w:p>
    <w:p w:rsidR="007E7551" w:rsidRPr="009A1995" w:rsidRDefault="007E7551" w:rsidP="009A1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Мотивированный отказ в предоставлении муниципальной услуги подписывается Главой администрации и выдается заявителю с указанием причин отказа.</w:t>
      </w:r>
    </w:p>
    <w:p w:rsidR="007E7551" w:rsidRPr="009A1995" w:rsidRDefault="007E7551" w:rsidP="009A1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7E7551" w:rsidRPr="009A1995" w:rsidRDefault="007E7551" w:rsidP="009A1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14. Основания для приостановления в предоставлении муниципальной услуги отсутствуют.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705"/>
        <w:jc w:val="center"/>
        <w:rPr>
          <w:b/>
          <w:bCs/>
        </w:rPr>
      </w:pPr>
      <w:r w:rsidRPr="009A1995">
        <w:rPr>
          <w:b/>
          <w:bCs/>
        </w:rPr>
        <w:t>Перечень нормативных правовых актов, регулирующих предоставление муниципальной услуги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 xml:space="preserve">      15. Нормативные правовые акты, непосредственно регулирующие предоставление муниципальной услуги: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>- Конституция Российской Федерации от 12 декабря 1993года;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lastRenderedPageBreak/>
        <w:t>- Федеральный закон от 06.10.2003 года № 131-ФЗ «Об общих принципах организации местного самоуправления в Российской Федерации;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>- Федеральный закон от 02.05.2006 года № 59-ФЗ «О порядке рассмотрения обращений граждан Российской Федерации;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>- Федеральный закон от 27.07.2010 года № 210-ФЗ «Об организации предоставления государственных и муниципальных услуг».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>- Федеральный закон от 27.06.2006 года № 149-ФЗ «Об информации, информационных технологиях и о защите информации».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center"/>
        <w:rPr>
          <w:b/>
          <w:bCs/>
        </w:rPr>
      </w:pPr>
      <w:r w:rsidRPr="009A1995">
        <w:rPr>
          <w:b/>
          <w:bCs/>
        </w:rPr>
        <w:t>Перечень документов, необходимых для предоставления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center"/>
        <w:rPr>
          <w:b/>
          <w:bCs/>
        </w:rPr>
      </w:pPr>
      <w:r w:rsidRPr="009A1995">
        <w:rPr>
          <w:b/>
          <w:bCs/>
        </w:rPr>
        <w:t>муниципальной услуги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ab/>
        <w:t>16. Гражданин подает заявление в администрацию СМО по форме, приведенной в приложении N 1 к настоящему Регламенту.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К заявлению прилагаются следующие документы: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копия документа, удостоверяющего личность заявителя (Заявитель должен при себе иметь подлинник такого документа для сверки);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медицинское свидетельство о смерти или свидетельство о смерти, выданное органами ЗАГС (если захоронение должно быть осуществлено в настоящее время);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Предоставление места для захоронения осуществляется на бесплатной основе.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ab/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center"/>
        <w:rPr>
          <w:b/>
          <w:bCs/>
        </w:rPr>
      </w:pPr>
      <w:r w:rsidRPr="009A1995">
        <w:rPr>
          <w:b/>
          <w:bCs/>
        </w:rPr>
        <w:t xml:space="preserve">Требования к помещениям, в которых предоставляется муниципальная услуга  </w:t>
      </w:r>
    </w:p>
    <w:p w:rsidR="007E7551" w:rsidRPr="009A1995" w:rsidRDefault="007E7551" w:rsidP="009A1995">
      <w:pPr>
        <w:pStyle w:val="Style13"/>
        <w:widowControl/>
        <w:tabs>
          <w:tab w:val="left" w:pos="1392"/>
        </w:tabs>
        <w:ind w:firstLine="0"/>
        <w:rPr>
          <w:rStyle w:val="FontStyle25"/>
          <w:sz w:val="24"/>
          <w:szCs w:val="24"/>
        </w:rPr>
      </w:pPr>
      <w:r w:rsidRPr="009A1995">
        <w:t xml:space="preserve">         9.  </w:t>
      </w:r>
      <w:r w:rsidRPr="009A1995">
        <w:rPr>
          <w:rStyle w:val="FontStyle25"/>
          <w:sz w:val="24"/>
          <w:szCs w:val="24"/>
        </w:rPr>
        <w:t>Прием, выдача документов и консультирование осу</w:t>
      </w:r>
      <w:r w:rsidR="0051286B">
        <w:rPr>
          <w:rStyle w:val="FontStyle25"/>
          <w:sz w:val="24"/>
          <w:szCs w:val="24"/>
        </w:rPr>
        <w:t xml:space="preserve">ществляется в помещениях </w:t>
      </w:r>
      <w:r w:rsidRPr="009A1995">
        <w:rPr>
          <w:rStyle w:val="FontStyle25"/>
          <w:sz w:val="24"/>
          <w:szCs w:val="24"/>
        </w:rPr>
        <w:t xml:space="preserve"> Администрации.</w:t>
      </w:r>
    </w:p>
    <w:p w:rsidR="007E7551" w:rsidRPr="009A1995" w:rsidRDefault="007E7551" w:rsidP="009A1995">
      <w:pPr>
        <w:pStyle w:val="Style13"/>
        <w:widowControl/>
        <w:tabs>
          <w:tab w:val="left" w:pos="1397"/>
        </w:tabs>
        <w:ind w:firstLine="0"/>
        <w:rPr>
          <w:rStyle w:val="FontStyle25"/>
          <w:sz w:val="24"/>
          <w:szCs w:val="24"/>
        </w:rPr>
      </w:pPr>
      <w:r w:rsidRPr="009A1995">
        <w:rPr>
          <w:rStyle w:val="FontStyle25"/>
          <w:sz w:val="24"/>
          <w:szCs w:val="24"/>
        </w:rPr>
        <w:t xml:space="preserve">         1) Места для информирования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7E7551" w:rsidRPr="009A1995" w:rsidRDefault="007E7551" w:rsidP="009A1995">
      <w:pPr>
        <w:pStyle w:val="af3"/>
        <w:tabs>
          <w:tab w:val="left" w:pos="990"/>
        </w:tabs>
        <w:spacing w:after="0"/>
        <w:ind w:firstLine="1"/>
        <w:jc w:val="both"/>
      </w:pPr>
      <w:r w:rsidRPr="009A1995">
        <w:rPr>
          <w:rStyle w:val="FontStyle25"/>
          <w:sz w:val="24"/>
          <w:szCs w:val="24"/>
        </w:rPr>
        <w:t xml:space="preserve">    2) Места ожидания в очереди на подачу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</w:t>
      </w:r>
      <w:r w:rsidRPr="009A1995">
        <w:tab/>
      </w:r>
    </w:p>
    <w:p w:rsidR="007E7551" w:rsidRPr="009A1995" w:rsidRDefault="007E7551" w:rsidP="009A1995">
      <w:pPr>
        <w:pStyle w:val="af3"/>
        <w:tabs>
          <w:tab w:val="left" w:pos="990"/>
        </w:tabs>
        <w:spacing w:after="0"/>
        <w:ind w:firstLine="1"/>
        <w:jc w:val="both"/>
      </w:pPr>
      <w:r w:rsidRPr="009A1995">
        <w:t xml:space="preserve">    3) Вход в здание Администрации </w:t>
      </w:r>
      <w:r w:rsidR="0051286B">
        <w:t>Булуктинского</w:t>
      </w:r>
      <w:r w:rsidRPr="009A1995">
        <w:t xml:space="preserve"> сельского муниципального образования Республики Калмыкия должен иметь вывеску с указанием названия организации, юридического адреса, режим работы, номера телефона для справок.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 xml:space="preserve">    4) 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беспрепятственное передвижение инвалидов (при наличии технической возможности).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7E7551" w:rsidRPr="009A1995" w:rsidRDefault="007E7551" w:rsidP="009A1995">
      <w:pPr>
        <w:jc w:val="center"/>
        <w:outlineLvl w:val="1"/>
        <w:rPr>
          <w:b/>
          <w:sz w:val="24"/>
          <w:szCs w:val="24"/>
        </w:rPr>
      </w:pPr>
      <w:r w:rsidRPr="009A1995">
        <w:rPr>
          <w:sz w:val="24"/>
          <w:szCs w:val="24"/>
        </w:rPr>
        <w:tab/>
      </w:r>
      <w:r w:rsidRPr="009A1995">
        <w:rPr>
          <w:b/>
          <w:sz w:val="24"/>
          <w:szCs w:val="24"/>
        </w:rPr>
        <w:t>III.</w:t>
      </w:r>
      <w:r w:rsidRPr="009A1995">
        <w:rPr>
          <w:sz w:val="24"/>
          <w:szCs w:val="24"/>
        </w:rPr>
        <w:t xml:space="preserve"> </w:t>
      </w:r>
      <w:r w:rsidRPr="009A1995">
        <w:rPr>
          <w:b/>
          <w:sz w:val="24"/>
          <w:szCs w:val="24"/>
        </w:rPr>
        <w:t>Административные процедуры выполнения муниципальной услуги</w:t>
      </w:r>
    </w:p>
    <w:p w:rsidR="007E7551" w:rsidRPr="009A1995" w:rsidRDefault="007E7551" w:rsidP="009A19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1995">
        <w:rPr>
          <w:rFonts w:ascii="Times New Roman" w:hAnsi="Times New Roman" w:cs="Times New Roman"/>
          <w:bCs w:val="0"/>
          <w:sz w:val="24"/>
          <w:szCs w:val="24"/>
        </w:rPr>
        <w:t>«Предоставление мест под захоронения</w:t>
      </w:r>
      <w:r w:rsidRPr="009A1995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7E7551" w:rsidRPr="009A1995" w:rsidRDefault="007E7551" w:rsidP="009A1995">
      <w:pPr>
        <w:jc w:val="center"/>
        <w:outlineLvl w:val="1"/>
        <w:rPr>
          <w:sz w:val="24"/>
          <w:szCs w:val="24"/>
        </w:rPr>
      </w:pP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10. Предоставление муниципальной услуги включает в себя следующие административные процедуры: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 - прием заявления и документов, необходимых для предоставления муниципальной услуги;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 - регистрация заявления и документов, необходимых для предоставления муниципальной услуги;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 - принятие решения о предоставлении (об отказе в предоставлении) муниципальной услуги;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выдача документа, являющегося результатом предоставления муниципальной услуги.</w:t>
      </w:r>
    </w:p>
    <w:p w:rsidR="007E7551" w:rsidRPr="009A1995" w:rsidRDefault="007E7551" w:rsidP="009A1995">
      <w:pPr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        11. Решение о предоставлении места под захоронение принимается: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-в случае если место для захоронения предоставляется под будущее погребение, решение о </w:t>
      </w:r>
      <w:r w:rsidRPr="009A1995">
        <w:rPr>
          <w:sz w:val="24"/>
          <w:szCs w:val="24"/>
        </w:rPr>
        <w:lastRenderedPageBreak/>
        <w:t>предоставлении места под такое захоронение принимается в срок, не превышающий четырнадцати календарных дней со дня получения заявления со всеми необходимыми документами;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-в случае если погребение должно быть осуществлено в настоящее время, решение о предоставлении места принимается в день обращения  Заявителя (не позднее одного дня до дня погребения)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  <w:rPr>
          <w:b/>
        </w:rPr>
      </w:pPr>
      <w:r w:rsidRPr="009A1995">
        <w:tab/>
      </w:r>
      <w:r w:rsidRPr="009A1995">
        <w:rPr>
          <w:b/>
        </w:rPr>
        <w:t>Показатели  качества предоставления муниципальной услуги являются: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>- достоверность предоставляемой гражданам информации о ходе рассмотрения их заявления;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>- полнота информирования граждан о ходе рассмотрения их заявления;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>- наглядность форм предоставляемой информации об административных процедурах;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>- удобство и доступность получения информации заявителем о порядке предоставления муниципальной услуги;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>- соблюдение сроков рассмотрения заявления граждан;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>- полнота и актуальность информации о порядке предоставления муниципальной услуги.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center"/>
        <w:rPr>
          <w:b/>
          <w:bCs/>
        </w:rPr>
      </w:pPr>
      <w:r w:rsidRPr="009A1995">
        <w:rPr>
          <w:b/>
          <w:bCs/>
        </w:rPr>
        <w:t>Выдача информации заявителю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12. Специалист администрации  готовит разрешение на захоронение в виде справки, 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jc w:val="both"/>
      </w:pPr>
      <w:r w:rsidRPr="009A1995">
        <w:t>выдает документы заявителю на руки.</w:t>
      </w: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  <w:r w:rsidRPr="009A1995">
        <w:t>Максимальный срок выполнения действия составляет 15 минут.</w:t>
      </w:r>
    </w:p>
    <w:p w:rsidR="007E7551" w:rsidRPr="009A1995" w:rsidRDefault="007E7551" w:rsidP="009A1995">
      <w:pPr>
        <w:jc w:val="center"/>
        <w:outlineLvl w:val="1"/>
        <w:rPr>
          <w:b/>
          <w:sz w:val="24"/>
          <w:szCs w:val="24"/>
        </w:rPr>
      </w:pPr>
      <w:r w:rsidRPr="009A1995">
        <w:rPr>
          <w:b/>
          <w:sz w:val="24"/>
          <w:szCs w:val="24"/>
        </w:rPr>
        <w:t>IV.</w:t>
      </w:r>
      <w:r w:rsidRPr="009A1995">
        <w:rPr>
          <w:sz w:val="24"/>
          <w:szCs w:val="24"/>
        </w:rPr>
        <w:t xml:space="preserve"> </w:t>
      </w:r>
      <w:r w:rsidRPr="009A1995">
        <w:rPr>
          <w:b/>
          <w:sz w:val="24"/>
          <w:szCs w:val="24"/>
        </w:rPr>
        <w:t>Порядок и формы контроля за предоставлением муниципальной услуги</w:t>
      </w:r>
    </w:p>
    <w:p w:rsidR="007E7551" w:rsidRPr="009A1995" w:rsidRDefault="007E7551" w:rsidP="009A1995">
      <w:pPr>
        <w:ind w:firstLine="540"/>
        <w:jc w:val="center"/>
        <w:rPr>
          <w:b/>
          <w:sz w:val="24"/>
          <w:szCs w:val="24"/>
        </w:rPr>
      </w:pP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13. Текущий контроль за соблюдением последовательности действий, определенных настоящим административным регламентом возлагается на  главу администрации </w:t>
      </w:r>
      <w:r w:rsidR="0051286B">
        <w:rPr>
          <w:sz w:val="24"/>
          <w:szCs w:val="24"/>
        </w:rPr>
        <w:t>Булуктинского</w:t>
      </w:r>
      <w:r w:rsidRPr="009A1995">
        <w:rPr>
          <w:sz w:val="24"/>
          <w:szCs w:val="24"/>
        </w:rPr>
        <w:t xml:space="preserve"> СМО РК.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14. Персональная ответственность за исполнение указанной муниципальной услуги  закрепляется в должностных инструкциях сотрудников администрации 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15.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7E7551" w:rsidRPr="009A1995" w:rsidRDefault="007E7551" w:rsidP="009A1995">
      <w:pPr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         16. Показатели доступности и качества муниципальной услуги:</w:t>
      </w:r>
    </w:p>
    <w:p w:rsidR="007E7551" w:rsidRPr="009A1995" w:rsidRDefault="007E7551" w:rsidP="009A1995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9A1995">
        <w:rPr>
          <w:sz w:val="24"/>
          <w:szCs w:val="24"/>
        </w:rPr>
        <w:t>информированность заявителя о правилах и порядке предоставления муниципальной услуги;</w:t>
      </w:r>
    </w:p>
    <w:p w:rsidR="007E7551" w:rsidRPr="009A1995" w:rsidRDefault="007E7551" w:rsidP="009A1995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9A1995">
        <w:rPr>
          <w:sz w:val="24"/>
          <w:szCs w:val="24"/>
        </w:rPr>
        <w:t>комфортность ожидания предоставления и получения муниципальной услуги;</w:t>
      </w:r>
    </w:p>
    <w:p w:rsidR="007E7551" w:rsidRPr="009A1995" w:rsidRDefault="007E7551" w:rsidP="009A1995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9A1995">
        <w:rPr>
          <w:sz w:val="24"/>
          <w:szCs w:val="24"/>
        </w:rPr>
        <w:t>отношение должностных лиц и специалистов к заявителю;</w:t>
      </w:r>
    </w:p>
    <w:p w:rsidR="007E7551" w:rsidRPr="009A1995" w:rsidRDefault="007E7551" w:rsidP="009A1995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9A1995">
        <w:rPr>
          <w:sz w:val="24"/>
          <w:szCs w:val="24"/>
        </w:rPr>
        <w:t>время, затраченное на получение конечного результата муниципальной услуги (оперативность);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</w:p>
    <w:p w:rsidR="007E7551" w:rsidRPr="009A1995" w:rsidRDefault="007E7551" w:rsidP="009A1995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9A1995">
        <w:rPr>
          <w:sz w:val="24"/>
          <w:szCs w:val="24"/>
        </w:rPr>
        <w:t>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услуги;</w:t>
      </w:r>
    </w:p>
    <w:p w:rsidR="007E7551" w:rsidRPr="009A1995" w:rsidRDefault="007E7551" w:rsidP="009A1995">
      <w:pPr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 количество выявленных нарушений при предоставлении муниципальной услуги;</w:t>
      </w:r>
    </w:p>
    <w:p w:rsidR="007E7551" w:rsidRPr="009A1995" w:rsidRDefault="007E7551" w:rsidP="009A1995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9A1995">
        <w:rPr>
          <w:sz w:val="24"/>
          <w:szCs w:val="24"/>
        </w:rPr>
        <w:t>количество поступивших жалоб на предоставление муниципальной услуги.</w:t>
      </w:r>
    </w:p>
    <w:p w:rsidR="007E7551" w:rsidRPr="009A1995" w:rsidRDefault="007E7551" w:rsidP="009A1995">
      <w:pPr>
        <w:outlineLvl w:val="1"/>
        <w:rPr>
          <w:sz w:val="24"/>
          <w:szCs w:val="24"/>
        </w:rPr>
      </w:pPr>
    </w:p>
    <w:p w:rsidR="007E7551" w:rsidRPr="009A1995" w:rsidRDefault="007E7551" w:rsidP="009A1995">
      <w:pPr>
        <w:jc w:val="center"/>
        <w:outlineLvl w:val="1"/>
        <w:rPr>
          <w:b/>
          <w:sz w:val="24"/>
          <w:szCs w:val="24"/>
        </w:rPr>
      </w:pPr>
      <w:r w:rsidRPr="009A1995">
        <w:rPr>
          <w:b/>
          <w:sz w:val="24"/>
          <w:szCs w:val="24"/>
        </w:rPr>
        <w:t>V.</w:t>
      </w:r>
      <w:r w:rsidRPr="009A1995">
        <w:rPr>
          <w:sz w:val="24"/>
          <w:szCs w:val="24"/>
        </w:rPr>
        <w:t xml:space="preserve"> </w:t>
      </w:r>
      <w:r w:rsidRPr="009A1995">
        <w:rPr>
          <w:b/>
          <w:sz w:val="24"/>
          <w:szCs w:val="24"/>
        </w:rPr>
        <w:t>Порядок обжалования действий (бездействия) должностного</w:t>
      </w:r>
    </w:p>
    <w:p w:rsidR="007E7551" w:rsidRPr="009A1995" w:rsidRDefault="007E7551" w:rsidP="009A1995">
      <w:pPr>
        <w:jc w:val="center"/>
        <w:rPr>
          <w:b/>
          <w:sz w:val="24"/>
          <w:szCs w:val="24"/>
        </w:rPr>
      </w:pPr>
      <w:r w:rsidRPr="009A1995">
        <w:rPr>
          <w:b/>
          <w:sz w:val="24"/>
          <w:szCs w:val="24"/>
        </w:rPr>
        <w:t>лица, а также принимаемого им решения при предоставлении муниципальной услуги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17. Заявители имеют право на обжалование действий (бездействия) должностного лица администрации</w:t>
      </w:r>
      <w:r>
        <w:rPr>
          <w:sz w:val="24"/>
          <w:szCs w:val="24"/>
        </w:rPr>
        <w:t xml:space="preserve"> </w:t>
      </w:r>
      <w:r w:rsidR="00246E55">
        <w:rPr>
          <w:sz w:val="24"/>
          <w:szCs w:val="24"/>
        </w:rPr>
        <w:t>Булуктинского СМО РК</w:t>
      </w:r>
      <w:r w:rsidRPr="009A1995">
        <w:rPr>
          <w:sz w:val="24"/>
          <w:szCs w:val="24"/>
        </w:rPr>
        <w:t>, а также принимаемого им решения при предоставлении услуги: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в несудебном порядке путем обращения в порядке подчиненности к главе администрации;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в судебном порядке в соответствии с действующим законодательством.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Жалоба может быть направлена в администрацию </w:t>
      </w:r>
      <w:r w:rsidR="0051286B">
        <w:rPr>
          <w:sz w:val="24"/>
          <w:szCs w:val="24"/>
        </w:rPr>
        <w:t>Булуктинского</w:t>
      </w:r>
      <w:r w:rsidRPr="009A1995">
        <w:rPr>
          <w:sz w:val="24"/>
          <w:szCs w:val="24"/>
        </w:rPr>
        <w:t xml:space="preserve"> СМО РК по почте, через многофункциональный центр, по электронной почте, через официальный сайт Приютненкого района Республики Калмыкия, посредством Единого портала государственных и муниципальных </w:t>
      </w:r>
      <w:r w:rsidRPr="009A1995">
        <w:rPr>
          <w:sz w:val="24"/>
          <w:szCs w:val="24"/>
        </w:rPr>
        <w:lastRenderedPageBreak/>
        <w:t>услуг, Портала государственных и муниципальных услуг Республики Калмыкия, а также может быть принята при личном приеме заявителя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18. Жалоба в письменной форме должна содержать следующую информацию: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фамилия, имя, отчество Заявителя;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почтовый адрес места жительства, по которому должен быть направлен ответ;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наименование органа, осуществляющего предоставление услуги, и (или) фамилия, имя, отчество должностного лица (при наличии информации), решение, действие (бездействие) которого обжалуется;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существо обжалуемого действия (бездействия) и решения.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19. Дополнительно могут быть указаны: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причины несогласия с обжалуемым действием (бездействием) и решением;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и решения;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иные сведения, которые автор обращения считает необходимым сообщить;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копии документов, подтверждающих изложенные в жалобе доводы.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20. Жалоба подписывается подавшим ее Заявителем и ставится дата.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21. Если документы, имеющие существенное значение для рассмотрения жалобы, отсутствуют или не приложены к обращению, Заявитель в пятидневный срок уведомляется 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 xml:space="preserve">22. Поступившая к должностному лицу администрации </w:t>
      </w:r>
      <w:r w:rsidR="0051286B">
        <w:rPr>
          <w:sz w:val="24"/>
          <w:szCs w:val="24"/>
        </w:rPr>
        <w:t>Булуктинского</w:t>
      </w:r>
      <w:r w:rsidRPr="009A1995">
        <w:rPr>
          <w:sz w:val="24"/>
          <w:szCs w:val="24"/>
        </w:rPr>
        <w:t xml:space="preserve"> сельского поселения жалоба регистрируется в установленном порядке.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23. Должностные лица администрации: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обеспечивают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по результатам рассмотрения жалобы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24. Рассмотрение жалобы и подготовка ответа по ней осуществляется в соответствии с установленными в администрации правилами документооборота.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25. Письменная жалоба, поступившая к должностному лицу администрации, рассматривается в течение 30 дней со дня регистрации жалобы.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26. В случае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27. 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администрации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Заявитель, направивший жалобу.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28. Ответ на жалобу подписывается главой администрации.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29.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должностного лица, ответственного за действие (бездействие) и решения, осуществляемые (принятые) в ходе предоставления услуги на основании настоящего административного регламента и повлекшие за собой жалобу.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lastRenderedPageBreak/>
        <w:t>30.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31. Заявитель может сообщить о нарушении своих прав и законных интересов, противоправных решениях, действиях или бездействии должностных лиц, о нарушении положений административного регламента, некорректном поведении или нарушении служебной этики: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  <w:r w:rsidRPr="009A1995">
        <w:rPr>
          <w:sz w:val="24"/>
          <w:szCs w:val="24"/>
        </w:rPr>
        <w:t>- по н</w:t>
      </w:r>
      <w:r w:rsidR="00246E55">
        <w:rPr>
          <w:sz w:val="24"/>
          <w:szCs w:val="24"/>
        </w:rPr>
        <w:t>омеру телефона  8(847)36 95-4-12</w:t>
      </w:r>
      <w:r w:rsidRPr="009A1995">
        <w:rPr>
          <w:sz w:val="24"/>
          <w:szCs w:val="24"/>
        </w:rPr>
        <w:t>( глава администрации);</w:t>
      </w:r>
    </w:p>
    <w:p w:rsidR="007E7551" w:rsidRPr="009A1995" w:rsidRDefault="007E7551" w:rsidP="009A1995">
      <w:pPr>
        <w:ind w:firstLine="540"/>
        <w:rPr>
          <w:sz w:val="24"/>
          <w:szCs w:val="24"/>
        </w:rPr>
      </w:pPr>
    </w:p>
    <w:p w:rsidR="007E7551" w:rsidRPr="009A1995" w:rsidRDefault="007E7551" w:rsidP="009A1995">
      <w:pPr>
        <w:ind w:firstLine="540"/>
        <w:rPr>
          <w:sz w:val="24"/>
          <w:szCs w:val="24"/>
        </w:rPr>
      </w:pPr>
    </w:p>
    <w:p w:rsidR="007E7551" w:rsidRPr="009A1995" w:rsidRDefault="007E7551" w:rsidP="009A1995">
      <w:pPr>
        <w:ind w:firstLine="540"/>
        <w:rPr>
          <w:sz w:val="24"/>
          <w:szCs w:val="24"/>
        </w:rPr>
      </w:pPr>
    </w:p>
    <w:p w:rsidR="007E7551" w:rsidRPr="009A1995" w:rsidRDefault="007E7551" w:rsidP="009A1995">
      <w:pPr>
        <w:ind w:firstLine="540"/>
        <w:rPr>
          <w:sz w:val="24"/>
          <w:szCs w:val="24"/>
        </w:rPr>
      </w:pPr>
    </w:p>
    <w:p w:rsidR="007E7551" w:rsidRPr="009A1995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Pr="009A1995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Pr="009A1995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Pr="009A1995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Pr="009A1995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Pr="009A1995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Pr="009A1995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Pr="009A1995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BC391B" w:rsidRDefault="00BC391B" w:rsidP="009A1995">
      <w:pPr>
        <w:jc w:val="right"/>
        <w:outlineLvl w:val="1"/>
        <w:rPr>
          <w:sz w:val="24"/>
          <w:szCs w:val="24"/>
        </w:rPr>
      </w:pPr>
    </w:p>
    <w:p w:rsidR="00BC391B" w:rsidRDefault="00BC391B" w:rsidP="009A1995">
      <w:pPr>
        <w:jc w:val="right"/>
        <w:outlineLvl w:val="1"/>
        <w:rPr>
          <w:sz w:val="24"/>
          <w:szCs w:val="24"/>
        </w:rPr>
      </w:pPr>
    </w:p>
    <w:p w:rsidR="00BC391B" w:rsidRDefault="00BC391B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Default="007E7551" w:rsidP="009A1995">
      <w:pPr>
        <w:jc w:val="right"/>
        <w:outlineLvl w:val="1"/>
        <w:rPr>
          <w:sz w:val="24"/>
          <w:szCs w:val="24"/>
        </w:rPr>
      </w:pPr>
    </w:p>
    <w:p w:rsidR="007E7551" w:rsidRPr="009A1995" w:rsidRDefault="007E7551" w:rsidP="009A1995">
      <w:pPr>
        <w:jc w:val="right"/>
        <w:outlineLvl w:val="1"/>
        <w:rPr>
          <w:sz w:val="24"/>
          <w:szCs w:val="24"/>
        </w:rPr>
      </w:pPr>
      <w:r w:rsidRPr="009A1995">
        <w:rPr>
          <w:sz w:val="24"/>
          <w:szCs w:val="24"/>
        </w:rPr>
        <w:t>Приложение №1</w:t>
      </w:r>
    </w:p>
    <w:p w:rsidR="007E7551" w:rsidRPr="009A1995" w:rsidRDefault="007E7551" w:rsidP="009A1995">
      <w:pPr>
        <w:jc w:val="right"/>
        <w:rPr>
          <w:sz w:val="24"/>
          <w:szCs w:val="24"/>
        </w:rPr>
      </w:pP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</w:p>
    <w:p w:rsidR="007E7551" w:rsidRPr="009A1995" w:rsidRDefault="007E7551" w:rsidP="009A199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                          В администрацию </w:t>
      </w:r>
      <w:r w:rsidR="0051286B">
        <w:rPr>
          <w:rFonts w:ascii="Times New Roman" w:hAnsi="Times New Roman" w:cs="Times New Roman"/>
          <w:sz w:val="24"/>
          <w:szCs w:val="24"/>
        </w:rPr>
        <w:t>Булуктинского</w:t>
      </w:r>
      <w:r w:rsidRPr="009A1995">
        <w:rPr>
          <w:rFonts w:ascii="Times New Roman" w:hAnsi="Times New Roman" w:cs="Times New Roman"/>
          <w:sz w:val="24"/>
          <w:szCs w:val="24"/>
        </w:rPr>
        <w:t xml:space="preserve"> СМО</w:t>
      </w:r>
    </w:p>
    <w:p w:rsidR="007E7551" w:rsidRPr="009A1995" w:rsidRDefault="007E7551" w:rsidP="009A199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от ______________________________________</w:t>
      </w:r>
    </w:p>
    <w:p w:rsidR="007E7551" w:rsidRPr="009A1995" w:rsidRDefault="007E7551" w:rsidP="009A199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отчество)</w:t>
      </w:r>
    </w:p>
    <w:p w:rsidR="007E7551" w:rsidRPr="009A1995" w:rsidRDefault="007E7551" w:rsidP="009A199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7E7551" w:rsidRPr="009A1995" w:rsidRDefault="007E7551" w:rsidP="009A199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                          паспорт _________________________________</w:t>
      </w:r>
    </w:p>
    <w:p w:rsidR="007E7551" w:rsidRPr="009A1995" w:rsidRDefault="007E7551" w:rsidP="009A199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                                      (серия, кем и когда выдан)</w:t>
      </w:r>
    </w:p>
    <w:p w:rsidR="007E7551" w:rsidRPr="009A1995" w:rsidRDefault="007E7551" w:rsidP="009A199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7E7551" w:rsidRPr="009A1995" w:rsidRDefault="007E7551" w:rsidP="009A199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                          зарегистрирован(а) по адресу: ___________</w:t>
      </w:r>
    </w:p>
    <w:p w:rsidR="007E7551" w:rsidRPr="009A1995" w:rsidRDefault="007E7551" w:rsidP="009A199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7E7551" w:rsidRPr="009A1995" w:rsidRDefault="007E7551" w:rsidP="009A199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                          телефон: ________________________________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9A19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ЗАЯВЛЕНИЕ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9A199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A1995">
        <w:rPr>
          <w:rFonts w:ascii="Times New Roman" w:hAnsi="Times New Roman" w:cs="Times New Roman"/>
          <w:b/>
          <w:sz w:val="24"/>
          <w:szCs w:val="24"/>
        </w:rPr>
        <w:t>О ПРЕДОСТАВЛЕНИИ МЕСТА  ДЛЯ  ЗАХОРОНЕНИЯ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Прошу  предоставить  место  для  захоронения под погребение в настоящее время 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на кладбище п. </w:t>
      </w:r>
      <w:r w:rsidR="0051286B">
        <w:rPr>
          <w:rFonts w:ascii="Times New Roman" w:hAnsi="Times New Roman" w:cs="Times New Roman"/>
          <w:sz w:val="24"/>
          <w:szCs w:val="24"/>
        </w:rPr>
        <w:t>Бурата</w:t>
      </w:r>
      <w:r w:rsidRPr="009A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размером _____________________ (_______________________________) кв. метров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Приложение: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1. Копия паспорта _________________________________________________________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(медицинское свидетельство о смерти/свидетельство о смерти,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 xml:space="preserve">                          выдаваемое органами ЗАГС)</w:t>
      </w:r>
    </w:p>
    <w:p w:rsidR="007E7551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"___" ___________ ______ года</w:t>
      </w:r>
    </w:p>
    <w:p w:rsidR="007E7551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____________________/ ___________________</w:t>
      </w:r>
    </w:p>
    <w:p w:rsidR="007E7551" w:rsidRPr="009A1995" w:rsidRDefault="007E7551" w:rsidP="009A1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1995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7E7551" w:rsidRPr="009A1995" w:rsidRDefault="007E7551" w:rsidP="009A1995">
      <w:pPr>
        <w:ind w:firstLine="540"/>
        <w:jc w:val="both"/>
        <w:rPr>
          <w:sz w:val="24"/>
          <w:szCs w:val="24"/>
        </w:rPr>
      </w:pPr>
    </w:p>
    <w:p w:rsidR="007E7551" w:rsidRPr="009A1995" w:rsidRDefault="007E7551" w:rsidP="009A1995">
      <w:pPr>
        <w:ind w:firstLine="540"/>
        <w:jc w:val="right"/>
        <w:rPr>
          <w:sz w:val="24"/>
          <w:szCs w:val="24"/>
        </w:rPr>
      </w:pPr>
    </w:p>
    <w:p w:rsidR="007E7551" w:rsidRPr="009A1995" w:rsidRDefault="007E7551" w:rsidP="009A1995">
      <w:pPr>
        <w:rPr>
          <w:sz w:val="24"/>
          <w:szCs w:val="24"/>
        </w:rPr>
      </w:pPr>
    </w:p>
    <w:p w:rsidR="007E7551" w:rsidRPr="009A1995" w:rsidRDefault="007E7551" w:rsidP="009A1995">
      <w:pPr>
        <w:pStyle w:val="af3"/>
        <w:tabs>
          <w:tab w:val="left" w:pos="990"/>
        </w:tabs>
        <w:spacing w:line="100" w:lineRule="atLeast"/>
        <w:ind w:firstLine="1"/>
        <w:jc w:val="both"/>
      </w:pPr>
    </w:p>
    <w:p w:rsidR="007E7551" w:rsidRPr="009A1995" w:rsidRDefault="007E7551" w:rsidP="009A199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</w:p>
    <w:sectPr w:rsidR="007E7551" w:rsidRPr="009A1995" w:rsidSect="00E531BB">
      <w:footerReference w:type="even" r:id="rId13"/>
      <w:footerReference w:type="default" r:id="rId14"/>
      <w:type w:val="continuous"/>
      <w:pgSz w:w="11909" w:h="16834"/>
      <w:pgMar w:top="851" w:right="710" w:bottom="35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23" w:rsidRDefault="00FD1A23">
      <w:r>
        <w:separator/>
      </w:r>
    </w:p>
  </w:endnote>
  <w:endnote w:type="continuationSeparator" w:id="0">
    <w:p w:rsidR="00FD1A23" w:rsidRDefault="00FD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51" w:rsidRDefault="007E7551" w:rsidP="009C7CB4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E7551" w:rsidRDefault="007E7551" w:rsidP="001A4B9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51" w:rsidRDefault="007E7551" w:rsidP="001A4B9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23" w:rsidRDefault="00FD1A23">
      <w:r>
        <w:separator/>
      </w:r>
    </w:p>
  </w:footnote>
  <w:footnote w:type="continuationSeparator" w:id="0">
    <w:p w:rsidR="00FD1A23" w:rsidRDefault="00FD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 w15:restartNumberingAfterBreak="0">
    <w:nsid w:val="05194BF6"/>
    <w:multiLevelType w:val="multilevel"/>
    <w:tmpl w:val="C93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66D16"/>
    <w:multiLevelType w:val="hybridMultilevel"/>
    <w:tmpl w:val="801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747B18"/>
    <w:multiLevelType w:val="multilevel"/>
    <w:tmpl w:val="1664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76B82"/>
    <w:multiLevelType w:val="multilevel"/>
    <w:tmpl w:val="4A6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E7297"/>
    <w:multiLevelType w:val="multilevel"/>
    <w:tmpl w:val="8A10F564"/>
    <w:lvl w:ilvl="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cs="Times New Roman" w:hint="default"/>
      </w:rPr>
    </w:lvl>
  </w:abstractNum>
  <w:abstractNum w:abstractNumId="6" w15:restartNumberingAfterBreak="0">
    <w:nsid w:val="20087F0A"/>
    <w:multiLevelType w:val="multilevel"/>
    <w:tmpl w:val="003A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34FB9"/>
    <w:multiLevelType w:val="multilevel"/>
    <w:tmpl w:val="27A4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3E0727"/>
    <w:multiLevelType w:val="multilevel"/>
    <w:tmpl w:val="0582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8B7CF5"/>
    <w:multiLevelType w:val="multilevel"/>
    <w:tmpl w:val="3A7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84BF1"/>
    <w:multiLevelType w:val="multilevel"/>
    <w:tmpl w:val="29F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C70049A"/>
    <w:multiLevelType w:val="multilevel"/>
    <w:tmpl w:val="60AA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8280C"/>
    <w:multiLevelType w:val="multilevel"/>
    <w:tmpl w:val="0F4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52305"/>
    <w:multiLevelType w:val="multilevel"/>
    <w:tmpl w:val="3F9E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D33FE"/>
    <w:multiLevelType w:val="multilevel"/>
    <w:tmpl w:val="CBE6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323F4"/>
    <w:multiLevelType w:val="multilevel"/>
    <w:tmpl w:val="E76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9B0F67"/>
    <w:multiLevelType w:val="multilevel"/>
    <w:tmpl w:val="21AE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7385C"/>
    <w:multiLevelType w:val="multilevel"/>
    <w:tmpl w:val="E338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32DA4"/>
    <w:multiLevelType w:val="multilevel"/>
    <w:tmpl w:val="40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4"/>
  </w:num>
  <w:num w:numId="11">
    <w:abstractNumId w:val="11"/>
  </w:num>
  <w:num w:numId="12">
    <w:abstractNumId w:val="12"/>
  </w:num>
  <w:num w:numId="13">
    <w:abstractNumId w:val="19"/>
  </w:num>
  <w:num w:numId="14">
    <w:abstractNumId w:val="18"/>
  </w:num>
  <w:num w:numId="15">
    <w:abstractNumId w:val="6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05049"/>
    <w:rsid w:val="0001755C"/>
    <w:rsid w:val="000212F0"/>
    <w:rsid w:val="0002314F"/>
    <w:rsid w:val="00037EEE"/>
    <w:rsid w:val="00045ABE"/>
    <w:rsid w:val="00063AD7"/>
    <w:rsid w:val="00073563"/>
    <w:rsid w:val="00083E90"/>
    <w:rsid w:val="000B4335"/>
    <w:rsid w:val="000D1906"/>
    <w:rsid w:val="000E0546"/>
    <w:rsid w:val="00100012"/>
    <w:rsid w:val="00105BD1"/>
    <w:rsid w:val="00106C64"/>
    <w:rsid w:val="00111332"/>
    <w:rsid w:val="00117AB8"/>
    <w:rsid w:val="001220BF"/>
    <w:rsid w:val="00131F76"/>
    <w:rsid w:val="00147C30"/>
    <w:rsid w:val="00147F9E"/>
    <w:rsid w:val="001649EB"/>
    <w:rsid w:val="00165137"/>
    <w:rsid w:val="001676ED"/>
    <w:rsid w:val="00167B26"/>
    <w:rsid w:val="001735C1"/>
    <w:rsid w:val="001831EA"/>
    <w:rsid w:val="00185077"/>
    <w:rsid w:val="00186121"/>
    <w:rsid w:val="001936C7"/>
    <w:rsid w:val="00194896"/>
    <w:rsid w:val="001A0CA6"/>
    <w:rsid w:val="001A4B9E"/>
    <w:rsid w:val="001C2C3A"/>
    <w:rsid w:val="001C7AAD"/>
    <w:rsid w:val="001D3965"/>
    <w:rsid w:val="001E1C18"/>
    <w:rsid w:val="00205D4D"/>
    <w:rsid w:val="00206C8F"/>
    <w:rsid w:val="00211413"/>
    <w:rsid w:val="00227053"/>
    <w:rsid w:val="002313B2"/>
    <w:rsid w:val="00232CDD"/>
    <w:rsid w:val="00234A0F"/>
    <w:rsid w:val="002363A3"/>
    <w:rsid w:val="00242AAF"/>
    <w:rsid w:val="00246E55"/>
    <w:rsid w:val="0028294F"/>
    <w:rsid w:val="00284311"/>
    <w:rsid w:val="002845A0"/>
    <w:rsid w:val="002A2C77"/>
    <w:rsid w:val="002B1483"/>
    <w:rsid w:val="002B3059"/>
    <w:rsid w:val="002B3E89"/>
    <w:rsid w:val="002C0D50"/>
    <w:rsid w:val="002C5501"/>
    <w:rsid w:val="002D071B"/>
    <w:rsid w:val="002D507E"/>
    <w:rsid w:val="002D78D8"/>
    <w:rsid w:val="00310C6E"/>
    <w:rsid w:val="00313275"/>
    <w:rsid w:val="00314327"/>
    <w:rsid w:val="0034504E"/>
    <w:rsid w:val="0034683B"/>
    <w:rsid w:val="00353DCF"/>
    <w:rsid w:val="00370F89"/>
    <w:rsid w:val="003719EB"/>
    <w:rsid w:val="003772C5"/>
    <w:rsid w:val="003831D9"/>
    <w:rsid w:val="003A6E19"/>
    <w:rsid w:val="003A7084"/>
    <w:rsid w:val="003B4407"/>
    <w:rsid w:val="003C3F6F"/>
    <w:rsid w:val="003D106B"/>
    <w:rsid w:val="003E0C60"/>
    <w:rsid w:val="003F44A8"/>
    <w:rsid w:val="00406389"/>
    <w:rsid w:val="0041040A"/>
    <w:rsid w:val="00421997"/>
    <w:rsid w:val="0043701D"/>
    <w:rsid w:val="0044134C"/>
    <w:rsid w:val="00441756"/>
    <w:rsid w:val="0044253F"/>
    <w:rsid w:val="0045443A"/>
    <w:rsid w:val="00465AED"/>
    <w:rsid w:val="00465D7D"/>
    <w:rsid w:val="004741D6"/>
    <w:rsid w:val="00484915"/>
    <w:rsid w:val="00491A7D"/>
    <w:rsid w:val="00493AA1"/>
    <w:rsid w:val="004A610B"/>
    <w:rsid w:val="004B16C6"/>
    <w:rsid w:val="004B7FBE"/>
    <w:rsid w:val="004C32F8"/>
    <w:rsid w:val="004C7613"/>
    <w:rsid w:val="004D1A7E"/>
    <w:rsid w:val="004D363B"/>
    <w:rsid w:val="004D6E81"/>
    <w:rsid w:val="004F350B"/>
    <w:rsid w:val="005027BF"/>
    <w:rsid w:val="0051286B"/>
    <w:rsid w:val="0052013B"/>
    <w:rsid w:val="00533C21"/>
    <w:rsid w:val="005354BC"/>
    <w:rsid w:val="00537013"/>
    <w:rsid w:val="00543F0D"/>
    <w:rsid w:val="00546927"/>
    <w:rsid w:val="00556045"/>
    <w:rsid w:val="00561430"/>
    <w:rsid w:val="0056716A"/>
    <w:rsid w:val="005737AE"/>
    <w:rsid w:val="00577316"/>
    <w:rsid w:val="00590FD3"/>
    <w:rsid w:val="00591B12"/>
    <w:rsid w:val="0059239B"/>
    <w:rsid w:val="005B2209"/>
    <w:rsid w:val="005B2480"/>
    <w:rsid w:val="005B5A9B"/>
    <w:rsid w:val="005C5FF5"/>
    <w:rsid w:val="005D3300"/>
    <w:rsid w:val="005E3807"/>
    <w:rsid w:val="005F44A1"/>
    <w:rsid w:val="0060079F"/>
    <w:rsid w:val="0061295B"/>
    <w:rsid w:val="00617DE1"/>
    <w:rsid w:val="00621F0C"/>
    <w:rsid w:val="006253C8"/>
    <w:rsid w:val="00626D19"/>
    <w:rsid w:val="00635711"/>
    <w:rsid w:val="00635D22"/>
    <w:rsid w:val="00637030"/>
    <w:rsid w:val="00645D4A"/>
    <w:rsid w:val="00655BD7"/>
    <w:rsid w:val="00667FBB"/>
    <w:rsid w:val="00670C81"/>
    <w:rsid w:val="00682F64"/>
    <w:rsid w:val="00683077"/>
    <w:rsid w:val="00690707"/>
    <w:rsid w:val="006A381D"/>
    <w:rsid w:val="006B1F60"/>
    <w:rsid w:val="006E2087"/>
    <w:rsid w:val="007018F0"/>
    <w:rsid w:val="007145C4"/>
    <w:rsid w:val="00714F5D"/>
    <w:rsid w:val="007167F3"/>
    <w:rsid w:val="00727F05"/>
    <w:rsid w:val="007470B4"/>
    <w:rsid w:val="007541D8"/>
    <w:rsid w:val="007700EE"/>
    <w:rsid w:val="0078005B"/>
    <w:rsid w:val="00782721"/>
    <w:rsid w:val="0078740A"/>
    <w:rsid w:val="00796E78"/>
    <w:rsid w:val="007B55B3"/>
    <w:rsid w:val="007E5CC3"/>
    <w:rsid w:val="007E7551"/>
    <w:rsid w:val="00805286"/>
    <w:rsid w:val="008313F8"/>
    <w:rsid w:val="00843C55"/>
    <w:rsid w:val="00855BED"/>
    <w:rsid w:val="0086751F"/>
    <w:rsid w:val="008704D7"/>
    <w:rsid w:val="00871EE2"/>
    <w:rsid w:val="008814B6"/>
    <w:rsid w:val="008834C1"/>
    <w:rsid w:val="00886D47"/>
    <w:rsid w:val="008A0635"/>
    <w:rsid w:val="008A1786"/>
    <w:rsid w:val="008A428C"/>
    <w:rsid w:val="008A6173"/>
    <w:rsid w:val="008B2297"/>
    <w:rsid w:val="008C199D"/>
    <w:rsid w:val="008C6657"/>
    <w:rsid w:val="008F2877"/>
    <w:rsid w:val="008F7F97"/>
    <w:rsid w:val="009114D6"/>
    <w:rsid w:val="00911DCD"/>
    <w:rsid w:val="00933BE9"/>
    <w:rsid w:val="00961561"/>
    <w:rsid w:val="00974B0F"/>
    <w:rsid w:val="009849D1"/>
    <w:rsid w:val="00991ED5"/>
    <w:rsid w:val="009963EB"/>
    <w:rsid w:val="009977E2"/>
    <w:rsid w:val="009A1995"/>
    <w:rsid w:val="009B1E64"/>
    <w:rsid w:val="009C0D29"/>
    <w:rsid w:val="009C6B3D"/>
    <w:rsid w:val="009C7CB4"/>
    <w:rsid w:val="009E1918"/>
    <w:rsid w:val="009E2013"/>
    <w:rsid w:val="009F3CDA"/>
    <w:rsid w:val="00A021C5"/>
    <w:rsid w:val="00A14293"/>
    <w:rsid w:val="00A14BB8"/>
    <w:rsid w:val="00A154A3"/>
    <w:rsid w:val="00A16CA9"/>
    <w:rsid w:val="00A21E96"/>
    <w:rsid w:val="00A22D79"/>
    <w:rsid w:val="00A32698"/>
    <w:rsid w:val="00A3435A"/>
    <w:rsid w:val="00A3628B"/>
    <w:rsid w:val="00A367B0"/>
    <w:rsid w:val="00A51124"/>
    <w:rsid w:val="00A5581A"/>
    <w:rsid w:val="00A57EF7"/>
    <w:rsid w:val="00A723A0"/>
    <w:rsid w:val="00A72570"/>
    <w:rsid w:val="00A72FD9"/>
    <w:rsid w:val="00A74B23"/>
    <w:rsid w:val="00A754A9"/>
    <w:rsid w:val="00A828EC"/>
    <w:rsid w:val="00A872B1"/>
    <w:rsid w:val="00A9338E"/>
    <w:rsid w:val="00A937DD"/>
    <w:rsid w:val="00A97A04"/>
    <w:rsid w:val="00AA4E73"/>
    <w:rsid w:val="00AA7696"/>
    <w:rsid w:val="00AB5494"/>
    <w:rsid w:val="00AC47F4"/>
    <w:rsid w:val="00AD1AAE"/>
    <w:rsid w:val="00AD2B94"/>
    <w:rsid w:val="00AD6060"/>
    <w:rsid w:val="00AE42FA"/>
    <w:rsid w:val="00AE6D26"/>
    <w:rsid w:val="00AE7E32"/>
    <w:rsid w:val="00B002FD"/>
    <w:rsid w:val="00B0626C"/>
    <w:rsid w:val="00B12B77"/>
    <w:rsid w:val="00B12D74"/>
    <w:rsid w:val="00B34B4E"/>
    <w:rsid w:val="00B437D7"/>
    <w:rsid w:val="00B523D4"/>
    <w:rsid w:val="00B739AA"/>
    <w:rsid w:val="00B75507"/>
    <w:rsid w:val="00B858CB"/>
    <w:rsid w:val="00B927FB"/>
    <w:rsid w:val="00BA5D36"/>
    <w:rsid w:val="00BB047D"/>
    <w:rsid w:val="00BC391B"/>
    <w:rsid w:val="00BE14D4"/>
    <w:rsid w:val="00BF5284"/>
    <w:rsid w:val="00C02981"/>
    <w:rsid w:val="00C05B84"/>
    <w:rsid w:val="00C06C1F"/>
    <w:rsid w:val="00C34567"/>
    <w:rsid w:val="00C53A68"/>
    <w:rsid w:val="00C559FD"/>
    <w:rsid w:val="00C6363D"/>
    <w:rsid w:val="00C746A8"/>
    <w:rsid w:val="00C74D09"/>
    <w:rsid w:val="00C75064"/>
    <w:rsid w:val="00C83179"/>
    <w:rsid w:val="00C93762"/>
    <w:rsid w:val="00CA030D"/>
    <w:rsid w:val="00CA2B72"/>
    <w:rsid w:val="00CB30F6"/>
    <w:rsid w:val="00CC1D5D"/>
    <w:rsid w:val="00CC6236"/>
    <w:rsid w:val="00CD3C2E"/>
    <w:rsid w:val="00CE098A"/>
    <w:rsid w:val="00CE4BE1"/>
    <w:rsid w:val="00D12B13"/>
    <w:rsid w:val="00D173E8"/>
    <w:rsid w:val="00D2756E"/>
    <w:rsid w:val="00D27FD1"/>
    <w:rsid w:val="00D3425E"/>
    <w:rsid w:val="00D34653"/>
    <w:rsid w:val="00D444DB"/>
    <w:rsid w:val="00D4733F"/>
    <w:rsid w:val="00D477D0"/>
    <w:rsid w:val="00D82B47"/>
    <w:rsid w:val="00D9130A"/>
    <w:rsid w:val="00D9773C"/>
    <w:rsid w:val="00DA3F9E"/>
    <w:rsid w:val="00DB174F"/>
    <w:rsid w:val="00DC45EA"/>
    <w:rsid w:val="00DD3CDA"/>
    <w:rsid w:val="00DE2D1F"/>
    <w:rsid w:val="00DE5CB3"/>
    <w:rsid w:val="00DF02BA"/>
    <w:rsid w:val="00DF5A29"/>
    <w:rsid w:val="00E00D86"/>
    <w:rsid w:val="00E0467E"/>
    <w:rsid w:val="00E04FF6"/>
    <w:rsid w:val="00E25189"/>
    <w:rsid w:val="00E253EF"/>
    <w:rsid w:val="00E30371"/>
    <w:rsid w:val="00E403A8"/>
    <w:rsid w:val="00E421B2"/>
    <w:rsid w:val="00E4732B"/>
    <w:rsid w:val="00E531BB"/>
    <w:rsid w:val="00E5428D"/>
    <w:rsid w:val="00E82CCA"/>
    <w:rsid w:val="00E836DD"/>
    <w:rsid w:val="00E90FD1"/>
    <w:rsid w:val="00E945E1"/>
    <w:rsid w:val="00E95B9A"/>
    <w:rsid w:val="00EA31BB"/>
    <w:rsid w:val="00EA5CD4"/>
    <w:rsid w:val="00EB79D2"/>
    <w:rsid w:val="00EC26F3"/>
    <w:rsid w:val="00EC5911"/>
    <w:rsid w:val="00ED0D12"/>
    <w:rsid w:val="00EE0B6A"/>
    <w:rsid w:val="00EE6712"/>
    <w:rsid w:val="00F01E41"/>
    <w:rsid w:val="00F10ADD"/>
    <w:rsid w:val="00F10BDD"/>
    <w:rsid w:val="00F31E5D"/>
    <w:rsid w:val="00F42460"/>
    <w:rsid w:val="00F57380"/>
    <w:rsid w:val="00F6724F"/>
    <w:rsid w:val="00F71436"/>
    <w:rsid w:val="00F734B6"/>
    <w:rsid w:val="00F77991"/>
    <w:rsid w:val="00F8282D"/>
    <w:rsid w:val="00F87015"/>
    <w:rsid w:val="00F916BF"/>
    <w:rsid w:val="00F94A18"/>
    <w:rsid w:val="00FA0A48"/>
    <w:rsid w:val="00FA77AA"/>
    <w:rsid w:val="00FC27AC"/>
    <w:rsid w:val="00FC47E2"/>
    <w:rsid w:val="00FC4ACC"/>
    <w:rsid w:val="00FD1A23"/>
    <w:rsid w:val="00FD1A65"/>
    <w:rsid w:val="00FD5805"/>
    <w:rsid w:val="00FE09CD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4153C-4681-490A-83CE-1B1FCA84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2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28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82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A828E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828E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828E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28EC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828E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828EC"/>
    <w:rPr>
      <w:rFonts w:ascii="Calibri" w:hAnsi="Calibri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828E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828EC"/>
    <w:rPr>
      <w:rFonts w:ascii="Cambria" w:hAnsi="Cambria" w:cs="Times New Roman"/>
      <w:sz w:val="22"/>
      <w:szCs w:val="22"/>
    </w:rPr>
  </w:style>
  <w:style w:type="paragraph" w:styleId="a5">
    <w:name w:val="Subtitle"/>
    <w:basedOn w:val="a"/>
    <w:next w:val="a"/>
    <w:link w:val="a6"/>
    <w:uiPriority w:val="99"/>
    <w:qFormat/>
    <w:rsid w:val="00A828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8A1786"/>
    <w:rPr>
      <w:rFonts w:cs="Times New Roman"/>
    </w:rPr>
  </w:style>
  <w:style w:type="character" w:customStyle="1" w:styleId="ab">
    <w:name w:val="Гипертекстовая ссылка"/>
    <w:basedOn w:val="a0"/>
    <w:uiPriority w:val="99"/>
    <w:rsid w:val="00D9773C"/>
    <w:rPr>
      <w:rFonts w:cs="Times New Roman"/>
      <w:b/>
      <w:bCs/>
      <w:color w:val="008000"/>
    </w:rPr>
  </w:style>
  <w:style w:type="paragraph" w:styleId="ac">
    <w:name w:val="No Spacing"/>
    <w:uiPriority w:val="99"/>
    <w:qFormat/>
    <w:rsid w:val="00D9773C"/>
    <w:pPr>
      <w:spacing w:after="0" w:line="240" w:lineRule="auto"/>
    </w:pPr>
    <w:rPr>
      <w:sz w:val="24"/>
      <w:szCs w:val="24"/>
    </w:rPr>
  </w:style>
  <w:style w:type="paragraph" w:styleId="aa">
    <w:name w:val="footer"/>
    <w:basedOn w:val="a"/>
    <w:link w:val="a9"/>
    <w:uiPriority w:val="99"/>
    <w:rsid w:val="001A4B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e"/>
    <w:uiPriority w:val="99"/>
    <w:locked/>
    <w:rsid w:val="008A1786"/>
    <w:rPr>
      <w:rFonts w:cs="Times New Roman"/>
    </w:rPr>
  </w:style>
  <w:style w:type="character" w:styleId="af">
    <w:name w:val="page number"/>
    <w:basedOn w:val="a0"/>
    <w:uiPriority w:val="99"/>
    <w:rsid w:val="001A4B9E"/>
    <w:rPr>
      <w:rFonts w:cs="Times New Roman"/>
    </w:rPr>
  </w:style>
  <w:style w:type="paragraph" w:styleId="ae">
    <w:name w:val="header"/>
    <w:basedOn w:val="a"/>
    <w:link w:val="ad"/>
    <w:uiPriority w:val="99"/>
    <w:rsid w:val="00A937DD"/>
    <w:pPr>
      <w:tabs>
        <w:tab w:val="center" w:pos="4677"/>
        <w:tab w:val="right" w:pos="9355"/>
      </w:tabs>
    </w:pPr>
  </w:style>
  <w:style w:type="character" w:customStyle="1" w:styleId="af0">
    <w:name w:val="Основной текст Знак"/>
    <w:basedOn w:val="a0"/>
    <w:link w:val="af1"/>
    <w:uiPriority w:val="99"/>
    <w:locked/>
    <w:rsid w:val="008A1786"/>
    <w:rPr>
      <w:rFonts w:cs="Times New Roman"/>
    </w:rPr>
  </w:style>
  <w:style w:type="character" w:styleId="af2">
    <w:name w:val="Hyperlink"/>
    <w:basedOn w:val="a0"/>
    <w:uiPriority w:val="99"/>
    <w:rsid w:val="00911DC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1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styleId="af3">
    <w:name w:val="Body Text Indent"/>
    <w:basedOn w:val="a"/>
    <w:link w:val="af4"/>
    <w:uiPriority w:val="99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paragraph" w:styleId="af1">
    <w:name w:val="Body Text"/>
    <w:basedOn w:val="a"/>
    <w:link w:val="af0"/>
    <w:uiPriority w:val="99"/>
    <w:rsid w:val="009F3CDA"/>
    <w:pPr>
      <w:spacing w:after="12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911DCD"/>
    <w:rPr>
      <w:rFonts w:eastAsia="SimSun" w:cs="Times New Roman"/>
      <w:sz w:val="24"/>
      <w:szCs w:val="24"/>
      <w:lang w:val="ru-RU" w:eastAsia="ru-RU" w:bidi="ar-SA"/>
    </w:rPr>
  </w:style>
  <w:style w:type="character" w:customStyle="1" w:styleId="21">
    <w:name w:val="Основной текст с отступом 2 Знак"/>
    <w:basedOn w:val="a0"/>
    <w:link w:val="22"/>
    <w:uiPriority w:val="99"/>
    <w:locked/>
    <w:rsid w:val="008A1786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F3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3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customStyle="1" w:styleId="11">
    <w:name w:val="нум список 1"/>
    <w:basedOn w:val="a"/>
    <w:uiPriority w:val="99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locked/>
    <w:rsid w:val="009F3CDA"/>
    <w:rPr>
      <w:rFonts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2">
    <w:name w:val="Body Text Indent 2"/>
    <w:basedOn w:val="a"/>
    <w:link w:val="21"/>
    <w:uiPriority w:val="99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9F3CDA"/>
    <w:rPr>
      <w:rFonts w:cs="Times New Roman"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9A1995"/>
    <w:rPr>
      <w:rFonts w:ascii="Arial" w:hAnsi="Arial"/>
      <w:lang w:val="ru-RU" w:eastAsia="ru-RU"/>
    </w:rPr>
  </w:style>
  <w:style w:type="paragraph" w:customStyle="1" w:styleId="a10">
    <w:name w:val="a1"/>
    <w:basedOn w:val="a"/>
    <w:uiPriority w:val="99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uiPriority w:val="99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5">
    <w:name w:val="Normal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99"/>
    <w:qFormat/>
    <w:rsid w:val="000B433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A0635"/>
  </w:style>
  <w:style w:type="character" w:customStyle="1" w:styleId="apple-style-span">
    <w:name w:val="apple-style-span"/>
    <w:basedOn w:val="a0"/>
    <w:uiPriority w:val="99"/>
    <w:rsid w:val="008A0635"/>
    <w:rPr>
      <w:rFonts w:cs="Times New Roman"/>
    </w:rPr>
  </w:style>
  <w:style w:type="character" w:customStyle="1" w:styleId="60">
    <w:name w:val="Заголовок 6 Знак"/>
    <w:link w:val="6"/>
    <w:uiPriority w:val="99"/>
    <w:locked/>
    <w:rsid w:val="00484915"/>
    <w:rPr>
      <w:rFonts w:ascii="Calibri" w:hAnsi="Calibri"/>
      <w:b/>
      <w:sz w:val="22"/>
      <w:lang w:val="en-US" w:eastAsia="en-US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7">
    <w:name w:val="List Paragraph"/>
    <w:basedOn w:val="a"/>
    <w:uiPriority w:val="99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44134C"/>
    <w:rPr>
      <w:rFonts w:ascii="Cambria" w:hAnsi="Cambria" w:cs="Times New Roman"/>
      <w:b/>
      <w:bCs/>
      <w:kern w:val="32"/>
      <w:sz w:val="32"/>
      <w:szCs w:val="32"/>
    </w:rPr>
  </w:style>
  <w:style w:type="paragraph" w:styleId="af8">
    <w:name w:val="Plain Text"/>
    <w:basedOn w:val="a"/>
    <w:link w:val="af9"/>
    <w:uiPriority w:val="99"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649EB"/>
    <w:rPr>
      <w:rFonts w:ascii="Courier New" w:hAnsi="Courier New" w:cs="Courier New"/>
      <w:lang w:val="x-none" w:eastAsia="ar-SA" w:bidi="ar-SA"/>
    </w:rPr>
  </w:style>
  <w:style w:type="character" w:customStyle="1" w:styleId="31">
    <w:name w:val="Основной текст (3)_"/>
    <w:basedOn w:val="a0"/>
    <w:link w:val="32"/>
    <w:uiPriority w:val="99"/>
    <w:locked/>
    <w:rsid w:val="00083E90"/>
    <w:rPr>
      <w:rFonts w:cs="Times New Roman"/>
      <w:spacing w:val="5"/>
      <w:sz w:val="21"/>
      <w:szCs w:val="21"/>
      <w:shd w:val="clear" w:color="auto" w:fill="FFFFFF"/>
    </w:rPr>
  </w:style>
  <w:style w:type="character" w:customStyle="1" w:styleId="af9">
    <w:name w:val="Текст Знак"/>
    <w:basedOn w:val="a0"/>
    <w:link w:val="af8"/>
    <w:uiPriority w:val="99"/>
    <w:locked/>
    <w:rsid w:val="001649EB"/>
    <w:rPr>
      <w:rFonts w:ascii="Courier New" w:hAnsi="Courier New" w:cs="Times New Roman"/>
    </w:rPr>
  </w:style>
  <w:style w:type="paragraph" w:customStyle="1" w:styleId="32">
    <w:name w:val="Основной текст (3)"/>
    <w:basedOn w:val="a"/>
    <w:link w:val="31"/>
    <w:uiPriority w:val="99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083E90"/>
    <w:rPr>
      <w:rFonts w:cs="Times New Roman"/>
      <w:spacing w:val="4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83E90"/>
    <w:pPr>
      <w:widowControl/>
      <w:shd w:val="clear" w:color="auto" w:fill="FFFFFF"/>
      <w:autoSpaceDE/>
      <w:autoSpaceDN/>
      <w:adjustRightInd/>
      <w:spacing w:line="240" w:lineRule="atLeast"/>
    </w:pPr>
    <w:rPr>
      <w:spacing w:val="4"/>
      <w:sz w:val="21"/>
      <w:szCs w:val="21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locked/>
    <w:rsid w:val="00083E90"/>
    <w:rPr>
      <w:rFonts w:cs="Times New Roman"/>
      <w:spacing w:val="5"/>
      <w:sz w:val="29"/>
      <w:szCs w:val="29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83E90"/>
    <w:pPr>
      <w:widowControl/>
      <w:shd w:val="clear" w:color="auto" w:fill="FFFFFF"/>
      <w:autoSpaceDE/>
      <w:autoSpaceDN/>
      <w:adjustRightInd/>
      <w:spacing w:line="24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1"/>
    <w:uiPriority w:val="99"/>
    <w:rsid w:val="00083E90"/>
    <w:rPr>
      <w:rFonts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5"/>
    <w:uiPriority w:val="99"/>
    <w:rsid w:val="00083E90"/>
    <w:rPr>
      <w:rFonts w:cs="Times New Roman"/>
      <w:b/>
      <w:bCs/>
      <w:spacing w:val="5"/>
      <w:sz w:val="29"/>
      <w:szCs w:val="29"/>
      <w:shd w:val="clear" w:color="auto" w:fill="FFFFFF"/>
    </w:rPr>
  </w:style>
  <w:style w:type="table" w:styleId="afa">
    <w:name w:val="Table Grid"/>
    <w:basedOn w:val="a1"/>
    <w:uiPriority w:val="99"/>
    <w:rsid w:val="00E4732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locked/>
    <w:rsid w:val="00A828EC"/>
    <w:rPr>
      <w:rFonts w:ascii="Cambria" w:hAnsi="Cambria" w:cs="Times New Roman"/>
      <w:b/>
      <w:bCs/>
      <w:i/>
      <w:iCs/>
      <w:sz w:val="28"/>
      <w:szCs w:val="28"/>
    </w:rPr>
  </w:style>
  <w:style w:type="character" w:styleId="afb">
    <w:name w:val="Emphasis"/>
    <w:basedOn w:val="a0"/>
    <w:uiPriority w:val="99"/>
    <w:qFormat/>
    <w:rsid w:val="00A828EC"/>
    <w:rPr>
      <w:rFonts w:cs="Times New Roman"/>
      <w:i/>
    </w:rPr>
  </w:style>
  <w:style w:type="character" w:customStyle="1" w:styleId="a6">
    <w:name w:val="Подзаголовок Знак"/>
    <w:basedOn w:val="a0"/>
    <w:link w:val="a5"/>
    <w:uiPriority w:val="99"/>
    <w:locked/>
    <w:rsid w:val="00A828EC"/>
    <w:rPr>
      <w:rFonts w:ascii="Cambria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99"/>
    <w:qFormat/>
    <w:rsid w:val="00A828EC"/>
    <w:rPr>
      <w:i/>
      <w:iCs/>
      <w:color w:val="000000"/>
    </w:rPr>
  </w:style>
  <w:style w:type="paragraph" w:styleId="afc">
    <w:name w:val="Intense Quote"/>
    <w:basedOn w:val="a"/>
    <w:next w:val="a"/>
    <w:link w:val="afd"/>
    <w:uiPriority w:val="99"/>
    <w:qFormat/>
    <w:rsid w:val="00A828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8">
    <w:name w:val="Цитата 2 Знак"/>
    <w:basedOn w:val="a0"/>
    <w:link w:val="27"/>
    <w:uiPriority w:val="99"/>
    <w:locked/>
    <w:rsid w:val="00A828EC"/>
    <w:rPr>
      <w:rFonts w:cs="Times New Roman"/>
      <w:i/>
      <w:iCs/>
      <w:color w:val="000000"/>
    </w:rPr>
  </w:style>
  <w:style w:type="character" w:styleId="afe">
    <w:name w:val="Subtle Emphasis"/>
    <w:basedOn w:val="a0"/>
    <w:uiPriority w:val="99"/>
    <w:qFormat/>
    <w:rsid w:val="00A828EC"/>
    <w:rPr>
      <w:i/>
      <w:color w:val="808080"/>
    </w:rPr>
  </w:style>
  <w:style w:type="character" w:customStyle="1" w:styleId="afd">
    <w:name w:val="Выделенная цитата Знак"/>
    <w:basedOn w:val="a0"/>
    <w:link w:val="afc"/>
    <w:uiPriority w:val="99"/>
    <w:locked/>
    <w:rsid w:val="00A828EC"/>
    <w:rPr>
      <w:rFonts w:cs="Times New Roman"/>
      <w:b/>
      <w:bCs/>
      <w:i/>
      <w:iCs/>
      <w:color w:val="4F81BD"/>
    </w:rPr>
  </w:style>
  <w:style w:type="character" w:styleId="aff">
    <w:name w:val="Intense Emphasis"/>
    <w:basedOn w:val="a0"/>
    <w:uiPriority w:val="99"/>
    <w:qFormat/>
    <w:rsid w:val="00A828EC"/>
    <w:rPr>
      <w:b/>
      <w:i/>
      <w:color w:val="4F81BD"/>
    </w:rPr>
  </w:style>
  <w:style w:type="character" w:styleId="aff0">
    <w:name w:val="Subtle Reference"/>
    <w:basedOn w:val="a0"/>
    <w:uiPriority w:val="99"/>
    <w:qFormat/>
    <w:rsid w:val="00A828EC"/>
    <w:rPr>
      <w:smallCaps/>
      <w:color w:val="C0504D"/>
      <w:u w:val="single"/>
    </w:rPr>
  </w:style>
  <w:style w:type="character" w:styleId="aff1">
    <w:name w:val="Intense Reference"/>
    <w:basedOn w:val="a0"/>
    <w:uiPriority w:val="99"/>
    <w:qFormat/>
    <w:rsid w:val="00A828EC"/>
    <w:rPr>
      <w:b/>
      <w:smallCaps/>
      <w:color w:val="C0504D"/>
      <w:spacing w:val="5"/>
      <w:u w:val="single"/>
    </w:rPr>
  </w:style>
  <w:style w:type="character" w:styleId="aff2">
    <w:name w:val="Book Title"/>
    <w:basedOn w:val="a0"/>
    <w:uiPriority w:val="99"/>
    <w:qFormat/>
    <w:rsid w:val="00A828EC"/>
    <w:rPr>
      <w:b/>
      <w:smallCaps/>
      <w:spacing w:val="5"/>
    </w:rPr>
  </w:style>
  <w:style w:type="paragraph" w:styleId="aff3">
    <w:name w:val="TOC Heading"/>
    <w:basedOn w:val="1"/>
    <w:next w:val="a"/>
    <w:uiPriority w:val="99"/>
    <w:qFormat/>
    <w:rsid w:val="00A828EC"/>
    <w:pPr>
      <w:outlineLvl w:val="9"/>
    </w:pPr>
  </w:style>
  <w:style w:type="character" w:styleId="aff4">
    <w:name w:val="FollowedHyperlink"/>
    <w:basedOn w:val="a0"/>
    <w:uiPriority w:val="99"/>
    <w:rsid w:val="00A828EC"/>
    <w:rPr>
      <w:rFonts w:cs="Times New Roman"/>
      <w:color w:val="800080"/>
      <w:u w:val="single"/>
    </w:rPr>
  </w:style>
  <w:style w:type="character" w:customStyle="1" w:styleId="articleseparator">
    <w:name w:val="article_separator"/>
    <w:basedOn w:val="a0"/>
    <w:uiPriority w:val="99"/>
    <w:rsid w:val="00A828EC"/>
    <w:rPr>
      <w:rFonts w:cs="Times New Roman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3D018E4FB0641A00D0F2F3000DBE2CC8ED7FDBEBC9611734DFCF179238B34370CF9E40A0AC549B7b5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A5A938166A75C9198978119F865593F499C48BD16D046B829694627F744E16D20DFDE7CC91B7715C54b8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A938166A75C9198978119F865593F499C48BD16D046B829694627F744E16D20DFDE7CC91B7715A54b7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iutnoe.rk08.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ukta08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2 от 05.02.2016 Об утверждении  Плана-графика размещения заказов на поставку товаров, выполнение работ,</vt:lpstr>
    </vt:vector>
  </TitlesOfParts>
  <Company>MoBIL GROUP</Company>
  <LinksUpToDate>false</LinksUpToDate>
  <CharactersWithSpaces>22838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2 от 05.02.2016 Об утверждении  Плана-графика размещения заказов на поставку товаров, выполнение работ,</dc:title>
  <dc:subject>пост 2 от 05.02.2016 Об утверждении  Плана-графика размещения заказов на поставку товаров, выполнение работ,</dc:subject>
  <dc:creator>Ховалова Л.В.</dc:creator>
  <cp:keywords/>
  <dc:description/>
  <cp:lastModifiedBy>Администратор</cp:lastModifiedBy>
  <cp:revision>2</cp:revision>
  <cp:lastPrinted>2017-11-21T13:17:00Z</cp:lastPrinted>
  <dcterms:created xsi:type="dcterms:W3CDTF">2017-11-27T11:58:00Z</dcterms:created>
  <dcterms:modified xsi:type="dcterms:W3CDTF">2017-11-27T11:58:00Z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