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C51" w:rsidRPr="00BD7C7E" w:rsidRDefault="00BD7C7E" w:rsidP="00BD7C7E">
      <w:pPr>
        <w:spacing w:after="0" w:line="360" w:lineRule="auto"/>
        <w:jc w:val="right"/>
        <w:rPr>
          <w:rFonts w:ascii="Times New Roman" w:hAnsi="Times New Roman" w:cs="Times New Roman"/>
          <w:b/>
          <w:sz w:val="28"/>
          <w:szCs w:val="28"/>
        </w:rPr>
      </w:pPr>
      <w:r w:rsidRPr="00BD7C7E">
        <w:rPr>
          <w:rFonts w:ascii="Times New Roman" w:hAnsi="Times New Roman" w:cs="Times New Roman"/>
          <w:b/>
          <w:sz w:val="28"/>
          <w:szCs w:val="28"/>
        </w:rPr>
        <w:t>ПРОЕКТ</w:t>
      </w:r>
    </w:p>
    <w:p w:rsidR="00D34D9C" w:rsidRPr="00D34D9C" w:rsidRDefault="00D34D9C" w:rsidP="00D34D9C">
      <w:pPr>
        <w:spacing w:after="213"/>
        <w:ind w:left="20"/>
        <w:jc w:val="center"/>
        <w:rPr>
          <w:rFonts w:ascii="Times New Roman" w:hAnsi="Times New Roman" w:cs="Times New Roman"/>
          <w:b/>
          <w:sz w:val="28"/>
          <w:szCs w:val="28"/>
        </w:rPr>
      </w:pPr>
      <w:r w:rsidRPr="00D34D9C">
        <w:rPr>
          <w:rFonts w:ascii="Times New Roman" w:hAnsi="Times New Roman" w:cs="Times New Roman"/>
          <w:b/>
          <w:color w:val="000000"/>
          <w:sz w:val="28"/>
          <w:szCs w:val="28"/>
          <w:lang w:eastAsia="ru-RU" w:bidi="ru-RU"/>
        </w:rPr>
        <w:t>АДМИНИСТРАЦИЯ БУЛУКТИНСКОГО СЕЛЬСКОГО МУНИЦИПАЛЬНОГО</w:t>
      </w:r>
      <w:r w:rsidRPr="00D34D9C">
        <w:rPr>
          <w:rFonts w:ascii="Times New Roman" w:hAnsi="Times New Roman" w:cs="Times New Roman"/>
          <w:b/>
          <w:color w:val="000000"/>
          <w:sz w:val="28"/>
          <w:szCs w:val="28"/>
          <w:lang w:eastAsia="ru-RU" w:bidi="ru-RU"/>
        </w:rPr>
        <w:br/>
        <w:t>ОБРАЗОВАНИЯ РЕСПУБЛИКИ КАЛМЫКИЯ</w:t>
      </w:r>
    </w:p>
    <w:p w:rsidR="00D34D9C" w:rsidRPr="00D34D9C" w:rsidRDefault="00D34D9C" w:rsidP="00D34D9C">
      <w:pPr>
        <w:spacing w:after="217" w:line="280" w:lineRule="exact"/>
        <w:ind w:left="20"/>
        <w:jc w:val="center"/>
        <w:rPr>
          <w:rFonts w:ascii="Times New Roman" w:hAnsi="Times New Roman" w:cs="Times New Roman"/>
          <w:b/>
          <w:sz w:val="28"/>
          <w:szCs w:val="28"/>
        </w:rPr>
      </w:pPr>
      <w:r w:rsidRPr="00D34D9C">
        <w:rPr>
          <w:rFonts w:ascii="Times New Roman" w:hAnsi="Times New Roman" w:cs="Times New Roman"/>
          <w:b/>
          <w:color w:val="000000"/>
          <w:sz w:val="28"/>
          <w:szCs w:val="28"/>
          <w:lang w:eastAsia="ru-RU" w:bidi="ru-RU"/>
        </w:rPr>
        <w:t>ПОСТАНОВЛЕНИЕ</w:t>
      </w:r>
    </w:p>
    <w:p w:rsidR="00D34D9C" w:rsidRDefault="00D34D9C" w:rsidP="00D34D9C">
      <w:pPr>
        <w:tabs>
          <w:tab w:val="left" w:pos="4330"/>
          <w:tab w:val="left" w:pos="8016"/>
        </w:tabs>
        <w:spacing w:after="188" w:line="280" w:lineRule="exact"/>
        <w:jc w:val="both"/>
        <w:rPr>
          <w:rFonts w:ascii="Times New Roman" w:hAnsi="Times New Roman" w:cs="Times New Roman"/>
          <w:color w:val="000000"/>
          <w:sz w:val="28"/>
          <w:szCs w:val="28"/>
          <w:lang w:eastAsia="ru-RU" w:bidi="ru-RU"/>
        </w:rPr>
      </w:pPr>
      <w:r w:rsidRPr="00D34D9C">
        <w:rPr>
          <w:rFonts w:ascii="Times New Roman" w:hAnsi="Times New Roman" w:cs="Times New Roman"/>
          <w:color w:val="000000"/>
          <w:sz w:val="28"/>
          <w:szCs w:val="28"/>
          <w:lang w:eastAsia="ru-RU" w:bidi="ru-RU"/>
        </w:rPr>
        <w:t>«____» _________ 20___ г</w:t>
      </w:r>
      <w:r w:rsidRPr="00D34D9C">
        <w:rPr>
          <w:rFonts w:ascii="Times New Roman" w:hAnsi="Times New Roman" w:cs="Times New Roman"/>
          <w:color w:val="000000"/>
          <w:sz w:val="28"/>
          <w:szCs w:val="28"/>
          <w:lang w:eastAsia="ru-RU" w:bidi="ru-RU"/>
        </w:rPr>
        <w:tab/>
        <w:t>№ _____</w:t>
      </w:r>
      <w:r>
        <w:rPr>
          <w:rFonts w:ascii="Times New Roman" w:hAnsi="Times New Roman" w:cs="Times New Roman"/>
          <w:color w:val="000000"/>
          <w:sz w:val="28"/>
          <w:szCs w:val="28"/>
          <w:lang w:eastAsia="ru-RU" w:bidi="ru-RU"/>
        </w:rPr>
        <w:t xml:space="preserve">  </w:t>
      </w:r>
      <w:r w:rsidRPr="00D34D9C">
        <w:rPr>
          <w:rFonts w:ascii="Times New Roman" w:hAnsi="Times New Roman" w:cs="Times New Roman"/>
          <w:color w:val="000000"/>
          <w:sz w:val="28"/>
          <w:szCs w:val="28"/>
          <w:lang w:eastAsia="ru-RU" w:bidi="ru-RU"/>
        </w:rPr>
        <w:tab/>
      </w:r>
      <w:r>
        <w:rPr>
          <w:rFonts w:ascii="Times New Roman" w:hAnsi="Times New Roman" w:cs="Times New Roman"/>
          <w:color w:val="000000"/>
          <w:sz w:val="28"/>
          <w:szCs w:val="28"/>
          <w:lang w:eastAsia="ru-RU" w:bidi="ru-RU"/>
        </w:rPr>
        <w:t xml:space="preserve">            </w:t>
      </w:r>
      <w:r w:rsidRPr="00D34D9C">
        <w:rPr>
          <w:rFonts w:ascii="Times New Roman" w:hAnsi="Times New Roman" w:cs="Times New Roman"/>
          <w:color w:val="000000"/>
          <w:sz w:val="28"/>
          <w:szCs w:val="28"/>
          <w:lang w:eastAsia="ru-RU" w:bidi="ru-RU"/>
        </w:rPr>
        <w:t>п</w:t>
      </w:r>
      <w:proofErr w:type="gramStart"/>
      <w:r w:rsidRPr="00D34D9C">
        <w:rPr>
          <w:rFonts w:ascii="Times New Roman" w:hAnsi="Times New Roman" w:cs="Times New Roman"/>
          <w:color w:val="000000"/>
          <w:sz w:val="28"/>
          <w:szCs w:val="28"/>
          <w:lang w:eastAsia="ru-RU" w:bidi="ru-RU"/>
        </w:rPr>
        <w:t>.Б</w:t>
      </w:r>
      <w:proofErr w:type="gramEnd"/>
      <w:r w:rsidRPr="00D34D9C">
        <w:rPr>
          <w:rFonts w:ascii="Times New Roman" w:hAnsi="Times New Roman" w:cs="Times New Roman"/>
          <w:color w:val="000000"/>
          <w:sz w:val="28"/>
          <w:szCs w:val="28"/>
          <w:lang w:eastAsia="ru-RU" w:bidi="ru-RU"/>
        </w:rPr>
        <w:t>урата</w:t>
      </w:r>
    </w:p>
    <w:p w:rsidR="00D34D9C" w:rsidRPr="00D34D9C" w:rsidRDefault="00D34D9C" w:rsidP="00D34D9C">
      <w:pPr>
        <w:tabs>
          <w:tab w:val="left" w:pos="4330"/>
          <w:tab w:val="left" w:pos="8016"/>
        </w:tabs>
        <w:spacing w:after="188" w:line="280" w:lineRule="exact"/>
        <w:jc w:val="both"/>
        <w:rPr>
          <w:rFonts w:ascii="Times New Roman" w:hAnsi="Times New Roman" w:cs="Times New Roman"/>
          <w:sz w:val="28"/>
          <w:szCs w:val="28"/>
        </w:rPr>
      </w:pPr>
    </w:p>
    <w:tbl>
      <w:tblPr>
        <w:tblStyle w:val="a3"/>
        <w:tblW w:w="0" w:type="auto"/>
        <w:tblInd w:w="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7"/>
        <w:gridCol w:w="5035"/>
      </w:tblGrid>
      <w:tr w:rsidR="00D34D9C" w:rsidRPr="00D34D9C" w:rsidTr="00D34D9C">
        <w:tc>
          <w:tcPr>
            <w:tcW w:w="5211" w:type="dxa"/>
          </w:tcPr>
          <w:p w:rsidR="00D34D9C" w:rsidRPr="00D34D9C" w:rsidRDefault="00D34D9C" w:rsidP="00D34D9C">
            <w:pPr>
              <w:spacing w:after="138" w:line="317" w:lineRule="exact"/>
              <w:ind w:right="-75"/>
              <w:jc w:val="both"/>
              <w:rPr>
                <w:rFonts w:ascii="Times New Roman" w:hAnsi="Times New Roman" w:cs="Times New Roman"/>
                <w:i/>
                <w:color w:val="000000"/>
                <w:sz w:val="28"/>
                <w:szCs w:val="28"/>
                <w:lang w:eastAsia="ru-RU" w:bidi="ru-RU"/>
              </w:rPr>
            </w:pPr>
            <w:r w:rsidRPr="00D34D9C">
              <w:rPr>
                <w:rFonts w:ascii="Times New Roman" w:hAnsi="Times New Roman" w:cs="Times New Roman"/>
                <w:i/>
                <w:color w:val="000000"/>
                <w:sz w:val="28"/>
                <w:szCs w:val="28"/>
                <w:lang w:eastAsia="ru-RU" w:bidi="ru-RU"/>
              </w:rPr>
              <w:t>Об утверждении муниципальной программы «К</w:t>
            </w:r>
            <w:r w:rsidRPr="00D34D9C">
              <w:rPr>
                <w:rFonts w:ascii="Times New Roman" w:hAnsi="Times New Roman" w:cs="Times New Roman"/>
                <w:i/>
                <w:sz w:val="28"/>
                <w:szCs w:val="28"/>
              </w:rPr>
              <w:t xml:space="preserve">омплексного развития транспортной инфраструктуры </w:t>
            </w:r>
            <w:proofErr w:type="spellStart"/>
            <w:r w:rsidRPr="00D34D9C">
              <w:rPr>
                <w:rFonts w:ascii="Times New Roman" w:hAnsi="Times New Roman" w:cs="Times New Roman"/>
                <w:i/>
                <w:sz w:val="28"/>
                <w:szCs w:val="28"/>
              </w:rPr>
              <w:t>Булуктинского</w:t>
            </w:r>
            <w:proofErr w:type="spellEnd"/>
            <w:r w:rsidRPr="00D34D9C">
              <w:rPr>
                <w:rFonts w:ascii="Times New Roman" w:hAnsi="Times New Roman" w:cs="Times New Roman"/>
                <w:i/>
                <w:sz w:val="28"/>
                <w:szCs w:val="28"/>
              </w:rPr>
              <w:t xml:space="preserve"> сельского муниципального образования Республики Калмыкия </w:t>
            </w:r>
            <w:r w:rsidRPr="00D34D9C">
              <w:rPr>
                <w:rFonts w:ascii="Times New Roman" w:hAnsi="Times New Roman" w:cs="Times New Roman"/>
                <w:i/>
                <w:color w:val="000000"/>
                <w:sz w:val="28"/>
                <w:szCs w:val="28"/>
                <w:lang w:eastAsia="ru-RU" w:bidi="ru-RU"/>
              </w:rPr>
              <w:t>на 2019-2032 годы».</w:t>
            </w:r>
          </w:p>
        </w:tc>
        <w:tc>
          <w:tcPr>
            <w:tcW w:w="5211" w:type="dxa"/>
          </w:tcPr>
          <w:p w:rsidR="00D34D9C" w:rsidRPr="00D34D9C" w:rsidRDefault="00D34D9C" w:rsidP="00D34D9C">
            <w:pPr>
              <w:spacing w:line="370" w:lineRule="exact"/>
              <w:jc w:val="both"/>
              <w:rPr>
                <w:rFonts w:ascii="Times New Roman" w:hAnsi="Times New Roman" w:cs="Times New Roman"/>
                <w:color w:val="000000"/>
                <w:sz w:val="28"/>
                <w:szCs w:val="28"/>
                <w:lang w:eastAsia="ru-RU" w:bidi="ru-RU"/>
              </w:rPr>
            </w:pPr>
          </w:p>
        </w:tc>
      </w:tr>
    </w:tbl>
    <w:p w:rsidR="00D34D9C" w:rsidRPr="00D34D9C" w:rsidRDefault="00D34D9C" w:rsidP="00D34D9C">
      <w:pPr>
        <w:spacing w:after="0" w:line="370" w:lineRule="exact"/>
        <w:ind w:left="280" w:firstLine="680"/>
        <w:jc w:val="both"/>
        <w:rPr>
          <w:rFonts w:ascii="Times New Roman" w:hAnsi="Times New Roman" w:cs="Times New Roman"/>
          <w:color w:val="000000"/>
          <w:sz w:val="28"/>
          <w:szCs w:val="28"/>
          <w:lang w:eastAsia="ru-RU" w:bidi="ru-RU"/>
        </w:rPr>
      </w:pPr>
    </w:p>
    <w:p w:rsidR="00D34D9C" w:rsidRPr="00D34D9C" w:rsidRDefault="00D34D9C" w:rsidP="00D34D9C">
      <w:pPr>
        <w:spacing w:after="0" w:line="240" w:lineRule="auto"/>
        <w:ind w:left="280" w:firstLine="680"/>
        <w:jc w:val="both"/>
        <w:rPr>
          <w:rFonts w:ascii="Times New Roman" w:hAnsi="Times New Roman" w:cs="Times New Roman"/>
          <w:sz w:val="28"/>
          <w:szCs w:val="28"/>
        </w:rPr>
      </w:pPr>
      <w:r w:rsidRPr="00D34D9C">
        <w:rPr>
          <w:rFonts w:ascii="Times New Roman" w:hAnsi="Times New Roman" w:cs="Times New Roman"/>
          <w:color w:val="000000"/>
          <w:sz w:val="28"/>
          <w:szCs w:val="28"/>
          <w:lang w:eastAsia="ru-RU" w:bidi="ru-RU"/>
        </w:rPr>
        <w:t xml:space="preserve">В соответствии с приказом Министерства регионального развития РФ от 06.05.2011 № 204 «О разработке программ комплексного развития систем коммунальной инфраструктуры муниципальных образований», Федеральным законом от 06.10.2003 № 131 -ФЗ «Об общих принципах организации местного самоуправления в Российской Федерации, руководствуясь Уставом </w:t>
      </w:r>
      <w:proofErr w:type="spellStart"/>
      <w:r w:rsidRPr="00D34D9C">
        <w:rPr>
          <w:rFonts w:ascii="Times New Roman" w:hAnsi="Times New Roman" w:cs="Times New Roman"/>
          <w:color w:val="000000"/>
          <w:sz w:val="28"/>
          <w:szCs w:val="28"/>
          <w:lang w:eastAsia="ru-RU" w:bidi="ru-RU"/>
        </w:rPr>
        <w:t>Булуктинского</w:t>
      </w:r>
      <w:proofErr w:type="spellEnd"/>
      <w:r w:rsidRPr="00D34D9C">
        <w:rPr>
          <w:rFonts w:ascii="Times New Roman" w:hAnsi="Times New Roman" w:cs="Times New Roman"/>
          <w:color w:val="000000"/>
          <w:sz w:val="28"/>
          <w:szCs w:val="28"/>
          <w:lang w:eastAsia="ru-RU" w:bidi="ru-RU"/>
        </w:rPr>
        <w:t xml:space="preserve"> сельского муниципального образования Республики Калмыкия</w:t>
      </w:r>
    </w:p>
    <w:p w:rsidR="00D34D9C" w:rsidRPr="00D34D9C" w:rsidRDefault="00D34D9C" w:rsidP="00D34D9C">
      <w:pPr>
        <w:spacing w:after="0" w:line="240" w:lineRule="auto"/>
        <w:ind w:left="20"/>
        <w:jc w:val="center"/>
        <w:rPr>
          <w:rFonts w:ascii="Times New Roman" w:hAnsi="Times New Roman" w:cs="Times New Roman"/>
          <w:sz w:val="28"/>
          <w:szCs w:val="28"/>
        </w:rPr>
      </w:pPr>
      <w:r w:rsidRPr="00D34D9C">
        <w:rPr>
          <w:rFonts w:ascii="Times New Roman" w:hAnsi="Times New Roman" w:cs="Times New Roman"/>
          <w:color w:val="000000"/>
          <w:sz w:val="28"/>
          <w:szCs w:val="28"/>
          <w:lang w:eastAsia="ru-RU" w:bidi="ru-RU"/>
        </w:rPr>
        <w:t>ПОСТАНОВЛЯЮ:</w:t>
      </w:r>
    </w:p>
    <w:p w:rsidR="00D34D9C" w:rsidRPr="00D34D9C" w:rsidRDefault="00D34D9C" w:rsidP="00D34D9C">
      <w:pPr>
        <w:pStyle w:val="a4"/>
        <w:widowControl w:val="0"/>
        <w:numPr>
          <w:ilvl w:val="0"/>
          <w:numId w:val="6"/>
        </w:numPr>
        <w:tabs>
          <w:tab w:val="left" w:pos="1292"/>
          <w:tab w:val="left" w:pos="7080"/>
        </w:tabs>
        <w:spacing w:line="240" w:lineRule="auto"/>
        <w:rPr>
          <w:rFonts w:ascii="Times New Roman" w:hAnsi="Times New Roman"/>
          <w:sz w:val="28"/>
          <w:szCs w:val="28"/>
        </w:rPr>
      </w:pPr>
      <w:r w:rsidRPr="00D34D9C">
        <w:rPr>
          <w:rFonts w:ascii="Times New Roman" w:hAnsi="Times New Roman"/>
          <w:color w:val="000000"/>
          <w:sz w:val="28"/>
          <w:szCs w:val="28"/>
          <w:lang w:bidi="ru-RU"/>
        </w:rPr>
        <w:t>Утвердить Муниципальную программу «К</w:t>
      </w:r>
      <w:r w:rsidRPr="00D34D9C">
        <w:rPr>
          <w:rFonts w:ascii="Times New Roman" w:hAnsi="Times New Roman"/>
          <w:sz w:val="28"/>
          <w:szCs w:val="28"/>
        </w:rPr>
        <w:t xml:space="preserve">омплексного развития транспортной инфраструктуры </w:t>
      </w:r>
      <w:proofErr w:type="spellStart"/>
      <w:r w:rsidRPr="00D34D9C">
        <w:rPr>
          <w:rFonts w:ascii="Times New Roman" w:hAnsi="Times New Roman"/>
          <w:sz w:val="28"/>
          <w:szCs w:val="28"/>
        </w:rPr>
        <w:t>Булуктинского</w:t>
      </w:r>
      <w:proofErr w:type="spellEnd"/>
      <w:r w:rsidRPr="00D34D9C">
        <w:rPr>
          <w:rFonts w:ascii="Times New Roman" w:hAnsi="Times New Roman"/>
          <w:sz w:val="28"/>
          <w:szCs w:val="28"/>
        </w:rPr>
        <w:t xml:space="preserve"> сельского муниципального образования Республики Калмыкия </w:t>
      </w:r>
      <w:r w:rsidRPr="00D34D9C">
        <w:rPr>
          <w:rFonts w:ascii="Times New Roman" w:hAnsi="Times New Roman"/>
          <w:color w:val="000000"/>
          <w:sz w:val="28"/>
          <w:szCs w:val="28"/>
          <w:lang w:bidi="ru-RU"/>
        </w:rPr>
        <w:t>на 2019-2032 годы» согласно приложению к настоящему решению.</w:t>
      </w:r>
    </w:p>
    <w:p w:rsidR="00D34D9C" w:rsidRPr="00D34D9C" w:rsidRDefault="00D34D9C" w:rsidP="00D34D9C">
      <w:pPr>
        <w:pStyle w:val="a4"/>
        <w:widowControl w:val="0"/>
        <w:numPr>
          <w:ilvl w:val="0"/>
          <w:numId w:val="6"/>
        </w:numPr>
        <w:tabs>
          <w:tab w:val="left" w:pos="980"/>
          <w:tab w:val="left" w:pos="3756"/>
        </w:tabs>
        <w:spacing w:line="240" w:lineRule="auto"/>
        <w:rPr>
          <w:rFonts w:ascii="Times New Roman" w:hAnsi="Times New Roman"/>
          <w:sz w:val="28"/>
          <w:szCs w:val="28"/>
        </w:rPr>
      </w:pPr>
      <w:r w:rsidRPr="00D34D9C">
        <w:rPr>
          <w:rFonts w:ascii="Times New Roman" w:hAnsi="Times New Roman"/>
          <w:color w:val="000000"/>
          <w:sz w:val="28"/>
          <w:szCs w:val="28"/>
          <w:lang w:bidi="ru-RU"/>
        </w:rPr>
        <w:t xml:space="preserve">Настоящее Постановление вступает в силу после его официального обнародования на сайте Администрации Приютненского района, на информационных стендах </w:t>
      </w:r>
      <w:proofErr w:type="spellStart"/>
      <w:r w:rsidRPr="00D34D9C">
        <w:rPr>
          <w:rFonts w:ascii="Times New Roman" w:hAnsi="Times New Roman"/>
          <w:color w:val="000000"/>
          <w:sz w:val="28"/>
          <w:szCs w:val="28"/>
          <w:lang w:bidi="ru-RU"/>
        </w:rPr>
        <w:t>Булуктинского</w:t>
      </w:r>
      <w:proofErr w:type="spellEnd"/>
      <w:r w:rsidRPr="00D34D9C">
        <w:rPr>
          <w:rFonts w:ascii="Times New Roman" w:hAnsi="Times New Roman"/>
          <w:color w:val="000000"/>
          <w:sz w:val="28"/>
          <w:szCs w:val="28"/>
          <w:lang w:bidi="ru-RU"/>
        </w:rPr>
        <w:t xml:space="preserve"> сельского муниципального образования.</w:t>
      </w:r>
    </w:p>
    <w:p w:rsidR="00D34D9C" w:rsidRPr="00D34D9C" w:rsidRDefault="00D34D9C" w:rsidP="00D34D9C">
      <w:pPr>
        <w:pStyle w:val="a4"/>
        <w:widowControl w:val="0"/>
        <w:numPr>
          <w:ilvl w:val="0"/>
          <w:numId w:val="6"/>
        </w:numPr>
        <w:tabs>
          <w:tab w:val="left" w:pos="910"/>
        </w:tabs>
        <w:spacing w:line="240" w:lineRule="auto"/>
        <w:rPr>
          <w:rFonts w:ascii="Times New Roman" w:hAnsi="Times New Roman"/>
          <w:sz w:val="28"/>
          <w:szCs w:val="28"/>
        </w:rPr>
      </w:pPr>
      <w:proofErr w:type="gramStart"/>
      <w:r w:rsidRPr="00D34D9C">
        <w:rPr>
          <w:rFonts w:ascii="Times New Roman" w:hAnsi="Times New Roman"/>
          <w:color w:val="000000"/>
          <w:sz w:val="28"/>
          <w:szCs w:val="28"/>
          <w:lang w:bidi="ru-RU"/>
        </w:rPr>
        <w:t>Контроль за</w:t>
      </w:r>
      <w:proofErr w:type="gramEnd"/>
      <w:r w:rsidRPr="00D34D9C">
        <w:rPr>
          <w:rFonts w:ascii="Times New Roman" w:hAnsi="Times New Roman"/>
          <w:color w:val="000000"/>
          <w:sz w:val="28"/>
          <w:szCs w:val="28"/>
          <w:lang w:bidi="ru-RU"/>
        </w:rPr>
        <w:t xml:space="preserve"> выполнением постановления оставляю за собой (</w:t>
      </w:r>
      <w:proofErr w:type="spellStart"/>
      <w:r w:rsidRPr="00D34D9C">
        <w:rPr>
          <w:rFonts w:ascii="Times New Roman" w:hAnsi="Times New Roman"/>
          <w:color w:val="000000"/>
          <w:sz w:val="28"/>
          <w:szCs w:val="28"/>
          <w:lang w:bidi="ru-RU"/>
        </w:rPr>
        <w:t>Муджикова</w:t>
      </w:r>
      <w:proofErr w:type="spellEnd"/>
      <w:r w:rsidRPr="00D34D9C">
        <w:rPr>
          <w:rFonts w:ascii="Times New Roman" w:hAnsi="Times New Roman"/>
          <w:color w:val="000000"/>
          <w:sz w:val="28"/>
          <w:szCs w:val="28"/>
          <w:lang w:bidi="ru-RU"/>
        </w:rPr>
        <w:t xml:space="preserve"> М.С.).</w:t>
      </w:r>
    </w:p>
    <w:p w:rsidR="00D34D9C" w:rsidRPr="00D34D9C" w:rsidRDefault="00D34D9C" w:rsidP="00D34D9C">
      <w:pPr>
        <w:widowControl w:val="0"/>
        <w:tabs>
          <w:tab w:val="left" w:pos="910"/>
        </w:tabs>
        <w:spacing w:line="240" w:lineRule="auto"/>
        <w:rPr>
          <w:rFonts w:ascii="Times New Roman" w:hAnsi="Times New Roman"/>
          <w:sz w:val="28"/>
          <w:szCs w:val="28"/>
        </w:rPr>
      </w:pPr>
    </w:p>
    <w:p w:rsidR="00D34D9C" w:rsidRPr="00D34D9C" w:rsidRDefault="00D34D9C" w:rsidP="00D34D9C">
      <w:pPr>
        <w:widowControl w:val="0"/>
        <w:tabs>
          <w:tab w:val="left" w:pos="910"/>
        </w:tabs>
        <w:rPr>
          <w:rFonts w:ascii="Times New Roman" w:hAnsi="Times New Roman"/>
          <w:sz w:val="28"/>
          <w:szCs w:val="28"/>
        </w:rPr>
      </w:pPr>
    </w:p>
    <w:p w:rsidR="00D34D9C" w:rsidRPr="00D34D9C" w:rsidRDefault="00D34D9C" w:rsidP="00D34D9C">
      <w:pPr>
        <w:widowControl w:val="0"/>
        <w:tabs>
          <w:tab w:val="left" w:pos="910"/>
        </w:tabs>
        <w:spacing w:after="0" w:line="240" w:lineRule="auto"/>
        <w:rPr>
          <w:rFonts w:ascii="Times New Roman" w:hAnsi="Times New Roman"/>
          <w:sz w:val="28"/>
          <w:szCs w:val="28"/>
        </w:rPr>
      </w:pPr>
      <w:r w:rsidRPr="00D34D9C">
        <w:rPr>
          <w:rFonts w:ascii="Times New Roman" w:hAnsi="Times New Roman"/>
          <w:sz w:val="28"/>
          <w:szCs w:val="28"/>
        </w:rPr>
        <w:t>Глава</w:t>
      </w:r>
    </w:p>
    <w:p w:rsidR="00D34D9C" w:rsidRPr="00D34D9C" w:rsidRDefault="00D34D9C" w:rsidP="00D34D9C">
      <w:pPr>
        <w:widowControl w:val="0"/>
        <w:tabs>
          <w:tab w:val="left" w:pos="910"/>
        </w:tabs>
        <w:spacing w:after="0" w:line="240" w:lineRule="auto"/>
        <w:rPr>
          <w:rFonts w:ascii="Times New Roman" w:hAnsi="Times New Roman"/>
          <w:sz w:val="28"/>
          <w:szCs w:val="28"/>
        </w:rPr>
      </w:pPr>
      <w:proofErr w:type="spellStart"/>
      <w:r w:rsidRPr="00D34D9C">
        <w:rPr>
          <w:rFonts w:ascii="Times New Roman" w:hAnsi="Times New Roman"/>
          <w:sz w:val="28"/>
          <w:szCs w:val="28"/>
        </w:rPr>
        <w:t>Булуктинского</w:t>
      </w:r>
      <w:proofErr w:type="spellEnd"/>
      <w:r w:rsidRPr="00D34D9C">
        <w:rPr>
          <w:rFonts w:ascii="Times New Roman" w:hAnsi="Times New Roman"/>
          <w:sz w:val="28"/>
          <w:szCs w:val="28"/>
        </w:rPr>
        <w:t xml:space="preserve"> СМО РК</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М.С. </w:t>
      </w:r>
      <w:proofErr w:type="spellStart"/>
      <w:r>
        <w:rPr>
          <w:rFonts w:ascii="Times New Roman" w:hAnsi="Times New Roman"/>
          <w:sz w:val="28"/>
          <w:szCs w:val="28"/>
        </w:rPr>
        <w:t>Муджикова</w:t>
      </w:r>
      <w:proofErr w:type="spellEnd"/>
    </w:p>
    <w:p w:rsidR="00D34D9C" w:rsidRDefault="00D34D9C" w:rsidP="00D34D9C">
      <w:pPr>
        <w:spacing w:after="0"/>
        <w:rPr>
          <w:rFonts w:ascii="Times New Roman" w:hAnsi="Times New Roman" w:cs="Times New Roman"/>
          <w:sz w:val="28"/>
          <w:szCs w:val="28"/>
        </w:rPr>
      </w:pPr>
    </w:p>
    <w:p w:rsidR="00456C51" w:rsidRDefault="00456C51" w:rsidP="000F1BDA">
      <w:pPr>
        <w:spacing w:after="0" w:line="360" w:lineRule="auto"/>
        <w:jc w:val="both"/>
        <w:rPr>
          <w:rFonts w:ascii="Times New Roman" w:hAnsi="Times New Roman" w:cs="Times New Roman"/>
          <w:sz w:val="28"/>
          <w:szCs w:val="28"/>
        </w:rPr>
      </w:pPr>
    </w:p>
    <w:p w:rsidR="00456C51" w:rsidRDefault="00456C51" w:rsidP="000F1BDA">
      <w:pPr>
        <w:spacing w:after="0" w:line="360" w:lineRule="auto"/>
        <w:jc w:val="both"/>
        <w:rPr>
          <w:rFonts w:ascii="Times New Roman" w:hAnsi="Times New Roman" w:cs="Times New Roman"/>
          <w:sz w:val="28"/>
          <w:szCs w:val="28"/>
        </w:rPr>
      </w:pPr>
    </w:p>
    <w:p w:rsidR="00456C51" w:rsidRDefault="00456C51" w:rsidP="000F1BDA">
      <w:pPr>
        <w:spacing w:after="0" w:line="360" w:lineRule="auto"/>
        <w:jc w:val="both"/>
        <w:rPr>
          <w:rFonts w:ascii="Times New Roman" w:hAnsi="Times New Roman" w:cs="Times New Roman"/>
          <w:sz w:val="28"/>
          <w:szCs w:val="28"/>
        </w:rPr>
      </w:pPr>
    </w:p>
    <w:p w:rsidR="00456C51" w:rsidRDefault="00456C51" w:rsidP="000F1BDA">
      <w:pPr>
        <w:spacing w:after="0" w:line="360" w:lineRule="auto"/>
        <w:jc w:val="both"/>
        <w:rPr>
          <w:rFonts w:ascii="Times New Roman" w:hAnsi="Times New Roman" w:cs="Times New Roman"/>
          <w:sz w:val="28"/>
          <w:szCs w:val="28"/>
        </w:rPr>
      </w:pPr>
    </w:p>
    <w:p w:rsidR="00456C51" w:rsidRDefault="00456C51" w:rsidP="000F1BDA">
      <w:pPr>
        <w:spacing w:after="0" w:line="360" w:lineRule="auto"/>
        <w:jc w:val="both"/>
        <w:rPr>
          <w:rFonts w:ascii="Times New Roman" w:hAnsi="Times New Roman" w:cs="Times New Roman"/>
          <w:sz w:val="28"/>
          <w:szCs w:val="28"/>
        </w:rPr>
      </w:pPr>
    </w:p>
    <w:p w:rsidR="00456C51" w:rsidRDefault="00456C51" w:rsidP="000F1BDA">
      <w:pPr>
        <w:spacing w:after="0" w:line="360" w:lineRule="auto"/>
        <w:jc w:val="both"/>
        <w:rPr>
          <w:rFonts w:ascii="Times New Roman" w:hAnsi="Times New Roman" w:cs="Times New Roman"/>
          <w:sz w:val="28"/>
          <w:szCs w:val="28"/>
        </w:rPr>
      </w:pPr>
    </w:p>
    <w:p w:rsidR="00456C51" w:rsidRDefault="00456C51" w:rsidP="000F1BDA">
      <w:pPr>
        <w:spacing w:after="0" w:line="360" w:lineRule="auto"/>
        <w:jc w:val="both"/>
        <w:rPr>
          <w:rFonts w:ascii="Times New Roman" w:hAnsi="Times New Roman" w:cs="Times New Roman"/>
          <w:sz w:val="28"/>
          <w:szCs w:val="28"/>
        </w:rPr>
      </w:pPr>
    </w:p>
    <w:p w:rsidR="00456C51" w:rsidRDefault="00456C51" w:rsidP="000F1BDA">
      <w:pPr>
        <w:spacing w:after="0" w:line="360" w:lineRule="auto"/>
        <w:jc w:val="both"/>
        <w:rPr>
          <w:rFonts w:ascii="Times New Roman" w:hAnsi="Times New Roman" w:cs="Times New Roman"/>
          <w:sz w:val="28"/>
          <w:szCs w:val="28"/>
        </w:rPr>
      </w:pPr>
    </w:p>
    <w:p w:rsidR="00456C51" w:rsidRDefault="00456C51" w:rsidP="000F1BDA">
      <w:pPr>
        <w:spacing w:after="0" w:line="360" w:lineRule="auto"/>
        <w:jc w:val="both"/>
        <w:rPr>
          <w:rFonts w:ascii="Times New Roman" w:hAnsi="Times New Roman" w:cs="Times New Roman"/>
          <w:sz w:val="28"/>
          <w:szCs w:val="28"/>
        </w:rPr>
      </w:pPr>
    </w:p>
    <w:p w:rsidR="00456C51" w:rsidRDefault="00456C51" w:rsidP="000F1BDA">
      <w:pPr>
        <w:spacing w:after="0" w:line="360" w:lineRule="auto"/>
        <w:jc w:val="both"/>
        <w:rPr>
          <w:rFonts w:ascii="Times New Roman" w:hAnsi="Times New Roman" w:cs="Times New Roman"/>
          <w:sz w:val="28"/>
          <w:szCs w:val="28"/>
        </w:rPr>
      </w:pPr>
    </w:p>
    <w:p w:rsidR="00456C51" w:rsidRDefault="00456C51" w:rsidP="000F1BDA">
      <w:pPr>
        <w:spacing w:after="0" w:line="360" w:lineRule="auto"/>
        <w:jc w:val="both"/>
        <w:rPr>
          <w:rFonts w:ascii="Times New Roman" w:hAnsi="Times New Roman" w:cs="Times New Roman"/>
          <w:sz w:val="28"/>
          <w:szCs w:val="28"/>
        </w:rPr>
      </w:pPr>
    </w:p>
    <w:p w:rsidR="00456C51" w:rsidRPr="00456C51" w:rsidRDefault="00456C51" w:rsidP="000F1BDA">
      <w:pPr>
        <w:spacing w:after="0" w:line="360" w:lineRule="auto"/>
        <w:jc w:val="both"/>
        <w:rPr>
          <w:rFonts w:ascii="Times New Roman" w:hAnsi="Times New Roman" w:cs="Times New Roman"/>
          <w:sz w:val="40"/>
          <w:szCs w:val="40"/>
        </w:rPr>
      </w:pPr>
    </w:p>
    <w:p w:rsidR="000F1BDA" w:rsidRDefault="00456C51" w:rsidP="000F1BDA">
      <w:pPr>
        <w:spacing w:after="0" w:line="360" w:lineRule="auto"/>
        <w:jc w:val="center"/>
        <w:rPr>
          <w:rFonts w:ascii="Times New Roman" w:hAnsi="Times New Roman" w:cs="Times New Roman"/>
          <w:sz w:val="40"/>
          <w:szCs w:val="40"/>
        </w:rPr>
      </w:pPr>
      <w:r w:rsidRPr="00456C51">
        <w:rPr>
          <w:rFonts w:ascii="Times New Roman" w:hAnsi="Times New Roman" w:cs="Times New Roman"/>
          <w:sz w:val="40"/>
          <w:szCs w:val="40"/>
        </w:rPr>
        <w:t>Программа комплексного развития транспортной инфраструктуры</w:t>
      </w:r>
      <w:r w:rsidR="00ED33EE" w:rsidRPr="00456C51">
        <w:rPr>
          <w:rFonts w:ascii="Times New Roman" w:hAnsi="Times New Roman" w:cs="Times New Roman"/>
          <w:sz w:val="40"/>
          <w:szCs w:val="40"/>
        </w:rPr>
        <w:t xml:space="preserve"> </w:t>
      </w:r>
      <w:proofErr w:type="spellStart"/>
      <w:r w:rsidRPr="00456C51">
        <w:rPr>
          <w:rFonts w:ascii="Times New Roman" w:hAnsi="Times New Roman" w:cs="Times New Roman"/>
          <w:sz w:val="40"/>
          <w:szCs w:val="40"/>
        </w:rPr>
        <w:t>Булуктинского</w:t>
      </w:r>
      <w:proofErr w:type="spellEnd"/>
      <w:r w:rsidRPr="00456C51">
        <w:rPr>
          <w:rFonts w:ascii="Times New Roman" w:hAnsi="Times New Roman" w:cs="Times New Roman"/>
          <w:sz w:val="40"/>
          <w:szCs w:val="40"/>
        </w:rPr>
        <w:t xml:space="preserve"> сельского м</w:t>
      </w:r>
      <w:r w:rsidR="00ED33EE" w:rsidRPr="00456C51">
        <w:rPr>
          <w:rFonts w:ascii="Times New Roman" w:hAnsi="Times New Roman" w:cs="Times New Roman"/>
          <w:sz w:val="40"/>
          <w:szCs w:val="40"/>
        </w:rPr>
        <w:t xml:space="preserve">униципального образования </w:t>
      </w:r>
      <w:r w:rsidRPr="00456C51">
        <w:rPr>
          <w:rFonts w:ascii="Times New Roman" w:hAnsi="Times New Roman" w:cs="Times New Roman"/>
          <w:sz w:val="40"/>
          <w:szCs w:val="40"/>
        </w:rPr>
        <w:t>Республики Калмыкия</w:t>
      </w:r>
      <w:r w:rsidR="00ED33EE" w:rsidRPr="00456C51">
        <w:rPr>
          <w:rFonts w:ascii="Times New Roman" w:hAnsi="Times New Roman" w:cs="Times New Roman"/>
          <w:sz w:val="40"/>
          <w:szCs w:val="40"/>
        </w:rPr>
        <w:t xml:space="preserve"> </w:t>
      </w:r>
    </w:p>
    <w:p w:rsidR="00456C51" w:rsidRPr="00456C51" w:rsidRDefault="00456C51" w:rsidP="000F1BDA">
      <w:pPr>
        <w:spacing w:after="0" w:line="360" w:lineRule="auto"/>
        <w:jc w:val="center"/>
        <w:rPr>
          <w:rFonts w:ascii="Times New Roman" w:hAnsi="Times New Roman" w:cs="Times New Roman"/>
          <w:sz w:val="40"/>
          <w:szCs w:val="40"/>
        </w:rPr>
      </w:pPr>
      <w:r w:rsidRPr="00456C51">
        <w:rPr>
          <w:rFonts w:ascii="Times New Roman" w:hAnsi="Times New Roman" w:cs="Times New Roman"/>
          <w:sz w:val="40"/>
          <w:szCs w:val="40"/>
        </w:rPr>
        <w:t xml:space="preserve">до </w:t>
      </w:r>
      <w:r w:rsidR="00ED33EE" w:rsidRPr="00456C51">
        <w:rPr>
          <w:rFonts w:ascii="Times New Roman" w:hAnsi="Times New Roman" w:cs="Times New Roman"/>
          <w:sz w:val="40"/>
          <w:szCs w:val="40"/>
        </w:rPr>
        <w:t>20</w:t>
      </w:r>
      <w:r w:rsidR="00321394">
        <w:rPr>
          <w:rFonts w:ascii="Times New Roman" w:hAnsi="Times New Roman" w:cs="Times New Roman"/>
          <w:sz w:val="40"/>
          <w:szCs w:val="40"/>
        </w:rPr>
        <w:t>3</w:t>
      </w:r>
      <w:r w:rsidR="00ED33EE" w:rsidRPr="00456C51">
        <w:rPr>
          <w:rFonts w:ascii="Times New Roman" w:hAnsi="Times New Roman" w:cs="Times New Roman"/>
          <w:sz w:val="40"/>
          <w:szCs w:val="40"/>
        </w:rPr>
        <w:t>2 года</w:t>
      </w:r>
    </w:p>
    <w:p w:rsidR="003D5FE2" w:rsidRPr="003D5FE2" w:rsidRDefault="00456C51" w:rsidP="000F1BD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br w:type="page"/>
      </w:r>
      <w:r w:rsidR="003D5FE2" w:rsidRPr="003D5FE2">
        <w:rPr>
          <w:rFonts w:ascii="Times New Roman" w:hAnsi="Times New Roman" w:cs="Times New Roman"/>
          <w:sz w:val="28"/>
          <w:szCs w:val="28"/>
        </w:rPr>
        <w:lastRenderedPageBreak/>
        <w:t>Оглавление</w:t>
      </w:r>
    </w:p>
    <w:p w:rsidR="003D5FE2" w:rsidRPr="003D5FE2" w:rsidRDefault="003D5FE2" w:rsidP="000F1BDA">
      <w:pPr>
        <w:spacing w:after="0" w:line="360" w:lineRule="auto"/>
        <w:jc w:val="both"/>
        <w:rPr>
          <w:rFonts w:ascii="Times New Roman" w:hAnsi="Times New Roman" w:cs="Times New Roman"/>
          <w:sz w:val="28"/>
          <w:szCs w:val="28"/>
        </w:rPr>
      </w:pPr>
      <w:r w:rsidRPr="003D5FE2">
        <w:rPr>
          <w:rFonts w:ascii="Times New Roman" w:hAnsi="Times New Roman" w:cs="Times New Roman"/>
          <w:sz w:val="28"/>
          <w:szCs w:val="28"/>
        </w:rPr>
        <w:t xml:space="preserve"> Введение……………………………………</w:t>
      </w:r>
      <w:r>
        <w:rPr>
          <w:rFonts w:ascii="Times New Roman" w:hAnsi="Times New Roman" w:cs="Times New Roman"/>
          <w:sz w:val="28"/>
          <w:szCs w:val="28"/>
        </w:rPr>
        <w:t>…</w:t>
      </w:r>
      <w:r w:rsidRPr="003D5FE2">
        <w:rPr>
          <w:rFonts w:ascii="Times New Roman" w:hAnsi="Times New Roman" w:cs="Times New Roman"/>
          <w:sz w:val="28"/>
          <w:szCs w:val="28"/>
        </w:rPr>
        <w:t xml:space="preserve">…………………………………………. 3 </w:t>
      </w:r>
    </w:p>
    <w:p w:rsidR="003D5FE2" w:rsidRPr="003D5FE2" w:rsidRDefault="003D5FE2" w:rsidP="000F1BDA">
      <w:pPr>
        <w:spacing w:after="0" w:line="360" w:lineRule="auto"/>
        <w:jc w:val="both"/>
        <w:rPr>
          <w:rFonts w:ascii="Times New Roman" w:hAnsi="Times New Roman" w:cs="Times New Roman"/>
          <w:sz w:val="28"/>
          <w:szCs w:val="28"/>
        </w:rPr>
      </w:pPr>
      <w:r w:rsidRPr="003D5FE2">
        <w:rPr>
          <w:rFonts w:ascii="Times New Roman" w:hAnsi="Times New Roman" w:cs="Times New Roman"/>
          <w:sz w:val="28"/>
          <w:szCs w:val="28"/>
        </w:rPr>
        <w:t>Паспорт программы………………………</w:t>
      </w:r>
      <w:r>
        <w:rPr>
          <w:rFonts w:ascii="Times New Roman" w:hAnsi="Times New Roman" w:cs="Times New Roman"/>
          <w:sz w:val="28"/>
          <w:szCs w:val="28"/>
        </w:rPr>
        <w:t>…..</w:t>
      </w:r>
      <w:r w:rsidRPr="003D5FE2">
        <w:rPr>
          <w:rFonts w:ascii="Times New Roman" w:hAnsi="Times New Roman" w:cs="Times New Roman"/>
          <w:sz w:val="28"/>
          <w:szCs w:val="28"/>
        </w:rPr>
        <w:t xml:space="preserve">………………………………………… 5 </w:t>
      </w:r>
    </w:p>
    <w:p w:rsidR="003D5FE2" w:rsidRPr="003D5FE2" w:rsidRDefault="003D5FE2" w:rsidP="000F1BDA">
      <w:pPr>
        <w:spacing w:after="0" w:line="360" w:lineRule="auto"/>
        <w:jc w:val="both"/>
        <w:rPr>
          <w:rFonts w:ascii="Times New Roman" w:hAnsi="Times New Roman" w:cs="Times New Roman"/>
          <w:sz w:val="28"/>
          <w:szCs w:val="28"/>
        </w:rPr>
      </w:pPr>
      <w:r w:rsidRPr="003D5FE2">
        <w:rPr>
          <w:rFonts w:ascii="Times New Roman" w:hAnsi="Times New Roman" w:cs="Times New Roman"/>
          <w:sz w:val="28"/>
          <w:szCs w:val="28"/>
        </w:rPr>
        <w:t>Общие сведения………………………………</w:t>
      </w:r>
      <w:r>
        <w:rPr>
          <w:rFonts w:ascii="Times New Roman" w:hAnsi="Times New Roman" w:cs="Times New Roman"/>
          <w:sz w:val="28"/>
          <w:szCs w:val="28"/>
        </w:rPr>
        <w:t>…..</w:t>
      </w:r>
      <w:r w:rsidRPr="003D5FE2">
        <w:rPr>
          <w:rFonts w:ascii="Times New Roman" w:hAnsi="Times New Roman" w:cs="Times New Roman"/>
          <w:sz w:val="28"/>
          <w:szCs w:val="28"/>
        </w:rPr>
        <w:t>……………………………………</w:t>
      </w:r>
      <w:r w:rsidR="000F1BDA">
        <w:rPr>
          <w:rFonts w:ascii="Times New Roman" w:hAnsi="Times New Roman" w:cs="Times New Roman"/>
          <w:sz w:val="28"/>
          <w:szCs w:val="28"/>
        </w:rPr>
        <w:t>…</w:t>
      </w:r>
      <w:r w:rsidR="00BD7C7E">
        <w:rPr>
          <w:rFonts w:ascii="Times New Roman" w:hAnsi="Times New Roman" w:cs="Times New Roman"/>
          <w:sz w:val="28"/>
          <w:szCs w:val="28"/>
        </w:rPr>
        <w:t xml:space="preserve"> 9</w:t>
      </w:r>
      <w:r w:rsidRPr="003D5FE2">
        <w:rPr>
          <w:rFonts w:ascii="Times New Roman" w:hAnsi="Times New Roman" w:cs="Times New Roman"/>
          <w:sz w:val="28"/>
          <w:szCs w:val="28"/>
        </w:rPr>
        <w:t xml:space="preserve"> </w:t>
      </w:r>
    </w:p>
    <w:p w:rsidR="003D5FE2" w:rsidRPr="003D5FE2" w:rsidRDefault="003D5FE2" w:rsidP="000F1BDA">
      <w:pPr>
        <w:spacing w:after="0" w:line="360" w:lineRule="auto"/>
        <w:jc w:val="both"/>
        <w:rPr>
          <w:rFonts w:ascii="Times New Roman" w:hAnsi="Times New Roman" w:cs="Times New Roman"/>
          <w:sz w:val="28"/>
          <w:szCs w:val="28"/>
        </w:rPr>
      </w:pPr>
      <w:r w:rsidRPr="003D5FE2">
        <w:rPr>
          <w:rFonts w:ascii="Times New Roman" w:hAnsi="Times New Roman" w:cs="Times New Roman"/>
          <w:sz w:val="28"/>
          <w:szCs w:val="28"/>
        </w:rPr>
        <w:t>1. Характеристика существующего состояния транспортной инфраструктуры поселения…………………………………………</w:t>
      </w:r>
      <w:r>
        <w:rPr>
          <w:rFonts w:ascii="Times New Roman" w:hAnsi="Times New Roman" w:cs="Times New Roman"/>
          <w:sz w:val="28"/>
          <w:szCs w:val="28"/>
        </w:rPr>
        <w:t>……………………….</w:t>
      </w:r>
      <w:r w:rsidR="00BD7C7E">
        <w:rPr>
          <w:rFonts w:ascii="Times New Roman" w:hAnsi="Times New Roman" w:cs="Times New Roman"/>
          <w:sz w:val="28"/>
          <w:szCs w:val="28"/>
        </w:rPr>
        <w:t>…………….. 22</w:t>
      </w:r>
      <w:r w:rsidRPr="003D5FE2">
        <w:rPr>
          <w:rFonts w:ascii="Times New Roman" w:hAnsi="Times New Roman" w:cs="Times New Roman"/>
          <w:sz w:val="28"/>
          <w:szCs w:val="28"/>
        </w:rPr>
        <w:t xml:space="preserve"> </w:t>
      </w:r>
    </w:p>
    <w:p w:rsidR="003D5FE2" w:rsidRPr="003D5FE2" w:rsidRDefault="003D5FE2" w:rsidP="000F1BDA">
      <w:pPr>
        <w:spacing w:after="0" w:line="360" w:lineRule="auto"/>
        <w:jc w:val="both"/>
        <w:rPr>
          <w:rFonts w:ascii="Times New Roman" w:hAnsi="Times New Roman" w:cs="Times New Roman"/>
          <w:sz w:val="28"/>
          <w:szCs w:val="28"/>
        </w:rPr>
      </w:pPr>
      <w:r w:rsidRPr="003D5FE2">
        <w:rPr>
          <w:rFonts w:ascii="Times New Roman" w:hAnsi="Times New Roman" w:cs="Times New Roman"/>
          <w:sz w:val="28"/>
          <w:szCs w:val="28"/>
        </w:rPr>
        <w:t>2. Прогноз транспортного спроса, изменения объемов и характера передвижения населения и перевозок грузов на территории поселения……</w:t>
      </w:r>
      <w:r>
        <w:rPr>
          <w:rFonts w:ascii="Times New Roman" w:hAnsi="Times New Roman" w:cs="Times New Roman"/>
          <w:sz w:val="28"/>
          <w:szCs w:val="28"/>
        </w:rPr>
        <w:t>……………………</w:t>
      </w:r>
      <w:r w:rsidR="000F1BDA">
        <w:rPr>
          <w:rFonts w:ascii="Times New Roman" w:hAnsi="Times New Roman" w:cs="Times New Roman"/>
          <w:sz w:val="28"/>
          <w:szCs w:val="28"/>
        </w:rPr>
        <w:t>…</w:t>
      </w:r>
      <w:r w:rsidRPr="003D5FE2">
        <w:rPr>
          <w:rFonts w:ascii="Times New Roman" w:hAnsi="Times New Roman" w:cs="Times New Roman"/>
          <w:sz w:val="28"/>
          <w:szCs w:val="28"/>
        </w:rPr>
        <w:t xml:space="preserve"> 27 </w:t>
      </w:r>
    </w:p>
    <w:p w:rsidR="003D5FE2" w:rsidRPr="003D5FE2" w:rsidRDefault="003D5FE2" w:rsidP="000F1BDA">
      <w:pPr>
        <w:spacing w:after="0" w:line="360" w:lineRule="auto"/>
        <w:jc w:val="both"/>
        <w:rPr>
          <w:rFonts w:ascii="Times New Roman" w:hAnsi="Times New Roman" w:cs="Times New Roman"/>
          <w:sz w:val="28"/>
          <w:szCs w:val="28"/>
        </w:rPr>
      </w:pPr>
      <w:r w:rsidRPr="003D5FE2">
        <w:rPr>
          <w:rFonts w:ascii="Times New Roman" w:hAnsi="Times New Roman" w:cs="Times New Roman"/>
          <w:sz w:val="28"/>
          <w:szCs w:val="28"/>
        </w:rPr>
        <w:t>3. Принципиальные варианты развития транспортной инфраструктуры поселения</w:t>
      </w:r>
      <w:r w:rsidR="002B5386">
        <w:rPr>
          <w:rFonts w:ascii="Times New Roman" w:hAnsi="Times New Roman" w:cs="Times New Roman"/>
          <w:sz w:val="28"/>
          <w:szCs w:val="28"/>
        </w:rPr>
        <w:t>…...</w:t>
      </w:r>
      <w:r w:rsidRPr="003D5FE2">
        <w:rPr>
          <w:rFonts w:ascii="Times New Roman" w:hAnsi="Times New Roman" w:cs="Times New Roman"/>
          <w:sz w:val="28"/>
          <w:szCs w:val="28"/>
        </w:rPr>
        <w:t>………………………………………………………………………</w:t>
      </w:r>
      <w:r w:rsidR="000F1BDA">
        <w:rPr>
          <w:rFonts w:ascii="Times New Roman" w:hAnsi="Times New Roman" w:cs="Times New Roman"/>
          <w:sz w:val="28"/>
          <w:szCs w:val="28"/>
        </w:rPr>
        <w:t>…</w:t>
      </w:r>
      <w:r w:rsidRPr="003D5FE2">
        <w:rPr>
          <w:rFonts w:ascii="Times New Roman" w:hAnsi="Times New Roman" w:cs="Times New Roman"/>
          <w:sz w:val="28"/>
          <w:szCs w:val="28"/>
        </w:rPr>
        <w:t xml:space="preserve"> </w:t>
      </w:r>
      <w:r>
        <w:rPr>
          <w:rFonts w:ascii="Times New Roman" w:hAnsi="Times New Roman" w:cs="Times New Roman"/>
          <w:sz w:val="28"/>
          <w:szCs w:val="28"/>
        </w:rPr>
        <w:t>…</w:t>
      </w:r>
      <w:r w:rsidR="00BD7C7E">
        <w:rPr>
          <w:rFonts w:ascii="Times New Roman" w:hAnsi="Times New Roman" w:cs="Times New Roman"/>
          <w:sz w:val="28"/>
          <w:szCs w:val="28"/>
        </w:rPr>
        <w:t>32</w:t>
      </w:r>
      <w:r w:rsidRPr="003D5FE2">
        <w:rPr>
          <w:rFonts w:ascii="Times New Roman" w:hAnsi="Times New Roman" w:cs="Times New Roman"/>
          <w:sz w:val="28"/>
          <w:szCs w:val="28"/>
        </w:rPr>
        <w:t xml:space="preserve"> </w:t>
      </w:r>
    </w:p>
    <w:p w:rsidR="003D5FE2" w:rsidRPr="003D5FE2" w:rsidRDefault="003D5FE2" w:rsidP="000F1BDA">
      <w:pPr>
        <w:spacing w:after="0" w:line="360" w:lineRule="auto"/>
        <w:jc w:val="both"/>
        <w:rPr>
          <w:rFonts w:ascii="Times New Roman" w:hAnsi="Times New Roman" w:cs="Times New Roman"/>
          <w:sz w:val="28"/>
          <w:szCs w:val="28"/>
        </w:rPr>
      </w:pPr>
      <w:r w:rsidRPr="003D5FE2">
        <w:rPr>
          <w:rFonts w:ascii="Times New Roman" w:hAnsi="Times New Roman" w:cs="Times New Roman"/>
          <w:sz w:val="28"/>
          <w:szCs w:val="28"/>
        </w:rPr>
        <w:t xml:space="preserve">4. Мероприятия </w:t>
      </w:r>
      <w:r w:rsidR="00BD7C7E">
        <w:rPr>
          <w:rFonts w:ascii="Times New Roman" w:hAnsi="Times New Roman" w:cs="Times New Roman"/>
          <w:sz w:val="28"/>
          <w:szCs w:val="28"/>
        </w:rPr>
        <w:t>по развитию транспортной инфраструктуры</w:t>
      </w:r>
      <w:r w:rsidRPr="003D5FE2">
        <w:rPr>
          <w:rFonts w:ascii="Times New Roman" w:hAnsi="Times New Roman" w:cs="Times New Roman"/>
          <w:sz w:val="28"/>
          <w:szCs w:val="28"/>
        </w:rPr>
        <w:t>………</w:t>
      </w:r>
      <w:r>
        <w:rPr>
          <w:rFonts w:ascii="Times New Roman" w:hAnsi="Times New Roman" w:cs="Times New Roman"/>
          <w:sz w:val="28"/>
          <w:szCs w:val="28"/>
        </w:rPr>
        <w:t>…..</w:t>
      </w:r>
      <w:r w:rsidR="00BD7C7E">
        <w:rPr>
          <w:rFonts w:ascii="Times New Roman" w:hAnsi="Times New Roman" w:cs="Times New Roman"/>
          <w:sz w:val="28"/>
          <w:szCs w:val="28"/>
        </w:rPr>
        <w:t>…………. 3</w:t>
      </w:r>
      <w:r w:rsidRPr="003D5FE2">
        <w:rPr>
          <w:rFonts w:ascii="Times New Roman" w:hAnsi="Times New Roman" w:cs="Times New Roman"/>
          <w:sz w:val="28"/>
          <w:szCs w:val="28"/>
        </w:rPr>
        <w:t xml:space="preserve">4 </w:t>
      </w:r>
    </w:p>
    <w:p w:rsidR="003D5FE2" w:rsidRPr="003D5FE2" w:rsidRDefault="00BD7C7E" w:rsidP="000F1BD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3D5FE2" w:rsidRPr="003D5FE2">
        <w:rPr>
          <w:rFonts w:ascii="Times New Roman" w:hAnsi="Times New Roman" w:cs="Times New Roman"/>
          <w:sz w:val="28"/>
          <w:szCs w:val="28"/>
        </w:rPr>
        <w:t>. Оценка эффективности мероприятий программы…………………</w:t>
      </w:r>
      <w:r w:rsidR="003D5FE2">
        <w:rPr>
          <w:rFonts w:ascii="Times New Roman" w:hAnsi="Times New Roman" w:cs="Times New Roman"/>
          <w:sz w:val="28"/>
          <w:szCs w:val="28"/>
        </w:rPr>
        <w:t>…..</w:t>
      </w:r>
      <w:r w:rsidR="003D5FE2" w:rsidRPr="003D5FE2">
        <w:rPr>
          <w:rFonts w:ascii="Times New Roman" w:hAnsi="Times New Roman" w:cs="Times New Roman"/>
          <w:sz w:val="28"/>
          <w:szCs w:val="28"/>
        </w:rPr>
        <w:t>………</w:t>
      </w:r>
      <w:r w:rsidR="000F1BDA">
        <w:rPr>
          <w:rFonts w:ascii="Times New Roman" w:hAnsi="Times New Roman" w:cs="Times New Roman"/>
          <w:sz w:val="28"/>
          <w:szCs w:val="28"/>
        </w:rPr>
        <w:t>…</w:t>
      </w:r>
      <w:r w:rsidR="003D5FE2" w:rsidRPr="003D5FE2">
        <w:rPr>
          <w:rFonts w:ascii="Times New Roman" w:hAnsi="Times New Roman" w:cs="Times New Roman"/>
          <w:sz w:val="28"/>
          <w:szCs w:val="28"/>
        </w:rPr>
        <w:t xml:space="preserve"> </w:t>
      </w:r>
      <w:r>
        <w:rPr>
          <w:rFonts w:ascii="Times New Roman" w:hAnsi="Times New Roman" w:cs="Times New Roman"/>
          <w:sz w:val="28"/>
          <w:szCs w:val="28"/>
        </w:rPr>
        <w:t>36</w:t>
      </w:r>
      <w:r w:rsidR="003D5FE2" w:rsidRPr="003D5FE2">
        <w:rPr>
          <w:rFonts w:ascii="Times New Roman" w:hAnsi="Times New Roman" w:cs="Times New Roman"/>
          <w:sz w:val="28"/>
          <w:szCs w:val="28"/>
        </w:rPr>
        <w:t xml:space="preserve"> </w:t>
      </w:r>
    </w:p>
    <w:p w:rsidR="003D5FE2" w:rsidRDefault="00BD7C7E" w:rsidP="000F1BD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r w:rsidR="003D5FE2" w:rsidRPr="003D5FE2">
        <w:rPr>
          <w:rFonts w:ascii="Times New Roman" w:hAnsi="Times New Roman" w:cs="Times New Roman"/>
          <w:sz w:val="28"/>
          <w:szCs w:val="28"/>
        </w:rPr>
        <w:t>. Предложения по совершенствованию обеспечения деятельности в сфере транспортного обслуживания населения………………………</w:t>
      </w:r>
      <w:r w:rsidR="003D5FE2">
        <w:rPr>
          <w:rFonts w:ascii="Times New Roman" w:hAnsi="Times New Roman" w:cs="Times New Roman"/>
          <w:sz w:val="28"/>
          <w:szCs w:val="28"/>
        </w:rPr>
        <w:t>…</w:t>
      </w:r>
      <w:r>
        <w:rPr>
          <w:rFonts w:ascii="Times New Roman" w:hAnsi="Times New Roman" w:cs="Times New Roman"/>
          <w:sz w:val="28"/>
          <w:szCs w:val="28"/>
        </w:rPr>
        <w:t>………………… 40</w:t>
      </w:r>
    </w:p>
    <w:p w:rsidR="003D5FE2" w:rsidRDefault="003D5FE2" w:rsidP="000F1BDA">
      <w:pPr>
        <w:spacing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3D5FE2" w:rsidRDefault="003D5FE2" w:rsidP="000F1BDA">
      <w:pPr>
        <w:spacing w:after="0" w:line="360" w:lineRule="auto"/>
        <w:jc w:val="center"/>
        <w:rPr>
          <w:rFonts w:ascii="Times New Roman" w:hAnsi="Times New Roman" w:cs="Times New Roman"/>
          <w:sz w:val="32"/>
          <w:szCs w:val="32"/>
        </w:rPr>
      </w:pPr>
      <w:r w:rsidRPr="000F1BDA">
        <w:rPr>
          <w:rFonts w:ascii="Times New Roman" w:hAnsi="Times New Roman" w:cs="Times New Roman"/>
          <w:sz w:val="32"/>
          <w:szCs w:val="32"/>
        </w:rPr>
        <w:lastRenderedPageBreak/>
        <w:t>Введение</w:t>
      </w:r>
      <w:r w:rsidR="000F1BDA" w:rsidRPr="000F1BDA">
        <w:rPr>
          <w:rFonts w:ascii="Times New Roman" w:hAnsi="Times New Roman" w:cs="Times New Roman"/>
          <w:sz w:val="32"/>
          <w:szCs w:val="32"/>
        </w:rPr>
        <w:t>.</w:t>
      </w:r>
    </w:p>
    <w:p w:rsidR="000F1BDA" w:rsidRPr="000F1BDA" w:rsidRDefault="000F1BDA" w:rsidP="000F1BDA">
      <w:pPr>
        <w:spacing w:after="0" w:line="360" w:lineRule="auto"/>
        <w:jc w:val="center"/>
        <w:rPr>
          <w:rFonts w:ascii="Times New Roman" w:hAnsi="Times New Roman" w:cs="Times New Roman"/>
          <w:sz w:val="32"/>
          <w:szCs w:val="32"/>
        </w:rPr>
      </w:pPr>
    </w:p>
    <w:p w:rsidR="003D5FE2" w:rsidRDefault="003D5FE2" w:rsidP="000F1BDA">
      <w:pPr>
        <w:spacing w:after="0" w:line="360" w:lineRule="auto"/>
        <w:ind w:firstLine="708"/>
        <w:jc w:val="both"/>
        <w:rPr>
          <w:rFonts w:ascii="Times New Roman" w:hAnsi="Times New Roman" w:cs="Times New Roman"/>
          <w:sz w:val="28"/>
          <w:szCs w:val="28"/>
        </w:rPr>
      </w:pPr>
      <w:r w:rsidRPr="003D5FE2">
        <w:rPr>
          <w:rFonts w:ascii="Times New Roman" w:hAnsi="Times New Roman" w:cs="Times New Roman"/>
          <w:sz w:val="28"/>
          <w:szCs w:val="28"/>
        </w:rPr>
        <w:t xml:space="preserve">Одним из основополагающих условий развития поселения является комплексное развитие транспортной инфраструктуры. Этапом, предшествующим разработке основных мероприятий Программы, является проведение анализа и оценка социально-экономического и территориального развития муниципального образования. 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 </w:t>
      </w:r>
      <w:r w:rsidRPr="003D5FE2">
        <w:rPr>
          <w:rFonts w:ascii="Times New Roman" w:hAnsi="Times New Roman" w:cs="Times New Roman"/>
          <w:sz w:val="28"/>
          <w:szCs w:val="28"/>
        </w:rPr>
        <w:sym w:font="Symbol" w:char="F02D"/>
      </w:r>
      <w:r w:rsidRPr="003D5FE2">
        <w:rPr>
          <w:rFonts w:ascii="Times New Roman" w:hAnsi="Times New Roman" w:cs="Times New Roman"/>
          <w:sz w:val="28"/>
          <w:szCs w:val="28"/>
        </w:rPr>
        <w:t xml:space="preserve"> демографическое развитие; </w:t>
      </w:r>
      <w:r w:rsidRPr="003D5FE2">
        <w:rPr>
          <w:rFonts w:ascii="Times New Roman" w:hAnsi="Times New Roman" w:cs="Times New Roman"/>
          <w:sz w:val="28"/>
          <w:szCs w:val="28"/>
        </w:rPr>
        <w:sym w:font="Symbol" w:char="F02D"/>
      </w:r>
      <w:r w:rsidRPr="003D5FE2">
        <w:rPr>
          <w:rFonts w:ascii="Times New Roman" w:hAnsi="Times New Roman" w:cs="Times New Roman"/>
          <w:sz w:val="28"/>
          <w:szCs w:val="28"/>
        </w:rPr>
        <w:t xml:space="preserve"> перспективное строительство; </w:t>
      </w:r>
      <w:r w:rsidRPr="003D5FE2">
        <w:rPr>
          <w:rFonts w:ascii="Times New Roman" w:hAnsi="Times New Roman" w:cs="Times New Roman"/>
          <w:sz w:val="28"/>
          <w:szCs w:val="28"/>
        </w:rPr>
        <w:sym w:font="Symbol" w:char="F02D"/>
      </w:r>
      <w:r w:rsidRPr="003D5FE2">
        <w:rPr>
          <w:rFonts w:ascii="Times New Roman" w:hAnsi="Times New Roman" w:cs="Times New Roman"/>
          <w:sz w:val="28"/>
          <w:szCs w:val="28"/>
        </w:rPr>
        <w:t xml:space="preserve"> состояние транспортной инфраструктуры. 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 Основными целями программы являются: </w:t>
      </w:r>
      <w:r w:rsidRPr="003D5FE2">
        <w:rPr>
          <w:rFonts w:ascii="Times New Roman" w:hAnsi="Times New Roman" w:cs="Times New Roman"/>
          <w:sz w:val="28"/>
          <w:szCs w:val="28"/>
        </w:rPr>
        <w:sym w:font="Symbol" w:char="F02D"/>
      </w:r>
      <w:r w:rsidRPr="003D5FE2">
        <w:rPr>
          <w:rFonts w:ascii="Times New Roman" w:hAnsi="Times New Roman" w:cs="Times New Roman"/>
          <w:sz w:val="28"/>
          <w:szCs w:val="28"/>
        </w:rPr>
        <w:t xml:space="preserve"> 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субъекты экономической деятельности) на территории муниципального образования; </w:t>
      </w:r>
      <w:r w:rsidRPr="003D5FE2">
        <w:rPr>
          <w:rFonts w:ascii="Times New Roman" w:hAnsi="Times New Roman" w:cs="Times New Roman"/>
          <w:sz w:val="28"/>
          <w:szCs w:val="28"/>
        </w:rPr>
        <w:sym w:font="Symbol" w:char="F02D"/>
      </w:r>
      <w:r w:rsidRPr="003D5FE2">
        <w:rPr>
          <w:rFonts w:ascii="Times New Roman" w:hAnsi="Times New Roman" w:cs="Times New Roman"/>
          <w:sz w:val="28"/>
          <w:szCs w:val="28"/>
        </w:rPr>
        <w:t xml:space="preserve"> 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w:t>
      </w:r>
      <w:r w:rsidRPr="003D5FE2">
        <w:rPr>
          <w:rFonts w:ascii="Times New Roman" w:hAnsi="Times New Roman" w:cs="Times New Roman"/>
          <w:sz w:val="28"/>
          <w:szCs w:val="28"/>
        </w:rPr>
        <w:sym w:font="Symbol" w:char="F02D"/>
      </w:r>
      <w:r w:rsidRPr="003D5FE2">
        <w:rPr>
          <w:rFonts w:ascii="Times New Roman" w:hAnsi="Times New Roman" w:cs="Times New Roman"/>
          <w:sz w:val="28"/>
          <w:szCs w:val="28"/>
        </w:rPr>
        <w:t xml:space="preserve"> </w:t>
      </w:r>
      <w:proofErr w:type="gramStart"/>
      <w:r w:rsidRPr="003D5FE2">
        <w:rPr>
          <w:rFonts w:ascii="Times New Roman" w:hAnsi="Times New Roman" w:cs="Times New Roman"/>
          <w:sz w:val="28"/>
          <w:szCs w:val="28"/>
        </w:rPr>
        <w:t xml:space="preserve">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муниципального образования; </w:t>
      </w:r>
      <w:r w:rsidRPr="003D5FE2">
        <w:rPr>
          <w:rFonts w:ascii="Times New Roman" w:hAnsi="Times New Roman" w:cs="Times New Roman"/>
          <w:sz w:val="28"/>
          <w:szCs w:val="28"/>
        </w:rPr>
        <w:sym w:font="Symbol" w:char="F02D"/>
      </w:r>
      <w:r w:rsidRPr="003D5FE2">
        <w:rPr>
          <w:rFonts w:ascii="Times New Roman" w:hAnsi="Times New Roman" w:cs="Times New Roman"/>
          <w:sz w:val="28"/>
          <w:szCs w:val="28"/>
        </w:rPr>
        <w:t xml:space="preserve"> развитие транспортной инфраструктуры, сбалансированное с градостроительной деятельностью в муниципальном образовании; </w:t>
      </w:r>
      <w:r w:rsidRPr="003D5FE2">
        <w:rPr>
          <w:rFonts w:ascii="Times New Roman" w:hAnsi="Times New Roman" w:cs="Times New Roman"/>
          <w:sz w:val="28"/>
          <w:szCs w:val="28"/>
        </w:rPr>
        <w:sym w:font="Symbol" w:char="F02D"/>
      </w:r>
      <w:r w:rsidRPr="003D5FE2">
        <w:rPr>
          <w:rFonts w:ascii="Times New Roman" w:hAnsi="Times New Roman" w:cs="Times New Roman"/>
          <w:sz w:val="28"/>
          <w:szCs w:val="28"/>
        </w:rPr>
        <w:t xml:space="preserve"> обеспечение условий для управления транспортным спросом; </w:t>
      </w:r>
      <w:r w:rsidRPr="003D5FE2">
        <w:rPr>
          <w:rFonts w:ascii="Times New Roman" w:hAnsi="Times New Roman" w:cs="Times New Roman"/>
          <w:sz w:val="28"/>
          <w:szCs w:val="28"/>
        </w:rPr>
        <w:sym w:font="Symbol" w:char="F02D"/>
      </w:r>
      <w:r w:rsidRPr="003D5FE2">
        <w:rPr>
          <w:rFonts w:ascii="Times New Roman" w:hAnsi="Times New Roman" w:cs="Times New Roman"/>
          <w:sz w:val="28"/>
          <w:szCs w:val="28"/>
        </w:rPr>
        <w:t xml:space="preserve">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roofErr w:type="gramEnd"/>
      <w:r w:rsidRPr="003D5FE2">
        <w:rPr>
          <w:rFonts w:ascii="Times New Roman" w:hAnsi="Times New Roman" w:cs="Times New Roman"/>
          <w:sz w:val="28"/>
          <w:szCs w:val="28"/>
        </w:rPr>
        <w:t xml:space="preserve"> </w:t>
      </w:r>
      <w:r w:rsidRPr="003D5FE2">
        <w:rPr>
          <w:rFonts w:ascii="Times New Roman" w:hAnsi="Times New Roman" w:cs="Times New Roman"/>
          <w:sz w:val="28"/>
          <w:szCs w:val="28"/>
        </w:rPr>
        <w:sym w:font="Symbol" w:char="F02D"/>
      </w:r>
      <w:r w:rsidRPr="003D5FE2">
        <w:rPr>
          <w:rFonts w:ascii="Times New Roman" w:hAnsi="Times New Roman" w:cs="Times New Roman"/>
          <w:sz w:val="28"/>
          <w:szCs w:val="28"/>
        </w:rPr>
        <w:t xml:space="preserve"> создание приоритетных условий движения транспортных средств общего пользования по отношению к иным транспортным средствам; </w:t>
      </w:r>
      <w:r w:rsidRPr="003D5FE2">
        <w:rPr>
          <w:rFonts w:ascii="Times New Roman" w:hAnsi="Times New Roman" w:cs="Times New Roman"/>
          <w:sz w:val="28"/>
          <w:szCs w:val="28"/>
        </w:rPr>
        <w:sym w:font="Symbol" w:char="F02D"/>
      </w:r>
      <w:r w:rsidRPr="003D5FE2">
        <w:rPr>
          <w:rFonts w:ascii="Times New Roman" w:hAnsi="Times New Roman" w:cs="Times New Roman"/>
          <w:sz w:val="28"/>
          <w:szCs w:val="28"/>
        </w:rPr>
        <w:t xml:space="preserve"> условия для пешеходного и велосипедного </w:t>
      </w:r>
      <w:r w:rsidRPr="003D5FE2">
        <w:rPr>
          <w:rFonts w:ascii="Times New Roman" w:hAnsi="Times New Roman" w:cs="Times New Roman"/>
          <w:sz w:val="28"/>
          <w:szCs w:val="28"/>
        </w:rPr>
        <w:lastRenderedPageBreak/>
        <w:t xml:space="preserve">передвижения населения; </w:t>
      </w:r>
      <w:r w:rsidRPr="003D5FE2">
        <w:rPr>
          <w:rFonts w:ascii="Times New Roman" w:hAnsi="Times New Roman" w:cs="Times New Roman"/>
          <w:sz w:val="28"/>
          <w:szCs w:val="28"/>
        </w:rPr>
        <w:sym w:font="Symbol" w:char="F02D"/>
      </w:r>
      <w:r w:rsidRPr="003D5FE2">
        <w:rPr>
          <w:rFonts w:ascii="Times New Roman" w:hAnsi="Times New Roman" w:cs="Times New Roman"/>
          <w:sz w:val="28"/>
          <w:szCs w:val="28"/>
        </w:rPr>
        <w:t xml:space="preserve"> эффективность функционирования действующей транспортной инфраструктуры. </w:t>
      </w:r>
      <w:proofErr w:type="gramStart"/>
      <w:r w:rsidRPr="003D5FE2">
        <w:rPr>
          <w:rFonts w:ascii="Times New Roman" w:hAnsi="Times New Roman" w:cs="Times New Roman"/>
          <w:sz w:val="28"/>
          <w:szCs w:val="28"/>
        </w:rPr>
        <w:t>Таким образом, Программа является прогнозно-плановым документом, во-первых, формулирующим и увязывающим по срокам, финансовым, трудовым, материальным и прочим ресурсам реализацию стратегических приоритетов в сфере развития транспортной инфраструктуры муниципального образования, во-вторых, формирующим плановую основу взаимодействия членов местного сообщества, обеспечивающего и реализацию стратегических приоритетов, и текущее сбалансированное функционирование экономического и социального секторов муниципального образования.</w:t>
      </w:r>
      <w:proofErr w:type="gramEnd"/>
    </w:p>
    <w:p w:rsidR="003D5FE2" w:rsidRDefault="003D5FE2" w:rsidP="000F1BDA">
      <w:pPr>
        <w:spacing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456C51" w:rsidRDefault="003D5FE2" w:rsidP="000F1BDA">
      <w:pPr>
        <w:spacing w:after="0" w:line="360" w:lineRule="auto"/>
        <w:ind w:firstLine="708"/>
        <w:jc w:val="center"/>
        <w:rPr>
          <w:rFonts w:ascii="Times New Roman" w:hAnsi="Times New Roman" w:cs="Times New Roman"/>
          <w:sz w:val="32"/>
          <w:szCs w:val="32"/>
        </w:rPr>
      </w:pPr>
      <w:r w:rsidRPr="000F1BDA">
        <w:rPr>
          <w:rFonts w:ascii="Times New Roman" w:hAnsi="Times New Roman" w:cs="Times New Roman"/>
          <w:sz w:val="32"/>
          <w:szCs w:val="32"/>
        </w:rPr>
        <w:lastRenderedPageBreak/>
        <w:t>Паспорт программы</w:t>
      </w:r>
      <w:r w:rsidR="000F1BDA" w:rsidRPr="000F1BDA">
        <w:rPr>
          <w:rFonts w:ascii="Times New Roman" w:hAnsi="Times New Roman" w:cs="Times New Roman"/>
          <w:sz w:val="32"/>
          <w:szCs w:val="32"/>
        </w:rPr>
        <w:t>.</w:t>
      </w:r>
    </w:p>
    <w:p w:rsidR="000F1BDA" w:rsidRPr="000F1BDA" w:rsidRDefault="000F1BDA" w:rsidP="000F1BDA">
      <w:pPr>
        <w:spacing w:after="0" w:line="360" w:lineRule="auto"/>
        <w:ind w:firstLine="708"/>
        <w:jc w:val="center"/>
        <w:rPr>
          <w:rFonts w:ascii="Times New Roman" w:hAnsi="Times New Roman" w:cs="Times New Roman"/>
          <w:sz w:val="32"/>
          <w:szCs w:val="32"/>
        </w:rPr>
      </w:pPr>
    </w:p>
    <w:tbl>
      <w:tblPr>
        <w:tblStyle w:val="a3"/>
        <w:tblW w:w="0" w:type="auto"/>
        <w:tblLook w:val="04A0"/>
      </w:tblPr>
      <w:tblGrid>
        <w:gridCol w:w="3652"/>
        <w:gridCol w:w="6770"/>
      </w:tblGrid>
      <w:tr w:rsidR="003D5FE2" w:rsidTr="003D5FE2">
        <w:tc>
          <w:tcPr>
            <w:tcW w:w="3652" w:type="dxa"/>
            <w:vAlign w:val="center"/>
          </w:tcPr>
          <w:p w:rsidR="003D5FE2" w:rsidRPr="00A37ACE" w:rsidRDefault="003D5FE2" w:rsidP="000F1BDA">
            <w:pPr>
              <w:spacing w:line="360" w:lineRule="auto"/>
              <w:jc w:val="both"/>
              <w:rPr>
                <w:rFonts w:ascii="Times New Roman" w:hAnsi="Times New Roman" w:cs="Times New Roman"/>
                <w:sz w:val="28"/>
                <w:szCs w:val="28"/>
              </w:rPr>
            </w:pPr>
            <w:r w:rsidRPr="00A37ACE">
              <w:rPr>
                <w:rFonts w:ascii="Times New Roman" w:hAnsi="Times New Roman" w:cs="Times New Roman"/>
                <w:sz w:val="28"/>
                <w:szCs w:val="28"/>
              </w:rPr>
              <w:t>Наименование программы</w:t>
            </w:r>
          </w:p>
        </w:tc>
        <w:tc>
          <w:tcPr>
            <w:tcW w:w="6770" w:type="dxa"/>
          </w:tcPr>
          <w:p w:rsidR="003D5FE2" w:rsidRPr="00A37ACE" w:rsidRDefault="003D5FE2" w:rsidP="000F1BDA">
            <w:pPr>
              <w:spacing w:line="360" w:lineRule="auto"/>
              <w:jc w:val="both"/>
              <w:rPr>
                <w:rFonts w:ascii="Times New Roman" w:hAnsi="Times New Roman" w:cs="Times New Roman"/>
                <w:sz w:val="28"/>
                <w:szCs w:val="28"/>
              </w:rPr>
            </w:pPr>
            <w:r w:rsidRPr="00A37ACE">
              <w:rPr>
                <w:rFonts w:ascii="Times New Roman" w:hAnsi="Times New Roman" w:cs="Times New Roman"/>
                <w:sz w:val="28"/>
                <w:szCs w:val="28"/>
              </w:rPr>
              <w:t xml:space="preserve">Программа комплексного развития транспортной инфраструктуры </w:t>
            </w:r>
            <w:proofErr w:type="spellStart"/>
            <w:r w:rsidRPr="00A37ACE">
              <w:rPr>
                <w:rFonts w:ascii="Times New Roman" w:hAnsi="Times New Roman" w:cs="Times New Roman"/>
                <w:sz w:val="28"/>
                <w:szCs w:val="28"/>
              </w:rPr>
              <w:t>Булуктинского</w:t>
            </w:r>
            <w:proofErr w:type="spellEnd"/>
            <w:r w:rsidRPr="00A37ACE">
              <w:rPr>
                <w:rFonts w:ascii="Times New Roman" w:hAnsi="Times New Roman" w:cs="Times New Roman"/>
                <w:sz w:val="28"/>
                <w:szCs w:val="28"/>
              </w:rPr>
              <w:t xml:space="preserve"> сельского муниципального образования Респуб</w:t>
            </w:r>
            <w:r w:rsidR="000F1BDA">
              <w:rPr>
                <w:rFonts w:ascii="Times New Roman" w:hAnsi="Times New Roman" w:cs="Times New Roman"/>
                <w:sz w:val="28"/>
                <w:szCs w:val="28"/>
              </w:rPr>
              <w:t xml:space="preserve">лики </w:t>
            </w:r>
            <w:r w:rsidR="00321394">
              <w:rPr>
                <w:rFonts w:ascii="Times New Roman" w:hAnsi="Times New Roman" w:cs="Times New Roman"/>
                <w:sz w:val="28"/>
                <w:szCs w:val="28"/>
              </w:rPr>
              <w:t>Калмыкия на период с 2019 до 203</w:t>
            </w:r>
            <w:r w:rsidRPr="00A37ACE">
              <w:rPr>
                <w:rFonts w:ascii="Times New Roman" w:hAnsi="Times New Roman" w:cs="Times New Roman"/>
                <w:sz w:val="28"/>
                <w:szCs w:val="28"/>
              </w:rPr>
              <w:t>2гг.</w:t>
            </w:r>
          </w:p>
        </w:tc>
      </w:tr>
      <w:tr w:rsidR="003D5FE2" w:rsidTr="003D5FE2">
        <w:tc>
          <w:tcPr>
            <w:tcW w:w="3652" w:type="dxa"/>
            <w:vAlign w:val="center"/>
          </w:tcPr>
          <w:p w:rsidR="003D5FE2" w:rsidRPr="00A37ACE" w:rsidRDefault="003D5FE2" w:rsidP="000F1BDA">
            <w:pPr>
              <w:spacing w:line="360" w:lineRule="auto"/>
              <w:jc w:val="both"/>
              <w:rPr>
                <w:rFonts w:ascii="Times New Roman" w:hAnsi="Times New Roman" w:cs="Times New Roman"/>
                <w:sz w:val="28"/>
                <w:szCs w:val="28"/>
              </w:rPr>
            </w:pPr>
            <w:r w:rsidRPr="00A37ACE">
              <w:rPr>
                <w:rFonts w:ascii="Times New Roman" w:hAnsi="Times New Roman" w:cs="Times New Roman"/>
                <w:sz w:val="28"/>
                <w:szCs w:val="28"/>
              </w:rPr>
              <w:t>Основание для разработки Программы</w:t>
            </w:r>
          </w:p>
        </w:tc>
        <w:tc>
          <w:tcPr>
            <w:tcW w:w="6770" w:type="dxa"/>
          </w:tcPr>
          <w:p w:rsidR="000F1BDA" w:rsidRDefault="003D5FE2" w:rsidP="000F1BDA">
            <w:pPr>
              <w:spacing w:line="360" w:lineRule="auto"/>
              <w:jc w:val="both"/>
              <w:rPr>
                <w:rFonts w:ascii="Times New Roman" w:hAnsi="Times New Roman" w:cs="Times New Roman"/>
                <w:sz w:val="28"/>
                <w:szCs w:val="28"/>
              </w:rPr>
            </w:pPr>
            <w:r w:rsidRPr="00A37ACE">
              <w:rPr>
                <w:rFonts w:ascii="Times New Roman" w:hAnsi="Times New Roman" w:cs="Times New Roman"/>
                <w:sz w:val="28"/>
                <w:szCs w:val="28"/>
              </w:rPr>
              <w:t xml:space="preserve">Правовыми основаниями для разработки Программы комплексного развития транспортной инфраструктуры являются: </w:t>
            </w:r>
          </w:p>
          <w:p w:rsidR="000F1BDA" w:rsidRDefault="003D5FE2" w:rsidP="000F1BDA">
            <w:pPr>
              <w:spacing w:line="360" w:lineRule="auto"/>
              <w:jc w:val="both"/>
              <w:rPr>
                <w:rFonts w:ascii="Times New Roman" w:hAnsi="Times New Roman" w:cs="Times New Roman"/>
                <w:sz w:val="28"/>
                <w:szCs w:val="28"/>
              </w:rPr>
            </w:pPr>
            <w:r w:rsidRPr="00A37ACE">
              <w:rPr>
                <w:rFonts w:ascii="Times New Roman" w:hAnsi="Times New Roman" w:cs="Times New Roman"/>
                <w:sz w:val="28"/>
                <w:szCs w:val="28"/>
              </w:rPr>
              <w:t xml:space="preserve">1.Градостроительный кодекс Российской Федерации; 2.Федеральный закон от 06 октября 2003 года №131-ФЗ «Об общих принципах организации местного самоуправления в Российской Федерации»; </w:t>
            </w:r>
          </w:p>
          <w:p w:rsidR="003D5FE2" w:rsidRDefault="003D5FE2" w:rsidP="000F1BDA">
            <w:pPr>
              <w:spacing w:line="360" w:lineRule="auto"/>
              <w:jc w:val="both"/>
              <w:rPr>
                <w:rFonts w:ascii="Times New Roman" w:hAnsi="Times New Roman" w:cs="Times New Roman"/>
                <w:sz w:val="28"/>
                <w:szCs w:val="28"/>
              </w:rPr>
            </w:pPr>
            <w:r w:rsidRPr="00A37ACE">
              <w:rPr>
                <w:rFonts w:ascii="Times New Roman" w:hAnsi="Times New Roman" w:cs="Times New Roman"/>
                <w:sz w:val="28"/>
                <w:szCs w:val="28"/>
              </w:rPr>
              <w:t>3. Постановление Правительства РФ от 25 декабря 2015 года №1440 «Об утверждении требований к программам комплексного развития транспортной инфраструктуры поселений, городских округов».</w:t>
            </w:r>
          </w:p>
          <w:p w:rsidR="00253EB6" w:rsidRPr="00A37ACE" w:rsidRDefault="00253EB6" w:rsidP="000F1B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Генеральный план и Правил землепользования и застройки </w:t>
            </w:r>
            <w:proofErr w:type="spellStart"/>
            <w:r>
              <w:rPr>
                <w:rFonts w:ascii="Times New Roman" w:hAnsi="Times New Roman" w:cs="Times New Roman"/>
                <w:sz w:val="28"/>
                <w:szCs w:val="28"/>
              </w:rPr>
              <w:t>Булуктинскго</w:t>
            </w:r>
            <w:proofErr w:type="spellEnd"/>
            <w:r>
              <w:rPr>
                <w:rFonts w:ascii="Times New Roman" w:hAnsi="Times New Roman" w:cs="Times New Roman"/>
                <w:sz w:val="28"/>
                <w:szCs w:val="28"/>
              </w:rPr>
              <w:t xml:space="preserve"> СМО РК от 29 декабря 2012г.</w:t>
            </w:r>
          </w:p>
        </w:tc>
      </w:tr>
      <w:tr w:rsidR="003D5FE2" w:rsidTr="003D5FE2">
        <w:tc>
          <w:tcPr>
            <w:tcW w:w="3652" w:type="dxa"/>
            <w:vAlign w:val="center"/>
          </w:tcPr>
          <w:p w:rsidR="003D5FE2" w:rsidRPr="00A37ACE" w:rsidRDefault="003D5FE2" w:rsidP="000F1BDA">
            <w:pPr>
              <w:spacing w:line="360" w:lineRule="auto"/>
              <w:jc w:val="both"/>
              <w:rPr>
                <w:rFonts w:ascii="Times New Roman" w:hAnsi="Times New Roman" w:cs="Times New Roman"/>
                <w:sz w:val="28"/>
                <w:szCs w:val="28"/>
              </w:rPr>
            </w:pPr>
            <w:r w:rsidRPr="00A37ACE">
              <w:rPr>
                <w:rFonts w:ascii="Times New Roman" w:hAnsi="Times New Roman" w:cs="Times New Roman"/>
                <w:sz w:val="28"/>
                <w:szCs w:val="28"/>
              </w:rPr>
              <w:t>Заказчик Программы</w:t>
            </w:r>
          </w:p>
        </w:tc>
        <w:tc>
          <w:tcPr>
            <w:tcW w:w="6770" w:type="dxa"/>
          </w:tcPr>
          <w:p w:rsidR="003D5FE2" w:rsidRPr="00A37ACE" w:rsidRDefault="003D5FE2" w:rsidP="000F1BDA">
            <w:pPr>
              <w:spacing w:line="360" w:lineRule="auto"/>
              <w:jc w:val="both"/>
              <w:rPr>
                <w:rFonts w:ascii="Times New Roman" w:hAnsi="Times New Roman" w:cs="Times New Roman"/>
                <w:sz w:val="28"/>
                <w:szCs w:val="28"/>
              </w:rPr>
            </w:pPr>
            <w:r w:rsidRPr="00A37ACE">
              <w:rPr>
                <w:rFonts w:ascii="Times New Roman" w:hAnsi="Times New Roman" w:cs="Times New Roman"/>
                <w:sz w:val="28"/>
                <w:szCs w:val="28"/>
              </w:rPr>
              <w:t xml:space="preserve">Администрация </w:t>
            </w:r>
            <w:proofErr w:type="spellStart"/>
            <w:r w:rsidR="000F1BDA">
              <w:rPr>
                <w:rFonts w:ascii="Times New Roman" w:hAnsi="Times New Roman" w:cs="Times New Roman"/>
                <w:sz w:val="28"/>
                <w:szCs w:val="28"/>
              </w:rPr>
              <w:t>Булуктинского</w:t>
            </w:r>
            <w:proofErr w:type="spellEnd"/>
            <w:r w:rsidR="000F1BDA">
              <w:rPr>
                <w:rFonts w:ascii="Times New Roman" w:hAnsi="Times New Roman" w:cs="Times New Roman"/>
                <w:sz w:val="28"/>
                <w:szCs w:val="28"/>
              </w:rPr>
              <w:t xml:space="preserve"> сельского муниципального образования Республики Калмыкия</w:t>
            </w:r>
          </w:p>
        </w:tc>
      </w:tr>
      <w:tr w:rsidR="003D5FE2" w:rsidTr="003D5FE2">
        <w:tc>
          <w:tcPr>
            <w:tcW w:w="3652" w:type="dxa"/>
            <w:vAlign w:val="center"/>
          </w:tcPr>
          <w:p w:rsidR="003D5FE2" w:rsidRPr="00A37ACE" w:rsidRDefault="003D5FE2" w:rsidP="000F1BDA">
            <w:pPr>
              <w:spacing w:line="360" w:lineRule="auto"/>
              <w:jc w:val="both"/>
              <w:rPr>
                <w:rFonts w:ascii="Times New Roman" w:hAnsi="Times New Roman" w:cs="Times New Roman"/>
                <w:sz w:val="28"/>
                <w:szCs w:val="28"/>
              </w:rPr>
            </w:pPr>
            <w:r w:rsidRPr="00A37ACE">
              <w:rPr>
                <w:rFonts w:ascii="Times New Roman" w:hAnsi="Times New Roman" w:cs="Times New Roman"/>
                <w:sz w:val="28"/>
                <w:szCs w:val="28"/>
              </w:rPr>
              <w:t>Цели Программы</w:t>
            </w:r>
          </w:p>
        </w:tc>
        <w:tc>
          <w:tcPr>
            <w:tcW w:w="6770" w:type="dxa"/>
          </w:tcPr>
          <w:p w:rsidR="003D5FE2" w:rsidRPr="00A37ACE" w:rsidRDefault="003D5FE2" w:rsidP="000F1BDA">
            <w:pPr>
              <w:spacing w:line="360" w:lineRule="auto"/>
              <w:jc w:val="both"/>
              <w:rPr>
                <w:rFonts w:ascii="Times New Roman" w:hAnsi="Times New Roman" w:cs="Times New Roman"/>
                <w:sz w:val="28"/>
                <w:szCs w:val="28"/>
              </w:rPr>
            </w:pPr>
            <w:r w:rsidRPr="00A37ACE">
              <w:rPr>
                <w:rFonts w:ascii="Times New Roman" w:hAnsi="Times New Roman" w:cs="Times New Roman"/>
                <w:sz w:val="28"/>
                <w:szCs w:val="28"/>
              </w:rPr>
              <w:sym w:font="Symbol" w:char="F02D"/>
            </w:r>
            <w:r w:rsidRPr="00A37ACE">
              <w:rPr>
                <w:rFonts w:ascii="Times New Roman" w:hAnsi="Times New Roman" w:cs="Times New Roman"/>
                <w:sz w:val="28"/>
                <w:szCs w:val="28"/>
              </w:rPr>
              <w:t xml:space="preserve"> 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 </w:t>
            </w:r>
            <w:r w:rsidRPr="00A37ACE">
              <w:rPr>
                <w:rFonts w:ascii="Times New Roman" w:hAnsi="Times New Roman" w:cs="Times New Roman"/>
                <w:sz w:val="28"/>
                <w:szCs w:val="28"/>
              </w:rPr>
              <w:sym w:font="Symbol" w:char="F02D"/>
            </w:r>
            <w:r w:rsidRPr="00A37ACE">
              <w:rPr>
                <w:rFonts w:ascii="Times New Roman" w:hAnsi="Times New Roman" w:cs="Times New Roman"/>
                <w:sz w:val="28"/>
                <w:szCs w:val="28"/>
              </w:rPr>
              <w:t xml:space="preserve"> повышение доступности услуг транспортного комплекса для населения; </w:t>
            </w:r>
            <w:r w:rsidRPr="00A37ACE">
              <w:rPr>
                <w:rFonts w:ascii="Times New Roman" w:hAnsi="Times New Roman" w:cs="Times New Roman"/>
                <w:sz w:val="28"/>
                <w:szCs w:val="28"/>
              </w:rPr>
              <w:sym w:font="Symbol" w:char="F02D"/>
            </w:r>
            <w:r w:rsidRPr="00A37ACE">
              <w:rPr>
                <w:rFonts w:ascii="Times New Roman" w:hAnsi="Times New Roman" w:cs="Times New Roman"/>
                <w:sz w:val="28"/>
                <w:szCs w:val="28"/>
              </w:rPr>
              <w:t xml:space="preserve"> повышение комплексной безопасности и устойчивости транспортной системы; </w:t>
            </w:r>
            <w:r w:rsidRPr="00A37ACE">
              <w:rPr>
                <w:rFonts w:ascii="Times New Roman" w:hAnsi="Times New Roman" w:cs="Times New Roman"/>
                <w:sz w:val="28"/>
                <w:szCs w:val="28"/>
              </w:rPr>
              <w:sym w:font="Symbol" w:char="F02D"/>
            </w:r>
            <w:r w:rsidRPr="00A37ACE">
              <w:rPr>
                <w:rFonts w:ascii="Times New Roman" w:hAnsi="Times New Roman" w:cs="Times New Roman"/>
                <w:sz w:val="28"/>
                <w:szCs w:val="28"/>
              </w:rPr>
              <w:t xml:space="preserve"> создание условий для управления транспортным спросом</w:t>
            </w:r>
          </w:p>
        </w:tc>
      </w:tr>
      <w:tr w:rsidR="003D5FE2" w:rsidTr="003D5FE2">
        <w:tc>
          <w:tcPr>
            <w:tcW w:w="3652" w:type="dxa"/>
            <w:vAlign w:val="center"/>
          </w:tcPr>
          <w:p w:rsidR="003D5FE2" w:rsidRPr="00A37ACE" w:rsidRDefault="003D5FE2" w:rsidP="000F1BDA">
            <w:pPr>
              <w:spacing w:line="360" w:lineRule="auto"/>
              <w:jc w:val="both"/>
              <w:rPr>
                <w:rFonts w:ascii="Times New Roman" w:hAnsi="Times New Roman" w:cs="Times New Roman"/>
                <w:sz w:val="28"/>
                <w:szCs w:val="28"/>
              </w:rPr>
            </w:pPr>
            <w:r w:rsidRPr="00A37ACE">
              <w:rPr>
                <w:rFonts w:ascii="Times New Roman" w:hAnsi="Times New Roman" w:cs="Times New Roman"/>
                <w:sz w:val="28"/>
                <w:szCs w:val="28"/>
              </w:rPr>
              <w:lastRenderedPageBreak/>
              <w:t>Задачи Программы</w:t>
            </w:r>
          </w:p>
        </w:tc>
        <w:tc>
          <w:tcPr>
            <w:tcW w:w="6770" w:type="dxa"/>
          </w:tcPr>
          <w:p w:rsidR="00A37ACE" w:rsidRPr="00A37ACE" w:rsidRDefault="003D5FE2" w:rsidP="000F1BDA">
            <w:pPr>
              <w:spacing w:line="360" w:lineRule="auto"/>
              <w:jc w:val="both"/>
              <w:rPr>
                <w:rFonts w:ascii="Times New Roman" w:hAnsi="Times New Roman" w:cs="Times New Roman"/>
                <w:sz w:val="28"/>
                <w:szCs w:val="28"/>
              </w:rPr>
            </w:pPr>
            <w:r w:rsidRPr="00A37ACE">
              <w:rPr>
                <w:rFonts w:ascii="Times New Roman" w:hAnsi="Times New Roman" w:cs="Times New Roman"/>
                <w:sz w:val="28"/>
                <w:szCs w:val="28"/>
              </w:rPr>
              <w:sym w:font="Symbol" w:char="F02D"/>
            </w:r>
            <w:r w:rsidRPr="00A37ACE">
              <w:rPr>
                <w:rFonts w:ascii="Times New Roman" w:hAnsi="Times New Roman" w:cs="Times New Roman"/>
                <w:sz w:val="28"/>
                <w:szCs w:val="28"/>
              </w:rPr>
              <w:t xml:space="preserve"> увеличение протяженности автомобильных дорог местного значения, соответствующих нормативным требованиям; </w:t>
            </w:r>
          </w:p>
          <w:p w:rsidR="00A37ACE" w:rsidRPr="00A37ACE" w:rsidRDefault="003D5FE2" w:rsidP="000F1BDA">
            <w:pPr>
              <w:spacing w:line="360" w:lineRule="auto"/>
              <w:jc w:val="both"/>
              <w:rPr>
                <w:rFonts w:ascii="Times New Roman" w:hAnsi="Times New Roman" w:cs="Times New Roman"/>
                <w:sz w:val="28"/>
                <w:szCs w:val="28"/>
              </w:rPr>
            </w:pPr>
            <w:r w:rsidRPr="00A37ACE">
              <w:rPr>
                <w:rFonts w:ascii="Times New Roman" w:hAnsi="Times New Roman" w:cs="Times New Roman"/>
                <w:sz w:val="28"/>
                <w:szCs w:val="28"/>
              </w:rPr>
              <w:sym w:font="Symbol" w:char="F02D"/>
            </w:r>
            <w:r w:rsidRPr="00A37ACE">
              <w:rPr>
                <w:rFonts w:ascii="Times New Roman" w:hAnsi="Times New Roman" w:cs="Times New Roman"/>
                <w:sz w:val="28"/>
                <w:szCs w:val="28"/>
              </w:rPr>
              <w:t xml:space="preserve"> повышение надежности и безопасности движения по автомобильным дорогам местного значения; </w:t>
            </w:r>
          </w:p>
          <w:p w:rsidR="00A37ACE" w:rsidRPr="00A37ACE" w:rsidRDefault="003D5FE2" w:rsidP="000F1BDA">
            <w:pPr>
              <w:spacing w:line="360" w:lineRule="auto"/>
              <w:jc w:val="both"/>
              <w:rPr>
                <w:rFonts w:ascii="Times New Roman" w:hAnsi="Times New Roman" w:cs="Times New Roman"/>
                <w:sz w:val="28"/>
                <w:szCs w:val="28"/>
              </w:rPr>
            </w:pPr>
            <w:r w:rsidRPr="00A37ACE">
              <w:rPr>
                <w:rFonts w:ascii="Times New Roman" w:hAnsi="Times New Roman" w:cs="Times New Roman"/>
                <w:sz w:val="28"/>
                <w:szCs w:val="28"/>
              </w:rPr>
              <w:sym w:font="Symbol" w:char="F02D"/>
            </w:r>
            <w:r w:rsidRPr="00A37ACE">
              <w:rPr>
                <w:rFonts w:ascii="Times New Roman" w:hAnsi="Times New Roman" w:cs="Times New Roman"/>
                <w:sz w:val="28"/>
                <w:szCs w:val="28"/>
              </w:rPr>
              <w:t xml:space="preserve"> обеспечение устойчивого функционирования автомобильных дорог местного значения; </w:t>
            </w:r>
          </w:p>
          <w:p w:rsidR="00A37ACE" w:rsidRPr="00A37ACE" w:rsidRDefault="003D5FE2" w:rsidP="000F1BDA">
            <w:pPr>
              <w:spacing w:line="360" w:lineRule="auto"/>
              <w:jc w:val="both"/>
              <w:rPr>
                <w:rFonts w:ascii="Times New Roman" w:hAnsi="Times New Roman" w:cs="Times New Roman"/>
                <w:sz w:val="28"/>
                <w:szCs w:val="28"/>
              </w:rPr>
            </w:pPr>
            <w:r w:rsidRPr="00A37ACE">
              <w:rPr>
                <w:rFonts w:ascii="Times New Roman" w:hAnsi="Times New Roman" w:cs="Times New Roman"/>
                <w:sz w:val="28"/>
                <w:szCs w:val="28"/>
              </w:rPr>
              <w:sym w:font="Symbol" w:char="F02D"/>
            </w:r>
            <w:r w:rsidRPr="00A37ACE">
              <w:rPr>
                <w:rFonts w:ascii="Times New Roman" w:hAnsi="Times New Roman" w:cs="Times New Roman"/>
                <w:sz w:val="28"/>
                <w:szCs w:val="28"/>
              </w:rPr>
              <w:t xml:space="preserve"> увеличение количества стоянок для автотранспорта, создание условий для парковок автомобилей в установленных местах, освобождение придомовых территорий, пешеходных зон от автомобилей; </w:t>
            </w:r>
          </w:p>
          <w:p w:rsidR="00A37ACE" w:rsidRPr="00A37ACE" w:rsidRDefault="003D5FE2" w:rsidP="000F1BDA">
            <w:pPr>
              <w:spacing w:line="360" w:lineRule="auto"/>
              <w:jc w:val="both"/>
              <w:rPr>
                <w:rFonts w:ascii="Times New Roman" w:hAnsi="Times New Roman" w:cs="Times New Roman"/>
                <w:sz w:val="28"/>
                <w:szCs w:val="28"/>
              </w:rPr>
            </w:pPr>
            <w:r w:rsidRPr="00A37ACE">
              <w:rPr>
                <w:rFonts w:ascii="Times New Roman" w:hAnsi="Times New Roman" w:cs="Times New Roman"/>
                <w:sz w:val="28"/>
                <w:szCs w:val="28"/>
              </w:rPr>
              <w:sym w:font="Symbol" w:char="F02D"/>
            </w:r>
            <w:r w:rsidRPr="00A37ACE">
              <w:rPr>
                <w:rFonts w:ascii="Times New Roman" w:hAnsi="Times New Roman" w:cs="Times New Roman"/>
                <w:sz w:val="28"/>
                <w:szCs w:val="28"/>
              </w:rPr>
              <w:t xml:space="preserve"> создание приоритетных условий движения транспортных средств общего пользования по отношению к иным транспортным средствам; </w:t>
            </w:r>
          </w:p>
          <w:p w:rsidR="003D5FE2" w:rsidRPr="00A37ACE" w:rsidRDefault="003D5FE2" w:rsidP="000F1BDA">
            <w:pPr>
              <w:spacing w:line="360" w:lineRule="auto"/>
              <w:jc w:val="both"/>
              <w:rPr>
                <w:rFonts w:ascii="Times New Roman" w:hAnsi="Times New Roman" w:cs="Times New Roman"/>
                <w:sz w:val="28"/>
                <w:szCs w:val="28"/>
              </w:rPr>
            </w:pPr>
            <w:r w:rsidRPr="00A37ACE">
              <w:rPr>
                <w:rFonts w:ascii="Times New Roman" w:hAnsi="Times New Roman" w:cs="Times New Roman"/>
                <w:sz w:val="28"/>
                <w:szCs w:val="28"/>
              </w:rPr>
              <w:sym w:font="Symbol" w:char="F02D"/>
            </w:r>
            <w:r w:rsidRPr="00A37ACE">
              <w:rPr>
                <w:rFonts w:ascii="Times New Roman" w:hAnsi="Times New Roman" w:cs="Times New Roman"/>
                <w:sz w:val="28"/>
                <w:szCs w:val="28"/>
              </w:rPr>
              <w:t xml:space="preserve"> создание условий для пешеходного и велосипедного передвижения населения.</w:t>
            </w:r>
          </w:p>
        </w:tc>
      </w:tr>
      <w:tr w:rsidR="003D5FE2" w:rsidTr="003D5FE2">
        <w:tc>
          <w:tcPr>
            <w:tcW w:w="3652" w:type="dxa"/>
            <w:vAlign w:val="center"/>
          </w:tcPr>
          <w:p w:rsidR="003D5FE2" w:rsidRPr="00A37ACE" w:rsidRDefault="00A37ACE" w:rsidP="000F1BDA">
            <w:pPr>
              <w:spacing w:line="360" w:lineRule="auto"/>
              <w:jc w:val="both"/>
              <w:rPr>
                <w:rFonts w:ascii="Times New Roman" w:hAnsi="Times New Roman" w:cs="Times New Roman"/>
                <w:sz w:val="28"/>
                <w:szCs w:val="28"/>
              </w:rPr>
            </w:pPr>
            <w:r w:rsidRPr="00A37ACE">
              <w:rPr>
                <w:rFonts w:ascii="Times New Roman" w:hAnsi="Times New Roman" w:cs="Times New Roman"/>
                <w:sz w:val="28"/>
                <w:szCs w:val="28"/>
              </w:rPr>
              <w:t>Целевые индикаторы и показатели</w:t>
            </w:r>
          </w:p>
        </w:tc>
        <w:tc>
          <w:tcPr>
            <w:tcW w:w="6770" w:type="dxa"/>
          </w:tcPr>
          <w:p w:rsidR="000F1BDA" w:rsidRDefault="00A37ACE" w:rsidP="000F1BDA">
            <w:pPr>
              <w:spacing w:line="360" w:lineRule="auto"/>
              <w:jc w:val="both"/>
              <w:rPr>
                <w:rFonts w:ascii="Times New Roman" w:hAnsi="Times New Roman" w:cs="Times New Roman"/>
                <w:sz w:val="28"/>
                <w:szCs w:val="28"/>
              </w:rPr>
            </w:pPr>
            <w:r w:rsidRPr="00A37ACE">
              <w:rPr>
                <w:rFonts w:ascii="Times New Roman" w:hAnsi="Times New Roman" w:cs="Times New Roman"/>
                <w:sz w:val="28"/>
                <w:szCs w:val="28"/>
              </w:rPr>
              <w:t xml:space="preserve">Целевые показатели (индикаторы) развития транспортной инфраструктуры включают технико-экономические, финансовые и социально-экономические показатели развития транспортной инфраструктуры, в том числе показатели безопасности, качества и эффективности транспортного обслуживания населения и субъектов экономической деятельности: </w:t>
            </w:r>
          </w:p>
          <w:p w:rsidR="000F1BDA" w:rsidRDefault="00A37ACE" w:rsidP="000F1BDA">
            <w:pPr>
              <w:spacing w:line="360" w:lineRule="auto"/>
              <w:jc w:val="both"/>
              <w:rPr>
                <w:rFonts w:ascii="Times New Roman" w:hAnsi="Times New Roman" w:cs="Times New Roman"/>
                <w:sz w:val="28"/>
                <w:szCs w:val="28"/>
              </w:rPr>
            </w:pPr>
            <w:r w:rsidRPr="00A37ACE">
              <w:rPr>
                <w:rFonts w:ascii="Times New Roman" w:hAnsi="Times New Roman" w:cs="Times New Roman"/>
                <w:sz w:val="28"/>
                <w:szCs w:val="28"/>
              </w:rPr>
              <w:sym w:font="Symbol" w:char="F02D"/>
            </w:r>
            <w:r w:rsidRPr="00A37ACE">
              <w:rPr>
                <w:rFonts w:ascii="Times New Roman" w:hAnsi="Times New Roman" w:cs="Times New Roman"/>
                <w:sz w:val="28"/>
                <w:szCs w:val="28"/>
              </w:rPr>
              <w:t xml:space="preserve"> Финансовое обеспечение исполнения программы</w:t>
            </w:r>
            <w:r w:rsidR="000F1BDA">
              <w:rPr>
                <w:rFonts w:ascii="Times New Roman" w:hAnsi="Times New Roman" w:cs="Times New Roman"/>
                <w:sz w:val="28"/>
                <w:szCs w:val="28"/>
              </w:rPr>
              <w:t>;</w:t>
            </w:r>
          </w:p>
          <w:p w:rsidR="000F1BDA" w:rsidRDefault="00A37ACE" w:rsidP="000F1BDA">
            <w:pPr>
              <w:spacing w:line="360" w:lineRule="auto"/>
              <w:jc w:val="both"/>
              <w:rPr>
                <w:rFonts w:ascii="Times New Roman" w:hAnsi="Times New Roman" w:cs="Times New Roman"/>
                <w:sz w:val="28"/>
                <w:szCs w:val="28"/>
              </w:rPr>
            </w:pPr>
            <w:r w:rsidRPr="00A37ACE">
              <w:rPr>
                <w:rFonts w:ascii="Times New Roman" w:hAnsi="Times New Roman" w:cs="Times New Roman"/>
                <w:sz w:val="28"/>
                <w:szCs w:val="28"/>
              </w:rPr>
              <w:sym w:font="Symbol" w:char="F02D"/>
            </w:r>
            <w:r w:rsidR="000F1BDA">
              <w:rPr>
                <w:rFonts w:ascii="Times New Roman" w:hAnsi="Times New Roman" w:cs="Times New Roman"/>
                <w:sz w:val="28"/>
                <w:szCs w:val="28"/>
              </w:rPr>
              <w:t xml:space="preserve"> </w:t>
            </w:r>
            <w:r w:rsidRPr="00A37ACE">
              <w:rPr>
                <w:rFonts w:ascii="Times New Roman" w:hAnsi="Times New Roman" w:cs="Times New Roman"/>
                <w:sz w:val="28"/>
                <w:szCs w:val="28"/>
              </w:rPr>
              <w:t>Количество маршрутов общественного автомобильного транспорта</w:t>
            </w:r>
            <w:r w:rsidR="000F1BDA">
              <w:rPr>
                <w:rFonts w:ascii="Times New Roman" w:hAnsi="Times New Roman" w:cs="Times New Roman"/>
                <w:sz w:val="28"/>
                <w:szCs w:val="28"/>
              </w:rPr>
              <w:t>;</w:t>
            </w:r>
          </w:p>
          <w:p w:rsidR="000F1BDA" w:rsidRDefault="00A37ACE" w:rsidP="000F1BDA">
            <w:pPr>
              <w:spacing w:line="360" w:lineRule="auto"/>
              <w:jc w:val="both"/>
              <w:rPr>
                <w:rFonts w:ascii="Times New Roman" w:hAnsi="Times New Roman" w:cs="Times New Roman"/>
                <w:sz w:val="28"/>
                <w:szCs w:val="28"/>
              </w:rPr>
            </w:pPr>
            <w:r w:rsidRPr="00A37ACE">
              <w:rPr>
                <w:rFonts w:ascii="Times New Roman" w:hAnsi="Times New Roman" w:cs="Times New Roman"/>
                <w:sz w:val="28"/>
                <w:szCs w:val="28"/>
              </w:rPr>
              <w:sym w:font="Symbol" w:char="F02D"/>
            </w:r>
            <w:r w:rsidRPr="00A37ACE">
              <w:rPr>
                <w:rFonts w:ascii="Times New Roman" w:hAnsi="Times New Roman" w:cs="Times New Roman"/>
                <w:sz w:val="28"/>
                <w:szCs w:val="28"/>
              </w:rPr>
              <w:t xml:space="preserve"> Протяженность велосипедных дорожек</w:t>
            </w:r>
            <w:r w:rsidR="000F1BDA">
              <w:rPr>
                <w:rFonts w:ascii="Times New Roman" w:hAnsi="Times New Roman" w:cs="Times New Roman"/>
                <w:sz w:val="28"/>
                <w:szCs w:val="28"/>
              </w:rPr>
              <w:t>;</w:t>
            </w:r>
          </w:p>
          <w:p w:rsidR="000F1BDA" w:rsidRDefault="00A37ACE" w:rsidP="000F1BDA">
            <w:pPr>
              <w:spacing w:line="360" w:lineRule="auto"/>
              <w:jc w:val="both"/>
              <w:rPr>
                <w:rFonts w:ascii="Times New Roman" w:hAnsi="Times New Roman" w:cs="Times New Roman"/>
                <w:sz w:val="28"/>
                <w:szCs w:val="28"/>
              </w:rPr>
            </w:pPr>
            <w:r w:rsidRPr="00A37ACE">
              <w:rPr>
                <w:rFonts w:ascii="Times New Roman" w:hAnsi="Times New Roman" w:cs="Times New Roman"/>
                <w:sz w:val="28"/>
                <w:szCs w:val="28"/>
              </w:rPr>
              <w:sym w:font="Symbol" w:char="F02D"/>
            </w:r>
            <w:r w:rsidRPr="00A37ACE">
              <w:rPr>
                <w:rFonts w:ascii="Times New Roman" w:hAnsi="Times New Roman" w:cs="Times New Roman"/>
                <w:sz w:val="28"/>
                <w:szCs w:val="28"/>
              </w:rPr>
              <w:t xml:space="preserve"> Протяженность улично-дорожной сети</w:t>
            </w:r>
            <w:r w:rsidR="000F1BDA">
              <w:rPr>
                <w:rFonts w:ascii="Times New Roman" w:hAnsi="Times New Roman" w:cs="Times New Roman"/>
                <w:sz w:val="28"/>
                <w:szCs w:val="28"/>
              </w:rPr>
              <w:t>;</w:t>
            </w:r>
          </w:p>
          <w:p w:rsidR="000F1BDA" w:rsidRDefault="00A37ACE" w:rsidP="000F1BDA">
            <w:pPr>
              <w:spacing w:line="360" w:lineRule="auto"/>
              <w:jc w:val="both"/>
              <w:rPr>
                <w:rFonts w:ascii="Times New Roman" w:hAnsi="Times New Roman" w:cs="Times New Roman"/>
                <w:sz w:val="28"/>
                <w:szCs w:val="28"/>
              </w:rPr>
            </w:pPr>
            <w:r w:rsidRPr="00A37ACE">
              <w:rPr>
                <w:rFonts w:ascii="Times New Roman" w:hAnsi="Times New Roman" w:cs="Times New Roman"/>
                <w:sz w:val="28"/>
                <w:szCs w:val="28"/>
              </w:rPr>
              <w:lastRenderedPageBreak/>
              <w:sym w:font="Symbol" w:char="F02D"/>
            </w:r>
            <w:r w:rsidRPr="00A37ACE">
              <w:rPr>
                <w:rFonts w:ascii="Times New Roman" w:hAnsi="Times New Roman" w:cs="Times New Roman"/>
                <w:sz w:val="28"/>
                <w:szCs w:val="28"/>
              </w:rPr>
              <w:t xml:space="preserve"> Протяженность тротуаров</w:t>
            </w:r>
            <w:r w:rsidR="000F1BDA">
              <w:rPr>
                <w:rFonts w:ascii="Times New Roman" w:hAnsi="Times New Roman" w:cs="Times New Roman"/>
                <w:sz w:val="28"/>
                <w:szCs w:val="28"/>
              </w:rPr>
              <w:t>;</w:t>
            </w:r>
          </w:p>
          <w:p w:rsidR="000F1BDA" w:rsidRDefault="00A37ACE" w:rsidP="000F1BDA">
            <w:pPr>
              <w:spacing w:line="360" w:lineRule="auto"/>
              <w:jc w:val="both"/>
              <w:rPr>
                <w:rFonts w:ascii="Times New Roman" w:hAnsi="Times New Roman" w:cs="Times New Roman"/>
                <w:sz w:val="28"/>
                <w:szCs w:val="28"/>
              </w:rPr>
            </w:pPr>
            <w:r w:rsidRPr="00A37ACE">
              <w:rPr>
                <w:rFonts w:ascii="Times New Roman" w:hAnsi="Times New Roman" w:cs="Times New Roman"/>
                <w:sz w:val="28"/>
                <w:szCs w:val="28"/>
              </w:rPr>
              <w:sym w:font="Symbol" w:char="F02D"/>
            </w:r>
            <w:r w:rsidRPr="00A37ACE">
              <w:rPr>
                <w:rFonts w:ascii="Times New Roman" w:hAnsi="Times New Roman" w:cs="Times New Roman"/>
                <w:sz w:val="28"/>
                <w:szCs w:val="28"/>
              </w:rPr>
              <w:t xml:space="preserve"> Ур</w:t>
            </w:r>
            <w:r w:rsidR="000F1BDA">
              <w:rPr>
                <w:rFonts w:ascii="Times New Roman" w:hAnsi="Times New Roman" w:cs="Times New Roman"/>
                <w:sz w:val="28"/>
                <w:szCs w:val="28"/>
              </w:rPr>
              <w:t>овень автомобилизации населения;</w:t>
            </w:r>
          </w:p>
          <w:p w:rsidR="003D5FE2" w:rsidRPr="00A37ACE" w:rsidRDefault="00A37ACE" w:rsidP="000F1BDA">
            <w:pPr>
              <w:spacing w:line="360" w:lineRule="auto"/>
              <w:jc w:val="both"/>
              <w:rPr>
                <w:rFonts w:ascii="Times New Roman" w:hAnsi="Times New Roman" w:cs="Times New Roman"/>
                <w:sz w:val="28"/>
                <w:szCs w:val="28"/>
              </w:rPr>
            </w:pPr>
            <w:r w:rsidRPr="00A37ACE">
              <w:rPr>
                <w:rFonts w:ascii="Times New Roman" w:hAnsi="Times New Roman" w:cs="Times New Roman"/>
                <w:sz w:val="28"/>
                <w:szCs w:val="28"/>
              </w:rPr>
              <w:sym w:font="Symbol" w:char="F02D"/>
            </w:r>
            <w:r w:rsidRPr="00A37ACE">
              <w:rPr>
                <w:rFonts w:ascii="Times New Roman" w:hAnsi="Times New Roman" w:cs="Times New Roman"/>
                <w:sz w:val="28"/>
                <w:szCs w:val="28"/>
              </w:rPr>
              <w:t xml:space="preserve"> Число зарегистрированных ДТП</w:t>
            </w:r>
            <w:r w:rsidR="000F1BDA">
              <w:rPr>
                <w:rFonts w:ascii="Times New Roman" w:hAnsi="Times New Roman" w:cs="Times New Roman"/>
                <w:sz w:val="28"/>
                <w:szCs w:val="28"/>
              </w:rPr>
              <w:t>.</w:t>
            </w:r>
          </w:p>
        </w:tc>
      </w:tr>
      <w:tr w:rsidR="003D5FE2" w:rsidTr="003D5FE2">
        <w:tc>
          <w:tcPr>
            <w:tcW w:w="3652" w:type="dxa"/>
            <w:vAlign w:val="center"/>
          </w:tcPr>
          <w:p w:rsidR="003D5FE2" w:rsidRPr="00A37ACE" w:rsidRDefault="00A37ACE" w:rsidP="000F1BDA">
            <w:pPr>
              <w:spacing w:line="360" w:lineRule="auto"/>
              <w:jc w:val="both"/>
              <w:rPr>
                <w:rFonts w:ascii="Times New Roman" w:hAnsi="Times New Roman" w:cs="Times New Roman"/>
                <w:sz w:val="28"/>
                <w:szCs w:val="28"/>
              </w:rPr>
            </w:pPr>
            <w:r w:rsidRPr="00A37ACE">
              <w:rPr>
                <w:rFonts w:ascii="Times New Roman" w:hAnsi="Times New Roman" w:cs="Times New Roman"/>
                <w:sz w:val="28"/>
                <w:szCs w:val="28"/>
              </w:rPr>
              <w:lastRenderedPageBreak/>
              <w:t>Сроки и этапы реализации Программы</w:t>
            </w:r>
          </w:p>
        </w:tc>
        <w:tc>
          <w:tcPr>
            <w:tcW w:w="6770" w:type="dxa"/>
          </w:tcPr>
          <w:p w:rsidR="003D5FE2" w:rsidRPr="00A37ACE" w:rsidRDefault="00A37ACE" w:rsidP="000F1BDA">
            <w:pPr>
              <w:spacing w:line="360" w:lineRule="auto"/>
              <w:jc w:val="both"/>
              <w:rPr>
                <w:rFonts w:ascii="Times New Roman" w:hAnsi="Times New Roman" w:cs="Times New Roman"/>
                <w:sz w:val="28"/>
                <w:szCs w:val="28"/>
              </w:rPr>
            </w:pPr>
            <w:r w:rsidRPr="00A37ACE">
              <w:rPr>
                <w:rFonts w:ascii="Times New Roman" w:hAnsi="Times New Roman" w:cs="Times New Roman"/>
                <w:sz w:val="28"/>
                <w:szCs w:val="28"/>
              </w:rPr>
              <w:t xml:space="preserve">Мероприятия Программы охватывают период 2020 – 2024 годы и на перспективу до </w:t>
            </w:r>
            <w:r w:rsidR="00321394">
              <w:rPr>
                <w:rFonts w:ascii="Times New Roman" w:hAnsi="Times New Roman" w:cs="Times New Roman"/>
                <w:sz w:val="28"/>
                <w:szCs w:val="28"/>
              </w:rPr>
              <w:t>2032</w:t>
            </w:r>
            <w:r w:rsidRPr="00A37ACE">
              <w:rPr>
                <w:rFonts w:ascii="Times New Roman" w:hAnsi="Times New Roman" w:cs="Times New Roman"/>
                <w:sz w:val="28"/>
                <w:szCs w:val="28"/>
              </w:rPr>
              <w:t xml:space="preserve"> года. Мероприятия и целевые показатели (индикаторы), предусмотренные программой, рассчитаны на первые 5 лет с разбивкой по годам, а на последующий период (до окончания срока действия программы) - без разбивки по годам.</w:t>
            </w:r>
          </w:p>
        </w:tc>
      </w:tr>
      <w:tr w:rsidR="003D5FE2" w:rsidTr="003D5FE2">
        <w:tc>
          <w:tcPr>
            <w:tcW w:w="3652" w:type="dxa"/>
            <w:vAlign w:val="center"/>
          </w:tcPr>
          <w:p w:rsidR="003D5FE2" w:rsidRPr="00A37ACE" w:rsidRDefault="00A37ACE" w:rsidP="000F1BDA">
            <w:pPr>
              <w:spacing w:line="360" w:lineRule="auto"/>
              <w:jc w:val="both"/>
              <w:rPr>
                <w:rFonts w:ascii="Times New Roman" w:hAnsi="Times New Roman" w:cs="Times New Roman"/>
                <w:sz w:val="28"/>
                <w:szCs w:val="28"/>
              </w:rPr>
            </w:pPr>
            <w:r w:rsidRPr="00A37ACE">
              <w:rPr>
                <w:rFonts w:ascii="Times New Roman" w:hAnsi="Times New Roman" w:cs="Times New Roman"/>
                <w:sz w:val="28"/>
                <w:szCs w:val="28"/>
              </w:rPr>
              <w:t>Запланированные мероприятия программы</w:t>
            </w:r>
          </w:p>
        </w:tc>
        <w:tc>
          <w:tcPr>
            <w:tcW w:w="6770" w:type="dxa"/>
          </w:tcPr>
          <w:p w:rsidR="00A37ACE" w:rsidRPr="00A37ACE" w:rsidRDefault="00A37ACE" w:rsidP="000F1BDA">
            <w:pPr>
              <w:spacing w:line="360" w:lineRule="auto"/>
              <w:jc w:val="both"/>
              <w:rPr>
                <w:rFonts w:ascii="Times New Roman" w:hAnsi="Times New Roman" w:cs="Times New Roman"/>
                <w:sz w:val="28"/>
                <w:szCs w:val="28"/>
              </w:rPr>
            </w:pPr>
            <w:r w:rsidRPr="00A37ACE">
              <w:rPr>
                <w:rFonts w:ascii="Times New Roman" w:hAnsi="Times New Roman" w:cs="Times New Roman"/>
                <w:sz w:val="28"/>
                <w:szCs w:val="28"/>
              </w:rPr>
              <w:t xml:space="preserve">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мероприятий: </w:t>
            </w:r>
          </w:p>
          <w:p w:rsidR="00A37ACE" w:rsidRPr="00A37ACE" w:rsidRDefault="00A37ACE" w:rsidP="000F1BDA">
            <w:pPr>
              <w:spacing w:line="360" w:lineRule="auto"/>
              <w:jc w:val="both"/>
              <w:rPr>
                <w:rFonts w:ascii="Times New Roman" w:hAnsi="Times New Roman" w:cs="Times New Roman"/>
                <w:sz w:val="28"/>
                <w:szCs w:val="28"/>
              </w:rPr>
            </w:pPr>
            <w:r w:rsidRPr="00A37ACE">
              <w:rPr>
                <w:rFonts w:ascii="Times New Roman" w:hAnsi="Times New Roman" w:cs="Times New Roman"/>
                <w:sz w:val="28"/>
                <w:szCs w:val="28"/>
              </w:rPr>
              <w:t xml:space="preserve">1. Мероприятия по содержанию автомобильных дорог общего пользования местного значения и искусственных сооружений на них, а также других объектов транспортной инфраструктуры.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 </w:t>
            </w:r>
          </w:p>
          <w:p w:rsidR="00A37ACE" w:rsidRPr="00A37ACE" w:rsidRDefault="00A37ACE" w:rsidP="000F1BDA">
            <w:pPr>
              <w:spacing w:line="360" w:lineRule="auto"/>
              <w:jc w:val="both"/>
              <w:rPr>
                <w:rFonts w:ascii="Times New Roman" w:hAnsi="Times New Roman" w:cs="Times New Roman"/>
                <w:sz w:val="28"/>
                <w:szCs w:val="28"/>
              </w:rPr>
            </w:pPr>
            <w:r w:rsidRPr="00A37ACE">
              <w:rPr>
                <w:rFonts w:ascii="Times New Roman" w:hAnsi="Times New Roman" w:cs="Times New Roman"/>
                <w:sz w:val="28"/>
                <w:szCs w:val="28"/>
              </w:rPr>
              <w:t xml:space="preserve">2. Мероприятия по ремонту автомобильных дорог общего пользования местного значения и искусственных сооружений на них.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w:t>
            </w:r>
            <w:r w:rsidRPr="00A37ACE">
              <w:rPr>
                <w:rFonts w:ascii="Times New Roman" w:hAnsi="Times New Roman" w:cs="Times New Roman"/>
                <w:sz w:val="28"/>
                <w:szCs w:val="28"/>
              </w:rPr>
              <w:lastRenderedPageBreak/>
              <w:t xml:space="preserve">соответствуют требованиям стандартов к эксплуатационным показателям автомобильных дорог. </w:t>
            </w:r>
          </w:p>
          <w:p w:rsidR="00A37ACE" w:rsidRPr="00A37ACE" w:rsidRDefault="00A37ACE" w:rsidP="000F1BDA">
            <w:pPr>
              <w:spacing w:line="360" w:lineRule="auto"/>
              <w:jc w:val="both"/>
              <w:rPr>
                <w:rFonts w:ascii="Times New Roman" w:hAnsi="Times New Roman" w:cs="Times New Roman"/>
                <w:sz w:val="28"/>
                <w:szCs w:val="28"/>
              </w:rPr>
            </w:pPr>
            <w:r w:rsidRPr="00A37ACE">
              <w:rPr>
                <w:rFonts w:ascii="Times New Roman" w:hAnsi="Times New Roman" w:cs="Times New Roman"/>
                <w:sz w:val="28"/>
                <w:szCs w:val="28"/>
              </w:rPr>
              <w:t xml:space="preserve">3. Мероприятия по капитальному ремонту автомобильных дорог общего пользования местного значения и искусственных сооружений на них.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 </w:t>
            </w:r>
          </w:p>
          <w:p w:rsidR="00A37ACE" w:rsidRPr="00A37ACE" w:rsidRDefault="00A37ACE" w:rsidP="000F1BDA">
            <w:pPr>
              <w:spacing w:line="360" w:lineRule="auto"/>
              <w:jc w:val="both"/>
              <w:rPr>
                <w:rFonts w:ascii="Times New Roman" w:hAnsi="Times New Roman" w:cs="Times New Roman"/>
                <w:sz w:val="28"/>
                <w:szCs w:val="28"/>
              </w:rPr>
            </w:pPr>
            <w:r w:rsidRPr="00A37ACE">
              <w:rPr>
                <w:rFonts w:ascii="Times New Roman" w:hAnsi="Times New Roman" w:cs="Times New Roman"/>
                <w:sz w:val="28"/>
                <w:szCs w:val="28"/>
              </w:rPr>
              <w:t xml:space="preserve">4. Мероприятия по строительству и реконструкции автомобильных дорог общего пользования местного значения и искусственных сооружений на них. Реализация мероприятий позволит сохранить протяженность автомобильных дорог общего пользования местного значения, на которых уровень загрузки соответствует </w:t>
            </w:r>
            <w:proofErr w:type="gramStart"/>
            <w:r w:rsidRPr="00A37ACE">
              <w:rPr>
                <w:rFonts w:ascii="Times New Roman" w:hAnsi="Times New Roman" w:cs="Times New Roman"/>
                <w:sz w:val="28"/>
                <w:szCs w:val="28"/>
              </w:rPr>
              <w:t>нормативному</w:t>
            </w:r>
            <w:proofErr w:type="gramEnd"/>
            <w:r w:rsidRPr="00A37ACE">
              <w:rPr>
                <w:rFonts w:ascii="Times New Roman" w:hAnsi="Times New Roman" w:cs="Times New Roman"/>
                <w:sz w:val="28"/>
                <w:szCs w:val="28"/>
              </w:rPr>
              <w:t>.</w:t>
            </w:r>
          </w:p>
          <w:p w:rsidR="00A37ACE" w:rsidRPr="00A37ACE" w:rsidRDefault="00A37ACE" w:rsidP="000F1BDA">
            <w:pPr>
              <w:spacing w:line="360" w:lineRule="auto"/>
              <w:jc w:val="both"/>
              <w:rPr>
                <w:rFonts w:ascii="Times New Roman" w:hAnsi="Times New Roman" w:cs="Times New Roman"/>
                <w:sz w:val="28"/>
                <w:szCs w:val="28"/>
              </w:rPr>
            </w:pPr>
            <w:r w:rsidRPr="00A37ACE">
              <w:rPr>
                <w:rFonts w:ascii="Times New Roman" w:hAnsi="Times New Roman" w:cs="Times New Roman"/>
                <w:sz w:val="28"/>
                <w:szCs w:val="28"/>
              </w:rPr>
              <w:t xml:space="preserve">5. Мероприятия по организации дорожного движения. Реализация мероприятий позволит повысить уровень качества и безопасности транспортного обслуживания населения. </w:t>
            </w:r>
          </w:p>
          <w:p w:rsidR="003D5FE2" w:rsidRPr="00A37ACE" w:rsidRDefault="00A37ACE" w:rsidP="000F1BDA">
            <w:pPr>
              <w:spacing w:line="360" w:lineRule="auto"/>
              <w:jc w:val="both"/>
              <w:rPr>
                <w:rFonts w:ascii="Times New Roman" w:hAnsi="Times New Roman" w:cs="Times New Roman"/>
                <w:sz w:val="28"/>
                <w:szCs w:val="28"/>
              </w:rPr>
            </w:pPr>
            <w:r w:rsidRPr="00A37ACE">
              <w:rPr>
                <w:rFonts w:ascii="Times New Roman" w:hAnsi="Times New Roman" w:cs="Times New Roman"/>
                <w:sz w:val="28"/>
                <w:szCs w:val="28"/>
              </w:rPr>
              <w:t>6. Мероприятия по ремонту и строительству пешеходных и велосипедных дорожек. Реализация мероприятий позволит повысить качество велосипедного и пешеходного передвижения населения.</w:t>
            </w:r>
          </w:p>
        </w:tc>
      </w:tr>
    </w:tbl>
    <w:p w:rsidR="00A37ACE" w:rsidRDefault="00A37ACE" w:rsidP="000F1BDA">
      <w:pPr>
        <w:spacing w:after="0" w:line="360" w:lineRule="auto"/>
        <w:ind w:firstLine="708"/>
        <w:jc w:val="both"/>
        <w:rPr>
          <w:rFonts w:ascii="Times New Roman" w:hAnsi="Times New Roman" w:cs="Times New Roman"/>
          <w:sz w:val="28"/>
          <w:szCs w:val="28"/>
        </w:rPr>
      </w:pPr>
    </w:p>
    <w:p w:rsidR="00A37ACE" w:rsidRDefault="00A37ACE" w:rsidP="000F1BDA">
      <w:pPr>
        <w:spacing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A37ACE" w:rsidRPr="000F1BDA" w:rsidRDefault="00A37ACE" w:rsidP="000F1BDA">
      <w:pPr>
        <w:tabs>
          <w:tab w:val="left" w:pos="1134"/>
        </w:tabs>
        <w:spacing w:after="0" w:line="360" w:lineRule="auto"/>
        <w:jc w:val="center"/>
        <w:rPr>
          <w:rFonts w:ascii="Times New Roman" w:hAnsi="Times New Roman"/>
          <w:b/>
          <w:sz w:val="32"/>
          <w:szCs w:val="32"/>
        </w:rPr>
      </w:pPr>
      <w:r w:rsidRPr="000F1BDA">
        <w:rPr>
          <w:rFonts w:ascii="Times New Roman" w:hAnsi="Times New Roman"/>
          <w:b/>
          <w:sz w:val="32"/>
          <w:szCs w:val="32"/>
        </w:rPr>
        <w:lastRenderedPageBreak/>
        <w:t xml:space="preserve">Общие сведения </w:t>
      </w:r>
      <w:proofErr w:type="spellStart"/>
      <w:r w:rsidRPr="000F1BDA">
        <w:rPr>
          <w:rFonts w:ascii="Times New Roman" w:hAnsi="Times New Roman"/>
          <w:b/>
          <w:sz w:val="32"/>
          <w:szCs w:val="32"/>
        </w:rPr>
        <w:t>Булуктинского</w:t>
      </w:r>
      <w:proofErr w:type="spellEnd"/>
      <w:r w:rsidRPr="000F1BDA">
        <w:rPr>
          <w:rFonts w:ascii="Times New Roman" w:hAnsi="Times New Roman"/>
          <w:b/>
          <w:sz w:val="32"/>
          <w:szCs w:val="32"/>
        </w:rPr>
        <w:t xml:space="preserve"> СМО РК.</w:t>
      </w:r>
    </w:p>
    <w:p w:rsidR="00A37ACE" w:rsidRPr="00A63206" w:rsidRDefault="00A37ACE" w:rsidP="000F1BDA">
      <w:pPr>
        <w:pStyle w:val="a4"/>
        <w:ind w:left="0"/>
        <w:rPr>
          <w:rFonts w:ascii="Times New Roman" w:hAnsi="Times New Roman"/>
          <w:sz w:val="28"/>
          <w:szCs w:val="28"/>
        </w:rPr>
      </w:pPr>
      <w:proofErr w:type="spellStart"/>
      <w:r>
        <w:rPr>
          <w:rFonts w:ascii="Times New Roman" w:hAnsi="Times New Roman"/>
          <w:sz w:val="28"/>
          <w:szCs w:val="28"/>
        </w:rPr>
        <w:t>Булуктинское</w:t>
      </w:r>
      <w:proofErr w:type="spellEnd"/>
      <w:r w:rsidRPr="00A63206">
        <w:rPr>
          <w:rFonts w:ascii="Times New Roman" w:hAnsi="Times New Roman"/>
          <w:sz w:val="28"/>
          <w:szCs w:val="28"/>
        </w:rPr>
        <w:t xml:space="preserve"> сельское муниципальное образование Республики Калмыкия образовано в современном виде в соответствии с Законом Республики Калмыкия от 20. 12. 2005 № 250-</w:t>
      </w:r>
      <w:r w:rsidRPr="00A63206">
        <w:rPr>
          <w:rFonts w:ascii="Times New Roman" w:hAnsi="Times New Roman"/>
          <w:sz w:val="28"/>
          <w:szCs w:val="28"/>
          <w:lang w:val="en-US"/>
        </w:rPr>
        <w:t>III</w:t>
      </w:r>
      <w:r w:rsidRPr="00A63206">
        <w:rPr>
          <w:rFonts w:ascii="Times New Roman" w:hAnsi="Times New Roman"/>
          <w:sz w:val="28"/>
          <w:szCs w:val="28"/>
        </w:rPr>
        <w:t>-З «Об организации местного самоуправления в Республике Калмыкия».</w:t>
      </w:r>
    </w:p>
    <w:p w:rsidR="00A37ACE" w:rsidRDefault="00A37ACE" w:rsidP="000F1BDA">
      <w:pPr>
        <w:pStyle w:val="a4"/>
        <w:ind w:left="0"/>
        <w:rPr>
          <w:rFonts w:ascii="Times New Roman" w:hAnsi="Times New Roman"/>
          <w:sz w:val="28"/>
          <w:szCs w:val="28"/>
        </w:rPr>
      </w:pPr>
      <w:proofErr w:type="gramStart"/>
      <w:r w:rsidRPr="00A63206">
        <w:rPr>
          <w:rFonts w:ascii="Times New Roman" w:hAnsi="Times New Roman"/>
          <w:sz w:val="28"/>
          <w:szCs w:val="28"/>
        </w:rPr>
        <w:t>В соответствии с Указом Президента Республики Калмыкия от 26 декабря 2001 года № 235 «Об утверждении Реестра административно-территориальных Республики Калмыкия» (с изменениями от 25 июня 2002 года № 137, от 31 июля 2002 года № 155, от 21 мая 2009 года № 74, от 9 февраля 2010 года № 42)</w:t>
      </w:r>
      <w:r>
        <w:rPr>
          <w:rFonts w:ascii="Times New Roman" w:hAnsi="Times New Roman"/>
          <w:sz w:val="28"/>
          <w:szCs w:val="28"/>
        </w:rPr>
        <w:t xml:space="preserve"> и пунктом 3 статьи 1 Устава </w:t>
      </w:r>
      <w:proofErr w:type="spellStart"/>
      <w:r>
        <w:rPr>
          <w:rFonts w:ascii="Times New Roman" w:hAnsi="Times New Roman"/>
          <w:sz w:val="28"/>
          <w:szCs w:val="28"/>
        </w:rPr>
        <w:t>Булуктинского</w:t>
      </w:r>
      <w:proofErr w:type="spellEnd"/>
      <w:r>
        <w:rPr>
          <w:rFonts w:ascii="Times New Roman" w:hAnsi="Times New Roman"/>
          <w:sz w:val="28"/>
          <w:szCs w:val="28"/>
        </w:rPr>
        <w:t xml:space="preserve"> сельского муниципального образования Республики Калмыкия (принят решением </w:t>
      </w:r>
      <w:r w:rsidRPr="001432CA">
        <w:rPr>
          <w:rFonts w:ascii="Times New Roman" w:hAnsi="Times New Roman"/>
          <w:sz w:val="28"/>
          <w:szCs w:val="28"/>
        </w:rPr>
        <w:t>Собрания</w:t>
      </w:r>
      <w:proofErr w:type="gramEnd"/>
      <w:r w:rsidRPr="001432CA">
        <w:rPr>
          <w:rFonts w:ascii="Times New Roman" w:hAnsi="Times New Roman"/>
          <w:sz w:val="28"/>
          <w:szCs w:val="28"/>
        </w:rPr>
        <w:t xml:space="preserve"> депутатов</w:t>
      </w:r>
      <w:r>
        <w:rPr>
          <w:rFonts w:ascii="Times New Roman" w:hAnsi="Times New Roman"/>
          <w:sz w:val="28"/>
          <w:szCs w:val="28"/>
        </w:rPr>
        <w:t xml:space="preserve"> </w:t>
      </w:r>
      <w:proofErr w:type="spellStart"/>
      <w:r w:rsidRPr="001432CA">
        <w:rPr>
          <w:rFonts w:ascii="Times New Roman" w:hAnsi="Times New Roman"/>
          <w:sz w:val="28"/>
          <w:szCs w:val="28"/>
        </w:rPr>
        <w:t>Булуктинского</w:t>
      </w:r>
      <w:proofErr w:type="spellEnd"/>
      <w:r w:rsidRPr="001432CA">
        <w:rPr>
          <w:rFonts w:ascii="Times New Roman" w:hAnsi="Times New Roman"/>
          <w:sz w:val="28"/>
          <w:szCs w:val="28"/>
        </w:rPr>
        <w:t xml:space="preserve"> сельского</w:t>
      </w:r>
      <w:r>
        <w:rPr>
          <w:rFonts w:ascii="Times New Roman" w:hAnsi="Times New Roman"/>
          <w:sz w:val="28"/>
          <w:szCs w:val="28"/>
        </w:rPr>
        <w:t xml:space="preserve"> </w:t>
      </w:r>
      <w:r w:rsidRPr="001432CA">
        <w:rPr>
          <w:rFonts w:ascii="Times New Roman" w:hAnsi="Times New Roman"/>
          <w:sz w:val="28"/>
          <w:szCs w:val="28"/>
        </w:rPr>
        <w:t>муниципального образования</w:t>
      </w:r>
      <w:r>
        <w:rPr>
          <w:rFonts w:ascii="Times New Roman" w:hAnsi="Times New Roman"/>
          <w:sz w:val="28"/>
          <w:szCs w:val="28"/>
        </w:rPr>
        <w:t xml:space="preserve"> </w:t>
      </w:r>
      <w:r w:rsidRPr="001432CA">
        <w:rPr>
          <w:rFonts w:ascii="Times New Roman" w:hAnsi="Times New Roman"/>
          <w:sz w:val="28"/>
          <w:szCs w:val="28"/>
        </w:rPr>
        <w:t>Республики Калмыкия</w:t>
      </w:r>
      <w:r>
        <w:rPr>
          <w:rFonts w:ascii="Times New Roman" w:hAnsi="Times New Roman"/>
          <w:sz w:val="28"/>
          <w:szCs w:val="28"/>
        </w:rPr>
        <w:t xml:space="preserve"> №11 от </w:t>
      </w:r>
      <w:r w:rsidRPr="001432CA">
        <w:rPr>
          <w:rFonts w:ascii="Times New Roman" w:hAnsi="Times New Roman"/>
          <w:sz w:val="28"/>
          <w:szCs w:val="28"/>
        </w:rPr>
        <w:t>09 июня 2010 г.</w:t>
      </w:r>
      <w:r>
        <w:rPr>
          <w:rFonts w:ascii="Times New Roman" w:hAnsi="Times New Roman"/>
          <w:sz w:val="28"/>
          <w:szCs w:val="28"/>
        </w:rPr>
        <w:t>) в состав</w:t>
      </w:r>
      <w:r w:rsidRPr="001432CA">
        <w:rPr>
          <w:rFonts w:ascii="Times New Roman" w:hAnsi="Times New Roman"/>
          <w:sz w:val="28"/>
          <w:szCs w:val="28"/>
        </w:rPr>
        <w:t xml:space="preserve"> территории муниципального образования входят:</w:t>
      </w:r>
    </w:p>
    <w:p w:rsidR="00A37ACE" w:rsidRDefault="00A37ACE" w:rsidP="000F1BDA">
      <w:pPr>
        <w:tabs>
          <w:tab w:val="left" w:pos="2955"/>
        </w:tabs>
        <w:spacing w:after="0" w:line="360" w:lineRule="auto"/>
        <w:jc w:val="both"/>
        <w:rPr>
          <w:rFonts w:ascii="Times New Roman" w:hAnsi="Times New Roman"/>
          <w:sz w:val="28"/>
          <w:szCs w:val="28"/>
        </w:rPr>
      </w:pPr>
      <w:r w:rsidRPr="001432CA">
        <w:rPr>
          <w:rFonts w:ascii="Times New Roman" w:hAnsi="Times New Roman"/>
          <w:sz w:val="28"/>
          <w:szCs w:val="28"/>
        </w:rPr>
        <w:t>1</w:t>
      </w:r>
      <w:r>
        <w:rPr>
          <w:rFonts w:ascii="Times New Roman" w:hAnsi="Times New Roman"/>
          <w:sz w:val="28"/>
          <w:szCs w:val="28"/>
        </w:rPr>
        <w:t>.</w:t>
      </w:r>
      <w:r w:rsidRPr="001432CA">
        <w:rPr>
          <w:rFonts w:ascii="Times New Roman" w:hAnsi="Times New Roman"/>
          <w:sz w:val="28"/>
          <w:szCs w:val="28"/>
        </w:rPr>
        <w:t>) пос. Бурата;</w:t>
      </w:r>
    </w:p>
    <w:p w:rsidR="00A37ACE" w:rsidRDefault="00A37ACE" w:rsidP="000F1BDA">
      <w:pPr>
        <w:tabs>
          <w:tab w:val="left" w:pos="2955"/>
        </w:tabs>
        <w:spacing w:after="0" w:line="360" w:lineRule="auto"/>
        <w:jc w:val="both"/>
        <w:rPr>
          <w:rFonts w:ascii="Times New Roman" w:hAnsi="Times New Roman"/>
          <w:sz w:val="28"/>
          <w:szCs w:val="28"/>
        </w:rPr>
      </w:pPr>
      <w:r w:rsidRPr="001432CA">
        <w:rPr>
          <w:rFonts w:ascii="Times New Roman" w:hAnsi="Times New Roman"/>
          <w:sz w:val="28"/>
          <w:szCs w:val="28"/>
        </w:rPr>
        <w:t>2</w:t>
      </w:r>
      <w:r>
        <w:rPr>
          <w:rFonts w:ascii="Times New Roman" w:hAnsi="Times New Roman"/>
          <w:sz w:val="28"/>
          <w:szCs w:val="28"/>
        </w:rPr>
        <w:t>.</w:t>
      </w:r>
      <w:r w:rsidRPr="001432CA">
        <w:rPr>
          <w:rFonts w:ascii="Times New Roman" w:hAnsi="Times New Roman"/>
          <w:sz w:val="28"/>
          <w:szCs w:val="28"/>
        </w:rPr>
        <w:t>) пос. Нарын.</w:t>
      </w:r>
    </w:p>
    <w:p w:rsidR="00A37ACE" w:rsidRPr="001432CA" w:rsidRDefault="000F1BDA" w:rsidP="000F1BDA">
      <w:pPr>
        <w:tabs>
          <w:tab w:val="left" w:pos="567"/>
        </w:tabs>
        <w:spacing w:after="0" w:line="360" w:lineRule="auto"/>
        <w:jc w:val="both"/>
        <w:rPr>
          <w:rFonts w:ascii="Times New Roman" w:hAnsi="Times New Roman"/>
          <w:sz w:val="28"/>
          <w:szCs w:val="28"/>
        </w:rPr>
      </w:pPr>
      <w:r>
        <w:rPr>
          <w:rFonts w:ascii="Times New Roman" w:hAnsi="Times New Roman"/>
          <w:sz w:val="28"/>
          <w:szCs w:val="28"/>
        </w:rPr>
        <w:tab/>
      </w:r>
      <w:r w:rsidR="00A37ACE" w:rsidRPr="001432CA">
        <w:rPr>
          <w:rFonts w:ascii="Times New Roman" w:hAnsi="Times New Roman"/>
          <w:sz w:val="28"/>
          <w:szCs w:val="28"/>
        </w:rPr>
        <w:t>Административный центр муниципального образования - пос. Бурата. Указанный административный центр является местом нахождения представительного органа муниципального образования.</w:t>
      </w:r>
    </w:p>
    <w:p w:rsidR="00A37ACE" w:rsidRDefault="00A37ACE" w:rsidP="000F1BDA">
      <w:pPr>
        <w:pStyle w:val="a4"/>
        <w:ind w:left="0"/>
        <w:rPr>
          <w:rFonts w:ascii="Times New Roman" w:hAnsi="Times New Roman"/>
          <w:sz w:val="28"/>
          <w:szCs w:val="28"/>
        </w:rPr>
      </w:pPr>
      <w:r w:rsidRPr="00A63206">
        <w:rPr>
          <w:rFonts w:ascii="Times New Roman" w:hAnsi="Times New Roman"/>
          <w:sz w:val="28"/>
          <w:szCs w:val="28"/>
        </w:rPr>
        <w:t xml:space="preserve">Муниципальное образование расположено в </w:t>
      </w:r>
      <w:r>
        <w:rPr>
          <w:rFonts w:ascii="Times New Roman" w:hAnsi="Times New Roman"/>
          <w:sz w:val="28"/>
          <w:szCs w:val="28"/>
        </w:rPr>
        <w:t xml:space="preserve">северо-восточной </w:t>
      </w:r>
      <w:r w:rsidRPr="00A63206">
        <w:rPr>
          <w:rFonts w:ascii="Times New Roman" w:hAnsi="Times New Roman"/>
          <w:sz w:val="28"/>
          <w:szCs w:val="28"/>
        </w:rPr>
        <w:t xml:space="preserve">части </w:t>
      </w:r>
      <w:r>
        <w:rPr>
          <w:rFonts w:ascii="Times New Roman" w:hAnsi="Times New Roman"/>
          <w:sz w:val="28"/>
          <w:szCs w:val="28"/>
        </w:rPr>
        <w:t xml:space="preserve">Приютненского </w:t>
      </w:r>
      <w:r w:rsidRPr="00A63206">
        <w:rPr>
          <w:rFonts w:ascii="Times New Roman" w:hAnsi="Times New Roman"/>
          <w:sz w:val="28"/>
          <w:szCs w:val="28"/>
        </w:rPr>
        <w:t>района Республики Калмыкия</w:t>
      </w:r>
      <w:r>
        <w:rPr>
          <w:rFonts w:ascii="Times New Roman" w:hAnsi="Times New Roman"/>
          <w:sz w:val="28"/>
          <w:szCs w:val="28"/>
        </w:rPr>
        <w:t xml:space="preserve">, на </w:t>
      </w:r>
      <w:proofErr w:type="spellStart"/>
      <w:r>
        <w:rPr>
          <w:rFonts w:ascii="Times New Roman" w:hAnsi="Times New Roman"/>
          <w:sz w:val="28"/>
          <w:szCs w:val="28"/>
        </w:rPr>
        <w:t>Ергенинской</w:t>
      </w:r>
      <w:proofErr w:type="spellEnd"/>
      <w:r>
        <w:rPr>
          <w:rFonts w:ascii="Times New Roman" w:hAnsi="Times New Roman"/>
          <w:sz w:val="28"/>
          <w:szCs w:val="28"/>
        </w:rPr>
        <w:t xml:space="preserve"> возвышенности.</w:t>
      </w:r>
    </w:p>
    <w:p w:rsidR="00A37ACE" w:rsidRPr="00A63206" w:rsidRDefault="00A37ACE" w:rsidP="000F1BDA">
      <w:pPr>
        <w:pStyle w:val="a4"/>
        <w:ind w:left="0"/>
        <w:rPr>
          <w:rFonts w:ascii="Times New Roman" w:hAnsi="Times New Roman"/>
          <w:sz w:val="28"/>
          <w:szCs w:val="28"/>
        </w:rPr>
      </w:pPr>
    </w:p>
    <w:p w:rsidR="003D5FE2" w:rsidRDefault="00A37ACE" w:rsidP="000F1BDA">
      <w:pPr>
        <w:spacing w:after="0" w:line="360" w:lineRule="auto"/>
        <w:ind w:firstLine="708"/>
        <w:jc w:val="both"/>
        <w:rPr>
          <w:rFonts w:ascii="Times New Roman" w:hAnsi="Times New Roman" w:cs="Times New Roman"/>
          <w:sz w:val="28"/>
          <w:szCs w:val="28"/>
        </w:rPr>
      </w:pPr>
      <w:r w:rsidRPr="00A37ACE">
        <w:rPr>
          <w:rFonts w:ascii="Times New Roman" w:hAnsi="Times New Roman" w:cs="Times New Roman"/>
          <w:noProof/>
          <w:sz w:val="28"/>
          <w:szCs w:val="28"/>
          <w:lang w:eastAsia="ru-RU"/>
        </w:rPr>
        <w:lastRenderedPageBreak/>
        <w:drawing>
          <wp:inline distT="0" distB="0" distL="0" distR="0">
            <wp:extent cx="5267325" cy="3310446"/>
            <wp:effectExtent l="19050" t="19050" r="9525" b="2349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jpg"/>
                    <pic:cNvPicPr/>
                  </pic:nvPicPr>
                  <pic:blipFill>
                    <a:blip r:embed="rId5" cstate="email">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277106" cy="3316593"/>
                    </a:xfrm>
                    <a:prstGeom prst="rect">
                      <a:avLst/>
                    </a:prstGeom>
                    <a:ln>
                      <a:solidFill>
                        <a:schemeClr val="bg1"/>
                      </a:solidFill>
                    </a:ln>
                  </pic:spPr>
                </pic:pic>
              </a:graphicData>
            </a:graphic>
          </wp:inline>
        </w:drawing>
      </w:r>
    </w:p>
    <w:p w:rsidR="00A37ACE" w:rsidRDefault="00A37ACE" w:rsidP="000F1BDA">
      <w:pPr>
        <w:pStyle w:val="a4"/>
        <w:ind w:left="0"/>
        <w:rPr>
          <w:rFonts w:ascii="Times New Roman" w:hAnsi="Times New Roman"/>
          <w:sz w:val="28"/>
          <w:szCs w:val="28"/>
        </w:rPr>
      </w:pPr>
      <w:r w:rsidRPr="002A0115">
        <w:rPr>
          <w:rFonts w:ascii="Times New Roman" w:hAnsi="Times New Roman"/>
          <w:sz w:val="28"/>
          <w:szCs w:val="28"/>
        </w:rPr>
        <w:t>Территория СМО включает два участка, разделённых между собой территорией</w:t>
      </w:r>
      <w:r>
        <w:rPr>
          <w:rFonts w:ascii="Times New Roman" w:hAnsi="Times New Roman"/>
          <w:sz w:val="28"/>
          <w:szCs w:val="28"/>
        </w:rPr>
        <w:t xml:space="preserve"> </w:t>
      </w:r>
      <w:proofErr w:type="spellStart"/>
      <w:r>
        <w:rPr>
          <w:rFonts w:ascii="Times New Roman" w:hAnsi="Times New Roman"/>
          <w:sz w:val="28"/>
          <w:szCs w:val="28"/>
        </w:rPr>
        <w:t>Элистинского</w:t>
      </w:r>
      <w:proofErr w:type="spellEnd"/>
      <w:r>
        <w:rPr>
          <w:rFonts w:ascii="Times New Roman" w:hAnsi="Times New Roman"/>
          <w:sz w:val="28"/>
          <w:szCs w:val="28"/>
        </w:rPr>
        <w:t xml:space="preserve"> городского округа, соединенных участком автомобильной трассы регионального значения:</w:t>
      </w:r>
    </w:p>
    <w:p w:rsidR="00A37ACE" w:rsidRDefault="00A37ACE" w:rsidP="000F1BDA">
      <w:pPr>
        <w:spacing w:after="0" w:line="360" w:lineRule="auto"/>
        <w:jc w:val="both"/>
        <w:rPr>
          <w:rFonts w:ascii="Times New Roman" w:hAnsi="Times New Roman"/>
          <w:sz w:val="28"/>
          <w:szCs w:val="28"/>
        </w:rPr>
      </w:pPr>
      <w:r>
        <w:rPr>
          <w:rFonts w:ascii="Times New Roman" w:hAnsi="Times New Roman"/>
          <w:sz w:val="28"/>
          <w:szCs w:val="28"/>
        </w:rPr>
        <w:t>1.) Основной участок</w:t>
      </w:r>
      <w:r w:rsidRPr="00EE1051">
        <w:rPr>
          <w:rFonts w:ascii="Times New Roman" w:hAnsi="Times New Roman"/>
          <w:sz w:val="28"/>
          <w:szCs w:val="28"/>
        </w:rPr>
        <w:t>, расположенн</w:t>
      </w:r>
      <w:r>
        <w:rPr>
          <w:rFonts w:ascii="Times New Roman" w:hAnsi="Times New Roman"/>
          <w:sz w:val="28"/>
          <w:szCs w:val="28"/>
        </w:rPr>
        <w:t>ый</w:t>
      </w:r>
      <w:r w:rsidRPr="00EE1051">
        <w:rPr>
          <w:rFonts w:ascii="Times New Roman" w:hAnsi="Times New Roman"/>
          <w:sz w:val="28"/>
          <w:szCs w:val="28"/>
        </w:rPr>
        <w:t xml:space="preserve"> в северной части (в том числе земли населенных пунктов п. Бурата и п. Нарын);</w:t>
      </w:r>
    </w:p>
    <w:p w:rsidR="00A37ACE" w:rsidRPr="00EE1051" w:rsidRDefault="00A37ACE" w:rsidP="000F1BDA">
      <w:pPr>
        <w:spacing w:after="0" w:line="360" w:lineRule="auto"/>
        <w:jc w:val="both"/>
        <w:rPr>
          <w:rFonts w:ascii="Times New Roman" w:hAnsi="Times New Roman"/>
          <w:sz w:val="28"/>
          <w:szCs w:val="28"/>
        </w:rPr>
      </w:pPr>
      <w:r>
        <w:rPr>
          <w:rFonts w:ascii="Times New Roman" w:hAnsi="Times New Roman"/>
          <w:sz w:val="28"/>
          <w:szCs w:val="28"/>
        </w:rPr>
        <w:t>2.) Т</w:t>
      </w:r>
      <w:r w:rsidRPr="00EE1051">
        <w:rPr>
          <w:rFonts w:ascii="Times New Roman" w:hAnsi="Times New Roman"/>
          <w:sz w:val="28"/>
          <w:szCs w:val="28"/>
        </w:rPr>
        <w:t>ерритория, расположенная в южной части, в пределах которой располагается ряд животноводческих стоянок</w:t>
      </w:r>
      <w:r>
        <w:rPr>
          <w:rFonts w:ascii="Times New Roman" w:hAnsi="Times New Roman"/>
          <w:sz w:val="28"/>
          <w:szCs w:val="28"/>
        </w:rPr>
        <w:t>.</w:t>
      </w:r>
    </w:p>
    <w:p w:rsidR="00A37ACE" w:rsidRPr="00EE1051" w:rsidRDefault="00A37ACE" w:rsidP="000F1BDA">
      <w:pPr>
        <w:spacing w:after="0" w:line="360" w:lineRule="auto"/>
        <w:jc w:val="both"/>
        <w:rPr>
          <w:rFonts w:ascii="Times New Roman" w:hAnsi="Times New Roman"/>
          <w:sz w:val="28"/>
          <w:szCs w:val="28"/>
        </w:rPr>
      </w:pPr>
      <w:proofErr w:type="spellStart"/>
      <w:r>
        <w:rPr>
          <w:rFonts w:ascii="Times New Roman" w:hAnsi="Times New Roman"/>
          <w:sz w:val="28"/>
          <w:szCs w:val="28"/>
        </w:rPr>
        <w:t>Булуктинское</w:t>
      </w:r>
      <w:proofErr w:type="spellEnd"/>
      <w:r>
        <w:rPr>
          <w:rFonts w:ascii="Times New Roman" w:hAnsi="Times New Roman"/>
          <w:sz w:val="28"/>
          <w:szCs w:val="28"/>
        </w:rPr>
        <w:t xml:space="preserve"> СМО граничит:</w:t>
      </w:r>
    </w:p>
    <w:p w:rsidR="00A37ACE" w:rsidRPr="00A63206" w:rsidRDefault="00A37ACE" w:rsidP="000F1BDA">
      <w:pPr>
        <w:pStyle w:val="a4"/>
        <w:ind w:left="0"/>
        <w:rPr>
          <w:rFonts w:ascii="Times New Roman" w:hAnsi="Times New Roman"/>
          <w:sz w:val="28"/>
          <w:szCs w:val="28"/>
        </w:rPr>
      </w:pPr>
      <w:r w:rsidRPr="00A63206">
        <w:rPr>
          <w:rFonts w:ascii="Times New Roman" w:hAnsi="Times New Roman"/>
          <w:sz w:val="28"/>
          <w:szCs w:val="28"/>
        </w:rPr>
        <w:t xml:space="preserve">На севере – с </w:t>
      </w:r>
      <w:proofErr w:type="spellStart"/>
      <w:r>
        <w:rPr>
          <w:rFonts w:ascii="Times New Roman" w:hAnsi="Times New Roman"/>
          <w:sz w:val="28"/>
          <w:szCs w:val="28"/>
        </w:rPr>
        <w:t>Элистинским</w:t>
      </w:r>
      <w:proofErr w:type="spellEnd"/>
      <w:r>
        <w:rPr>
          <w:rFonts w:ascii="Times New Roman" w:hAnsi="Times New Roman"/>
          <w:sz w:val="28"/>
          <w:szCs w:val="28"/>
        </w:rPr>
        <w:t xml:space="preserve"> ГО РК</w:t>
      </w:r>
      <w:r w:rsidRPr="00A63206">
        <w:rPr>
          <w:rFonts w:ascii="Times New Roman" w:hAnsi="Times New Roman"/>
          <w:sz w:val="28"/>
          <w:szCs w:val="28"/>
        </w:rPr>
        <w:t>;</w:t>
      </w:r>
    </w:p>
    <w:p w:rsidR="00A37ACE" w:rsidRPr="00A63206" w:rsidRDefault="00A37ACE" w:rsidP="000F1BDA">
      <w:pPr>
        <w:pStyle w:val="a4"/>
        <w:ind w:left="0"/>
        <w:rPr>
          <w:rFonts w:ascii="Times New Roman" w:hAnsi="Times New Roman"/>
          <w:sz w:val="28"/>
          <w:szCs w:val="28"/>
        </w:rPr>
      </w:pPr>
      <w:r w:rsidRPr="00A63206">
        <w:rPr>
          <w:rFonts w:ascii="Times New Roman" w:hAnsi="Times New Roman"/>
          <w:sz w:val="28"/>
          <w:szCs w:val="28"/>
        </w:rPr>
        <w:t xml:space="preserve">На западе – с </w:t>
      </w:r>
      <w:proofErr w:type="gramStart"/>
      <w:r>
        <w:rPr>
          <w:rFonts w:ascii="Times New Roman" w:hAnsi="Times New Roman"/>
          <w:sz w:val="28"/>
          <w:szCs w:val="28"/>
        </w:rPr>
        <w:t>Песчаным</w:t>
      </w:r>
      <w:proofErr w:type="gramEnd"/>
      <w:r>
        <w:rPr>
          <w:rFonts w:ascii="Times New Roman" w:hAnsi="Times New Roman"/>
          <w:sz w:val="28"/>
          <w:szCs w:val="28"/>
        </w:rPr>
        <w:t xml:space="preserve"> и </w:t>
      </w:r>
      <w:proofErr w:type="spellStart"/>
      <w:r>
        <w:rPr>
          <w:rFonts w:ascii="Times New Roman" w:hAnsi="Times New Roman"/>
          <w:sz w:val="28"/>
          <w:szCs w:val="28"/>
        </w:rPr>
        <w:t>Нартинским</w:t>
      </w:r>
      <w:proofErr w:type="spellEnd"/>
      <w:r>
        <w:rPr>
          <w:rFonts w:ascii="Times New Roman" w:hAnsi="Times New Roman"/>
          <w:sz w:val="28"/>
          <w:szCs w:val="28"/>
        </w:rPr>
        <w:t xml:space="preserve"> СМО РК;</w:t>
      </w:r>
    </w:p>
    <w:p w:rsidR="00A37ACE" w:rsidRPr="00A63206" w:rsidRDefault="00A37ACE" w:rsidP="000F1BDA">
      <w:pPr>
        <w:pStyle w:val="a4"/>
        <w:ind w:left="0"/>
        <w:rPr>
          <w:rFonts w:ascii="Times New Roman" w:hAnsi="Times New Roman"/>
          <w:sz w:val="28"/>
          <w:szCs w:val="28"/>
        </w:rPr>
      </w:pPr>
      <w:r w:rsidRPr="00A63206">
        <w:rPr>
          <w:rFonts w:ascii="Times New Roman" w:hAnsi="Times New Roman"/>
          <w:sz w:val="28"/>
          <w:szCs w:val="28"/>
        </w:rPr>
        <w:t xml:space="preserve">На юге – с </w:t>
      </w:r>
      <w:proofErr w:type="gramStart"/>
      <w:r>
        <w:rPr>
          <w:rFonts w:ascii="Times New Roman" w:hAnsi="Times New Roman"/>
          <w:sz w:val="28"/>
          <w:szCs w:val="28"/>
        </w:rPr>
        <w:t>Первомайским</w:t>
      </w:r>
      <w:proofErr w:type="gramEnd"/>
      <w:r>
        <w:rPr>
          <w:rFonts w:ascii="Times New Roman" w:hAnsi="Times New Roman"/>
          <w:sz w:val="28"/>
          <w:szCs w:val="28"/>
        </w:rPr>
        <w:t xml:space="preserve"> СМО РК</w:t>
      </w:r>
      <w:r w:rsidRPr="00A63206">
        <w:rPr>
          <w:rFonts w:ascii="Times New Roman" w:hAnsi="Times New Roman"/>
          <w:sz w:val="28"/>
          <w:szCs w:val="28"/>
        </w:rPr>
        <w:t>;</w:t>
      </w:r>
    </w:p>
    <w:p w:rsidR="00A37ACE" w:rsidRPr="00A63206" w:rsidRDefault="00A37ACE" w:rsidP="000F1BDA">
      <w:pPr>
        <w:pStyle w:val="a4"/>
        <w:ind w:left="0"/>
        <w:rPr>
          <w:rFonts w:ascii="Times New Roman" w:hAnsi="Times New Roman"/>
          <w:sz w:val="28"/>
          <w:szCs w:val="28"/>
        </w:rPr>
      </w:pPr>
      <w:r w:rsidRPr="00A63206">
        <w:rPr>
          <w:rFonts w:ascii="Times New Roman" w:hAnsi="Times New Roman"/>
          <w:sz w:val="28"/>
          <w:szCs w:val="28"/>
        </w:rPr>
        <w:t xml:space="preserve">На востоке – с </w:t>
      </w:r>
      <w:r>
        <w:rPr>
          <w:rFonts w:ascii="Times New Roman" w:hAnsi="Times New Roman"/>
          <w:sz w:val="28"/>
          <w:szCs w:val="28"/>
        </w:rPr>
        <w:t xml:space="preserve">Целинным РМО и </w:t>
      </w:r>
      <w:proofErr w:type="spellStart"/>
      <w:r>
        <w:rPr>
          <w:rFonts w:ascii="Times New Roman" w:hAnsi="Times New Roman"/>
          <w:sz w:val="28"/>
          <w:szCs w:val="28"/>
        </w:rPr>
        <w:t>Элистинским</w:t>
      </w:r>
      <w:proofErr w:type="spellEnd"/>
      <w:r>
        <w:rPr>
          <w:rFonts w:ascii="Times New Roman" w:hAnsi="Times New Roman"/>
          <w:sz w:val="28"/>
          <w:szCs w:val="28"/>
        </w:rPr>
        <w:t xml:space="preserve"> ГО РК</w:t>
      </w:r>
    </w:p>
    <w:p w:rsidR="00A37ACE" w:rsidRDefault="00A37ACE" w:rsidP="000F1BDA">
      <w:pPr>
        <w:pStyle w:val="a4"/>
        <w:ind w:left="0"/>
        <w:rPr>
          <w:rFonts w:ascii="Times New Roman" w:hAnsi="Times New Roman"/>
          <w:sz w:val="28"/>
          <w:szCs w:val="28"/>
        </w:rPr>
      </w:pPr>
      <w:proofErr w:type="spellStart"/>
      <w:r>
        <w:rPr>
          <w:rFonts w:ascii="Times New Roman" w:hAnsi="Times New Roman"/>
          <w:sz w:val="28"/>
          <w:szCs w:val="28"/>
        </w:rPr>
        <w:t>Булуктинское</w:t>
      </w:r>
      <w:proofErr w:type="spellEnd"/>
      <w:r w:rsidRPr="00105D75">
        <w:rPr>
          <w:rFonts w:ascii="Times New Roman" w:hAnsi="Times New Roman"/>
          <w:sz w:val="28"/>
          <w:szCs w:val="28"/>
        </w:rPr>
        <w:t xml:space="preserve"> СМО имеет много сухопутных соседей первого порядка, в том числе одно городское поселение, что создает благоприятные условия для развития экономических </w:t>
      </w:r>
      <w:r>
        <w:rPr>
          <w:rFonts w:ascii="Times New Roman" w:hAnsi="Times New Roman"/>
          <w:sz w:val="28"/>
          <w:szCs w:val="28"/>
        </w:rPr>
        <w:t xml:space="preserve">и транзитных </w:t>
      </w:r>
      <w:r w:rsidRPr="00105D75">
        <w:rPr>
          <w:rFonts w:ascii="Times New Roman" w:hAnsi="Times New Roman"/>
          <w:sz w:val="28"/>
          <w:szCs w:val="28"/>
        </w:rPr>
        <w:t>связей и оказывает непосредственное влияние на уровень социально-экономического развития</w:t>
      </w:r>
      <w:r>
        <w:rPr>
          <w:rFonts w:ascii="Times New Roman" w:hAnsi="Times New Roman"/>
          <w:sz w:val="28"/>
          <w:szCs w:val="28"/>
        </w:rPr>
        <w:t xml:space="preserve"> муниципального образования</w:t>
      </w:r>
      <w:r w:rsidRPr="00105D75">
        <w:rPr>
          <w:rFonts w:ascii="Times New Roman" w:hAnsi="Times New Roman"/>
          <w:sz w:val="28"/>
          <w:szCs w:val="28"/>
        </w:rPr>
        <w:t>.</w:t>
      </w:r>
    </w:p>
    <w:p w:rsidR="00A37ACE" w:rsidRDefault="00A37ACE" w:rsidP="000F1BDA">
      <w:pPr>
        <w:spacing w:after="0" w:line="360" w:lineRule="auto"/>
        <w:jc w:val="both"/>
        <w:rPr>
          <w:rFonts w:ascii="Times New Roman" w:hAnsi="Times New Roman" w:cs="Times New Roman"/>
          <w:sz w:val="28"/>
          <w:szCs w:val="28"/>
        </w:rPr>
      </w:pPr>
    </w:p>
    <w:p w:rsidR="000F1BDA" w:rsidRDefault="000F1BDA" w:rsidP="000F1BDA">
      <w:pPr>
        <w:spacing w:after="0" w:line="360" w:lineRule="auto"/>
        <w:jc w:val="both"/>
        <w:rPr>
          <w:rFonts w:ascii="Times New Roman" w:hAnsi="Times New Roman"/>
          <w:i/>
          <w:sz w:val="28"/>
          <w:szCs w:val="28"/>
          <w:u w:val="single"/>
        </w:rPr>
      </w:pPr>
    </w:p>
    <w:p w:rsidR="00A37ACE" w:rsidRPr="003C607B" w:rsidRDefault="00A37ACE" w:rsidP="000F1BDA">
      <w:pPr>
        <w:spacing w:after="0" w:line="360" w:lineRule="auto"/>
        <w:jc w:val="both"/>
        <w:rPr>
          <w:rFonts w:ascii="Times New Roman" w:hAnsi="Times New Roman"/>
          <w:i/>
          <w:sz w:val="28"/>
          <w:szCs w:val="28"/>
          <w:u w:val="single"/>
        </w:rPr>
      </w:pPr>
      <w:r w:rsidRPr="003C607B">
        <w:rPr>
          <w:rFonts w:ascii="Times New Roman" w:hAnsi="Times New Roman"/>
          <w:i/>
          <w:sz w:val="28"/>
          <w:szCs w:val="28"/>
          <w:u w:val="single"/>
        </w:rPr>
        <w:lastRenderedPageBreak/>
        <w:t>Экономико-географическое положение</w:t>
      </w:r>
      <w:r w:rsidR="003C607B">
        <w:rPr>
          <w:rFonts w:ascii="Times New Roman" w:hAnsi="Times New Roman"/>
          <w:i/>
          <w:sz w:val="28"/>
          <w:szCs w:val="28"/>
          <w:u w:val="single"/>
        </w:rPr>
        <w:t>:</w:t>
      </w:r>
    </w:p>
    <w:p w:rsidR="00A37ACE" w:rsidRDefault="00A37ACE" w:rsidP="000F1BDA">
      <w:pPr>
        <w:spacing w:after="0" w:line="360" w:lineRule="auto"/>
        <w:jc w:val="both"/>
        <w:rPr>
          <w:rFonts w:ascii="Times New Roman" w:hAnsi="Times New Roman" w:cs="Times New Roman"/>
          <w:sz w:val="28"/>
          <w:szCs w:val="28"/>
        </w:rPr>
      </w:pPr>
      <w:r w:rsidRPr="00A37ACE">
        <w:rPr>
          <w:rFonts w:ascii="Times New Roman" w:hAnsi="Times New Roman" w:cs="Times New Roman"/>
          <w:noProof/>
          <w:sz w:val="28"/>
          <w:szCs w:val="28"/>
          <w:lang w:eastAsia="ru-RU"/>
        </w:rPr>
        <w:drawing>
          <wp:inline distT="0" distB="0" distL="0" distR="0">
            <wp:extent cx="4357681" cy="3885923"/>
            <wp:effectExtent l="0" t="0" r="5080" b="635"/>
            <wp:docPr id="1" name="Рисунок 1" descr="C:\Users\A100\Desktop\БУРА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100\Desktop\БУРАТА.jpg"/>
                    <pic:cNvPicPr>
                      <a:picLocks noChangeAspect="1" noChangeArrowheads="1"/>
                    </pic:cNvPicPr>
                  </pic:nvPicPr>
                  <pic:blipFill>
                    <a:blip r:embed="rId6" cstate="email">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4357681" cy="3885923"/>
                    </a:xfrm>
                    <a:prstGeom prst="rect">
                      <a:avLst/>
                    </a:prstGeom>
                    <a:noFill/>
                    <a:ln>
                      <a:noFill/>
                    </a:ln>
                  </pic:spPr>
                </pic:pic>
              </a:graphicData>
            </a:graphic>
          </wp:inline>
        </w:drawing>
      </w:r>
    </w:p>
    <w:p w:rsidR="00A37ACE" w:rsidRPr="00031682" w:rsidRDefault="00A37ACE" w:rsidP="000F1BDA">
      <w:pPr>
        <w:pStyle w:val="a4"/>
        <w:ind w:left="0"/>
        <w:rPr>
          <w:rFonts w:ascii="Times New Roman" w:hAnsi="Times New Roman"/>
          <w:sz w:val="28"/>
          <w:szCs w:val="28"/>
        </w:rPr>
      </w:pPr>
      <w:r>
        <w:rPr>
          <w:rFonts w:ascii="Times New Roman" w:hAnsi="Times New Roman"/>
          <w:sz w:val="28"/>
          <w:szCs w:val="28"/>
        </w:rPr>
        <w:t>С</w:t>
      </w:r>
      <w:r w:rsidRPr="00031682">
        <w:rPr>
          <w:rFonts w:ascii="Times New Roman" w:hAnsi="Times New Roman"/>
          <w:sz w:val="28"/>
          <w:szCs w:val="28"/>
        </w:rPr>
        <w:t xml:space="preserve">ельское </w:t>
      </w:r>
      <w:r>
        <w:rPr>
          <w:rFonts w:ascii="Times New Roman" w:hAnsi="Times New Roman"/>
          <w:sz w:val="28"/>
          <w:szCs w:val="28"/>
        </w:rPr>
        <w:t>муниципальное образование</w:t>
      </w:r>
      <w:r w:rsidRPr="00031682">
        <w:rPr>
          <w:rFonts w:ascii="Times New Roman" w:hAnsi="Times New Roman"/>
          <w:sz w:val="28"/>
          <w:szCs w:val="28"/>
        </w:rPr>
        <w:t xml:space="preserve"> расположено в </w:t>
      </w:r>
      <w:r>
        <w:rPr>
          <w:rFonts w:ascii="Times New Roman" w:hAnsi="Times New Roman"/>
          <w:sz w:val="28"/>
          <w:szCs w:val="28"/>
        </w:rPr>
        <w:t>северо-восточной части Приютненского РМО</w:t>
      </w:r>
      <w:r w:rsidRPr="00031682">
        <w:rPr>
          <w:rFonts w:ascii="Times New Roman" w:hAnsi="Times New Roman"/>
          <w:sz w:val="28"/>
          <w:szCs w:val="28"/>
        </w:rPr>
        <w:t xml:space="preserve">, в западной части Республики Калмыкия. Общая площадь </w:t>
      </w:r>
      <w:r>
        <w:rPr>
          <w:rFonts w:ascii="Times New Roman" w:hAnsi="Times New Roman"/>
          <w:sz w:val="28"/>
          <w:szCs w:val="28"/>
        </w:rPr>
        <w:t>земель в границах муниципального образования</w:t>
      </w:r>
      <w:r w:rsidRPr="00031682">
        <w:rPr>
          <w:rFonts w:ascii="Times New Roman" w:hAnsi="Times New Roman"/>
          <w:sz w:val="28"/>
          <w:szCs w:val="28"/>
        </w:rPr>
        <w:t xml:space="preserve"> составляет 1</w:t>
      </w:r>
      <w:r>
        <w:rPr>
          <w:rFonts w:ascii="Times New Roman" w:hAnsi="Times New Roman"/>
          <w:sz w:val="28"/>
          <w:szCs w:val="28"/>
        </w:rPr>
        <w:t>4951</w:t>
      </w:r>
      <w:r w:rsidRPr="00031682">
        <w:rPr>
          <w:rFonts w:ascii="Times New Roman" w:hAnsi="Times New Roman"/>
          <w:sz w:val="28"/>
          <w:szCs w:val="28"/>
        </w:rPr>
        <w:t xml:space="preserve"> га или</w:t>
      </w:r>
      <w:r>
        <w:rPr>
          <w:rFonts w:ascii="Times New Roman" w:hAnsi="Times New Roman"/>
          <w:sz w:val="28"/>
          <w:szCs w:val="28"/>
        </w:rPr>
        <w:t xml:space="preserve"> </w:t>
      </w:r>
      <w:r w:rsidRPr="00031682">
        <w:rPr>
          <w:rFonts w:ascii="Times New Roman" w:hAnsi="Times New Roman"/>
          <w:sz w:val="28"/>
          <w:szCs w:val="28"/>
        </w:rPr>
        <w:t>1</w:t>
      </w:r>
      <w:r>
        <w:rPr>
          <w:rFonts w:ascii="Times New Roman" w:hAnsi="Times New Roman"/>
          <w:sz w:val="28"/>
          <w:szCs w:val="28"/>
        </w:rPr>
        <w:t>49,51</w:t>
      </w:r>
      <w:r w:rsidRPr="00031682">
        <w:rPr>
          <w:rFonts w:ascii="Times New Roman" w:hAnsi="Times New Roman"/>
          <w:sz w:val="28"/>
          <w:szCs w:val="28"/>
        </w:rPr>
        <w:t xml:space="preserve"> км</w:t>
      </w:r>
      <w:proofErr w:type="gramStart"/>
      <w:r w:rsidRPr="00031682">
        <w:rPr>
          <w:rFonts w:ascii="Times New Roman" w:hAnsi="Times New Roman"/>
          <w:sz w:val="28"/>
          <w:szCs w:val="28"/>
          <w:vertAlign w:val="superscript"/>
        </w:rPr>
        <w:t>2</w:t>
      </w:r>
      <w:proofErr w:type="gramEnd"/>
      <w:r w:rsidRPr="00031682">
        <w:rPr>
          <w:rFonts w:ascii="Times New Roman" w:hAnsi="Times New Roman"/>
          <w:sz w:val="28"/>
          <w:szCs w:val="28"/>
        </w:rPr>
        <w:t xml:space="preserve">, что составляет почти </w:t>
      </w:r>
      <w:r>
        <w:rPr>
          <w:rFonts w:ascii="Times New Roman" w:hAnsi="Times New Roman"/>
          <w:sz w:val="28"/>
          <w:szCs w:val="28"/>
        </w:rPr>
        <w:t>4</w:t>
      </w:r>
      <w:r w:rsidRPr="00031682">
        <w:rPr>
          <w:rFonts w:ascii="Times New Roman" w:hAnsi="Times New Roman"/>
          <w:sz w:val="28"/>
          <w:szCs w:val="28"/>
        </w:rPr>
        <w:t>,</w:t>
      </w:r>
      <w:r>
        <w:rPr>
          <w:rFonts w:ascii="Times New Roman" w:hAnsi="Times New Roman"/>
          <w:sz w:val="28"/>
          <w:szCs w:val="28"/>
        </w:rPr>
        <w:t>8</w:t>
      </w:r>
      <w:r w:rsidRPr="00031682">
        <w:rPr>
          <w:rFonts w:ascii="Times New Roman" w:hAnsi="Times New Roman"/>
          <w:sz w:val="28"/>
          <w:szCs w:val="28"/>
        </w:rPr>
        <w:t xml:space="preserve">% от площади всего </w:t>
      </w:r>
      <w:r>
        <w:rPr>
          <w:rFonts w:ascii="Times New Roman" w:hAnsi="Times New Roman"/>
          <w:sz w:val="28"/>
          <w:szCs w:val="28"/>
        </w:rPr>
        <w:t>Приютненского района</w:t>
      </w:r>
      <w:r w:rsidRPr="00031682">
        <w:rPr>
          <w:rFonts w:ascii="Times New Roman" w:hAnsi="Times New Roman"/>
          <w:sz w:val="28"/>
          <w:szCs w:val="28"/>
        </w:rPr>
        <w:t xml:space="preserve">. </w:t>
      </w:r>
      <w:r>
        <w:rPr>
          <w:rFonts w:ascii="Times New Roman" w:hAnsi="Times New Roman"/>
          <w:sz w:val="28"/>
          <w:szCs w:val="28"/>
        </w:rPr>
        <w:t>По данным администрации муниципального образования численность населения на 01.01.201</w:t>
      </w:r>
      <w:r w:rsidR="000F1BDA">
        <w:rPr>
          <w:rFonts w:ascii="Times New Roman" w:hAnsi="Times New Roman"/>
          <w:sz w:val="28"/>
          <w:szCs w:val="28"/>
        </w:rPr>
        <w:t>8</w:t>
      </w:r>
      <w:r>
        <w:rPr>
          <w:rFonts w:ascii="Times New Roman" w:hAnsi="Times New Roman"/>
          <w:sz w:val="28"/>
          <w:szCs w:val="28"/>
        </w:rPr>
        <w:t xml:space="preserve"> года составляет 114</w:t>
      </w:r>
      <w:r w:rsidR="000F1BDA">
        <w:rPr>
          <w:rFonts w:ascii="Times New Roman" w:hAnsi="Times New Roman"/>
          <w:sz w:val="28"/>
          <w:szCs w:val="28"/>
        </w:rPr>
        <w:t>6</w:t>
      </w:r>
      <w:r>
        <w:rPr>
          <w:rFonts w:ascii="Times New Roman" w:hAnsi="Times New Roman"/>
          <w:sz w:val="28"/>
          <w:szCs w:val="28"/>
        </w:rPr>
        <w:t xml:space="preserve"> человек или 9,2% от всего населения Приютненского района. </w:t>
      </w:r>
      <w:r w:rsidRPr="00031682">
        <w:rPr>
          <w:rFonts w:ascii="Times New Roman" w:hAnsi="Times New Roman"/>
          <w:sz w:val="28"/>
          <w:szCs w:val="28"/>
        </w:rPr>
        <w:t xml:space="preserve">Плотность населения – </w:t>
      </w:r>
      <w:r>
        <w:rPr>
          <w:rFonts w:ascii="Times New Roman" w:hAnsi="Times New Roman"/>
          <w:sz w:val="28"/>
          <w:szCs w:val="28"/>
        </w:rPr>
        <w:t>7</w:t>
      </w:r>
      <w:r w:rsidRPr="00031682">
        <w:rPr>
          <w:rFonts w:ascii="Times New Roman" w:hAnsi="Times New Roman"/>
          <w:sz w:val="28"/>
          <w:szCs w:val="28"/>
        </w:rPr>
        <w:t>,</w:t>
      </w:r>
      <w:r>
        <w:rPr>
          <w:rFonts w:ascii="Times New Roman" w:hAnsi="Times New Roman"/>
          <w:sz w:val="28"/>
          <w:szCs w:val="28"/>
        </w:rPr>
        <w:t>6</w:t>
      </w:r>
      <w:r w:rsidRPr="00031682">
        <w:rPr>
          <w:rFonts w:ascii="Times New Roman" w:hAnsi="Times New Roman"/>
          <w:sz w:val="28"/>
          <w:szCs w:val="28"/>
        </w:rPr>
        <w:t xml:space="preserve"> чел. на км</w:t>
      </w:r>
      <w:proofErr w:type="gramStart"/>
      <w:r w:rsidRPr="00031682">
        <w:rPr>
          <w:rFonts w:ascii="Times New Roman" w:hAnsi="Times New Roman"/>
          <w:sz w:val="28"/>
          <w:szCs w:val="28"/>
          <w:vertAlign w:val="superscript"/>
        </w:rPr>
        <w:t>2</w:t>
      </w:r>
      <w:proofErr w:type="gramEnd"/>
      <w:r w:rsidRPr="00031682">
        <w:rPr>
          <w:rFonts w:ascii="Times New Roman" w:hAnsi="Times New Roman"/>
          <w:sz w:val="28"/>
          <w:szCs w:val="28"/>
        </w:rPr>
        <w:t xml:space="preserve">. Ближайшим городским поселением является город </w:t>
      </w:r>
      <w:r>
        <w:rPr>
          <w:rFonts w:ascii="Times New Roman" w:hAnsi="Times New Roman"/>
          <w:sz w:val="28"/>
          <w:szCs w:val="28"/>
        </w:rPr>
        <w:t>Элиста</w:t>
      </w:r>
      <w:r w:rsidRPr="00031682">
        <w:rPr>
          <w:rFonts w:ascii="Times New Roman" w:hAnsi="Times New Roman"/>
          <w:sz w:val="28"/>
          <w:szCs w:val="28"/>
        </w:rPr>
        <w:t xml:space="preserve"> (</w:t>
      </w:r>
      <w:r>
        <w:rPr>
          <w:rFonts w:ascii="Times New Roman" w:hAnsi="Times New Roman"/>
          <w:sz w:val="28"/>
          <w:szCs w:val="28"/>
        </w:rPr>
        <w:t>столица</w:t>
      </w:r>
      <w:r w:rsidRPr="00031682">
        <w:rPr>
          <w:rFonts w:ascii="Times New Roman" w:hAnsi="Times New Roman"/>
          <w:sz w:val="28"/>
          <w:szCs w:val="28"/>
        </w:rPr>
        <w:t xml:space="preserve"> Республики Калмыкия). От </w:t>
      </w:r>
      <w:r>
        <w:rPr>
          <w:rFonts w:ascii="Times New Roman" w:hAnsi="Times New Roman"/>
          <w:sz w:val="28"/>
          <w:szCs w:val="28"/>
        </w:rPr>
        <w:t xml:space="preserve">административного центра Приютненского района – села Приютного планируемое поселение расположено в 80 км; от </w:t>
      </w:r>
      <w:r w:rsidRPr="00031682">
        <w:rPr>
          <w:rFonts w:ascii="Times New Roman" w:hAnsi="Times New Roman"/>
          <w:sz w:val="28"/>
          <w:szCs w:val="28"/>
        </w:rPr>
        <w:t xml:space="preserve">центра субъекта </w:t>
      </w:r>
      <w:r>
        <w:rPr>
          <w:rFonts w:ascii="Times New Roman" w:hAnsi="Times New Roman"/>
          <w:sz w:val="28"/>
          <w:szCs w:val="28"/>
        </w:rPr>
        <w:t>поселок Бурата</w:t>
      </w:r>
      <w:r w:rsidRPr="00031682">
        <w:rPr>
          <w:rFonts w:ascii="Times New Roman" w:hAnsi="Times New Roman"/>
          <w:sz w:val="28"/>
          <w:szCs w:val="28"/>
        </w:rPr>
        <w:t xml:space="preserve"> находится в </w:t>
      </w:r>
      <w:r>
        <w:rPr>
          <w:rFonts w:ascii="Times New Roman" w:hAnsi="Times New Roman"/>
          <w:sz w:val="28"/>
          <w:szCs w:val="28"/>
        </w:rPr>
        <w:t>12</w:t>
      </w:r>
      <w:r w:rsidRPr="00031682">
        <w:rPr>
          <w:rFonts w:ascii="Times New Roman" w:hAnsi="Times New Roman"/>
          <w:sz w:val="28"/>
          <w:szCs w:val="28"/>
        </w:rPr>
        <w:t xml:space="preserve"> км.</w:t>
      </w:r>
    </w:p>
    <w:p w:rsidR="00A37ACE" w:rsidRDefault="00A37ACE" w:rsidP="000F1BDA">
      <w:pPr>
        <w:pStyle w:val="a4"/>
        <w:ind w:left="0"/>
        <w:rPr>
          <w:rFonts w:ascii="Times New Roman" w:hAnsi="Times New Roman"/>
          <w:sz w:val="28"/>
          <w:szCs w:val="28"/>
        </w:rPr>
      </w:pPr>
      <w:r w:rsidRPr="00031682">
        <w:rPr>
          <w:rFonts w:ascii="Times New Roman" w:hAnsi="Times New Roman"/>
          <w:sz w:val="28"/>
          <w:szCs w:val="28"/>
        </w:rPr>
        <w:t xml:space="preserve">В соответствии с утвержденной схемой территориального планирования Республики Калмыкия, рассматриваемая территория как часть </w:t>
      </w:r>
      <w:r>
        <w:rPr>
          <w:rFonts w:ascii="Times New Roman" w:hAnsi="Times New Roman"/>
          <w:sz w:val="28"/>
          <w:szCs w:val="28"/>
        </w:rPr>
        <w:t>Приютненского</w:t>
      </w:r>
      <w:r w:rsidRPr="00031682">
        <w:rPr>
          <w:rFonts w:ascii="Times New Roman" w:hAnsi="Times New Roman"/>
          <w:sz w:val="28"/>
          <w:szCs w:val="28"/>
        </w:rPr>
        <w:t xml:space="preserve"> района располагается в </w:t>
      </w:r>
      <w:r>
        <w:rPr>
          <w:rFonts w:ascii="Times New Roman" w:hAnsi="Times New Roman"/>
          <w:sz w:val="28"/>
          <w:szCs w:val="28"/>
        </w:rPr>
        <w:t>Центральной</w:t>
      </w:r>
      <w:r w:rsidRPr="00031682">
        <w:rPr>
          <w:rFonts w:ascii="Times New Roman" w:hAnsi="Times New Roman"/>
          <w:sz w:val="28"/>
          <w:szCs w:val="28"/>
        </w:rPr>
        <w:t xml:space="preserve"> природно-хозяйственной зоне (включающей также территорию </w:t>
      </w:r>
      <w:r>
        <w:rPr>
          <w:rFonts w:ascii="Times New Roman" w:hAnsi="Times New Roman"/>
          <w:sz w:val="28"/>
          <w:szCs w:val="28"/>
        </w:rPr>
        <w:t>6 других районов и городской округ - Элисту).</w:t>
      </w:r>
    </w:p>
    <w:p w:rsidR="00A37ACE" w:rsidRDefault="00A37ACE" w:rsidP="000F1BDA">
      <w:pPr>
        <w:pStyle w:val="a4"/>
        <w:ind w:left="0"/>
        <w:rPr>
          <w:rFonts w:ascii="Times New Roman" w:hAnsi="Times New Roman"/>
          <w:sz w:val="28"/>
          <w:szCs w:val="28"/>
        </w:rPr>
      </w:pPr>
      <w:proofErr w:type="spellStart"/>
      <w:r>
        <w:rPr>
          <w:rFonts w:ascii="Times New Roman" w:hAnsi="Times New Roman"/>
          <w:sz w:val="28"/>
          <w:szCs w:val="28"/>
        </w:rPr>
        <w:t>Булуктинское</w:t>
      </w:r>
      <w:proofErr w:type="spellEnd"/>
      <w:r w:rsidRPr="00E02E46">
        <w:rPr>
          <w:rFonts w:ascii="Times New Roman" w:hAnsi="Times New Roman"/>
          <w:sz w:val="28"/>
          <w:szCs w:val="28"/>
        </w:rPr>
        <w:t xml:space="preserve"> СМО имеет много сухопутных соседей первого порядка, в том числе одно городское поселение, что создает благоприятные условия для развития </w:t>
      </w:r>
      <w:r w:rsidRPr="00E02E46">
        <w:rPr>
          <w:rFonts w:ascii="Times New Roman" w:hAnsi="Times New Roman"/>
          <w:sz w:val="28"/>
          <w:szCs w:val="28"/>
        </w:rPr>
        <w:lastRenderedPageBreak/>
        <w:t>экономических связей и оказывает непосредственное влияние на уровень социально-экономического развития.</w:t>
      </w:r>
    </w:p>
    <w:p w:rsidR="00A37ACE" w:rsidRPr="00031682" w:rsidRDefault="00A37ACE" w:rsidP="000F1BDA">
      <w:pPr>
        <w:pStyle w:val="a4"/>
        <w:ind w:left="0"/>
        <w:rPr>
          <w:rFonts w:ascii="Times New Roman" w:hAnsi="Times New Roman"/>
          <w:sz w:val="28"/>
          <w:szCs w:val="28"/>
        </w:rPr>
      </w:pPr>
      <w:r w:rsidRPr="00031682">
        <w:rPr>
          <w:rFonts w:ascii="Times New Roman" w:hAnsi="Times New Roman"/>
          <w:sz w:val="28"/>
          <w:szCs w:val="28"/>
        </w:rPr>
        <w:t xml:space="preserve">Относительно ведущих транспортных магистралей республики положение планируемого поселения можно охарактеризовать как </w:t>
      </w:r>
      <w:proofErr w:type="spellStart"/>
      <w:r>
        <w:rPr>
          <w:rFonts w:ascii="Times New Roman" w:hAnsi="Times New Roman"/>
          <w:sz w:val="28"/>
          <w:szCs w:val="28"/>
        </w:rPr>
        <w:t>полупериферийное</w:t>
      </w:r>
      <w:proofErr w:type="spellEnd"/>
      <w:r w:rsidRPr="00031682">
        <w:rPr>
          <w:rFonts w:ascii="Times New Roman" w:hAnsi="Times New Roman"/>
          <w:sz w:val="28"/>
          <w:szCs w:val="28"/>
        </w:rPr>
        <w:t>. Через</w:t>
      </w:r>
      <w:r>
        <w:rPr>
          <w:rFonts w:ascii="Times New Roman" w:hAnsi="Times New Roman"/>
          <w:sz w:val="28"/>
          <w:szCs w:val="28"/>
        </w:rPr>
        <w:t xml:space="preserve"> территорию</w:t>
      </w:r>
      <w:r w:rsidRPr="00031682">
        <w:rPr>
          <w:rFonts w:ascii="Times New Roman" w:hAnsi="Times New Roman"/>
          <w:sz w:val="28"/>
          <w:szCs w:val="28"/>
        </w:rPr>
        <w:t xml:space="preserve"> </w:t>
      </w:r>
      <w:proofErr w:type="spellStart"/>
      <w:r>
        <w:rPr>
          <w:rFonts w:ascii="Times New Roman" w:hAnsi="Times New Roman"/>
          <w:sz w:val="28"/>
          <w:szCs w:val="28"/>
        </w:rPr>
        <w:t>Булуктинского</w:t>
      </w:r>
      <w:proofErr w:type="spellEnd"/>
      <w:r>
        <w:rPr>
          <w:rFonts w:ascii="Times New Roman" w:hAnsi="Times New Roman"/>
          <w:sz w:val="28"/>
          <w:szCs w:val="28"/>
        </w:rPr>
        <w:t xml:space="preserve"> </w:t>
      </w:r>
      <w:r w:rsidRPr="00031682">
        <w:rPr>
          <w:rFonts w:ascii="Times New Roman" w:hAnsi="Times New Roman"/>
          <w:sz w:val="28"/>
          <w:szCs w:val="28"/>
        </w:rPr>
        <w:t>СМО проходят дороги</w:t>
      </w:r>
      <w:r>
        <w:rPr>
          <w:rFonts w:ascii="Times New Roman" w:hAnsi="Times New Roman"/>
          <w:sz w:val="28"/>
          <w:szCs w:val="28"/>
        </w:rPr>
        <w:t xml:space="preserve"> </w:t>
      </w:r>
      <w:r w:rsidRPr="00031682">
        <w:rPr>
          <w:rFonts w:ascii="Times New Roman" w:hAnsi="Times New Roman"/>
          <w:sz w:val="28"/>
          <w:szCs w:val="28"/>
        </w:rPr>
        <w:t xml:space="preserve">регионального уровня, соединяющая ее с городом </w:t>
      </w:r>
      <w:r>
        <w:rPr>
          <w:rFonts w:ascii="Times New Roman" w:hAnsi="Times New Roman"/>
          <w:sz w:val="28"/>
          <w:szCs w:val="28"/>
        </w:rPr>
        <w:t xml:space="preserve">Элиста, поселком Первомайским, </w:t>
      </w:r>
      <w:proofErr w:type="spellStart"/>
      <w:r>
        <w:rPr>
          <w:rFonts w:ascii="Times New Roman" w:hAnsi="Times New Roman"/>
          <w:sz w:val="28"/>
          <w:szCs w:val="28"/>
        </w:rPr>
        <w:t>Ики-Бурулом</w:t>
      </w:r>
      <w:proofErr w:type="spellEnd"/>
      <w:r>
        <w:rPr>
          <w:rFonts w:ascii="Times New Roman" w:hAnsi="Times New Roman"/>
          <w:sz w:val="28"/>
          <w:szCs w:val="28"/>
        </w:rPr>
        <w:t xml:space="preserve"> и другими поселениями. В непосредственной близости от поселения проходит автомобильная дорога федерального уровня – трасса А154 Ставрополь-Элиста-Астрахань.</w:t>
      </w:r>
    </w:p>
    <w:p w:rsidR="00A37ACE" w:rsidRPr="00031682" w:rsidRDefault="00A37ACE" w:rsidP="000F1BDA">
      <w:pPr>
        <w:spacing w:after="0" w:line="360" w:lineRule="auto"/>
        <w:ind w:firstLine="567"/>
        <w:jc w:val="both"/>
        <w:rPr>
          <w:rFonts w:ascii="Times New Roman" w:hAnsi="Times New Roman"/>
          <w:sz w:val="28"/>
          <w:szCs w:val="28"/>
        </w:rPr>
      </w:pPr>
      <w:proofErr w:type="spellStart"/>
      <w:r>
        <w:rPr>
          <w:rFonts w:ascii="Times New Roman" w:hAnsi="Times New Roman"/>
          <w:sz w:val="28"/>
          <w:szCs w:val="28"/>
        </w:rPr>
        <w:t>Булуктинское</w:t>
      </w:r>
      <w:proofErr w:type="spellEnd"/>
      <w:r w:rsidRPr="00031682">
        <w:rPr>
          <w:rFonts w:ascii="Times New Roman" w:hAnsi="Times New Roman"/>
          <w:sz w:val="28"/>
          <w:szCs w:val="28"/>
        </w:rPr>
        <w:t xml:space="preserve"> СМО находится </w:t>
      </w:r>
      <w:r>
        <w:rPr>
          <w:rFonts w:ascii="Times New Roman" w:hAnsi="Times New Roman"/>
          <w:sz w:val="28"/>
          <w:szCs w:val="28"/>
        </w:rPr>
        <w:t>в</w:t>
      </w:r>
      <w:r w:rsidRPr="00031682">
        <w:rPr>
          <w:rFonts w:ascii="Times New Roman" w:hAnsi="Times New Roman"/>
          <w:sz w:val="28"/>
          <w:szCs w:val="28"/>
        </w:rPr>
        <w:t xml:space="preserve"> зон</w:t>
      </w:r>
      <w:r>
        <w:rPr>
          <w:rFonts w:ascii="Times New Roman" w:hAnsi="Times New Roman"/>
          <w:sz w:val="28"/>
          <w:szCs w:val="28"/>
        </w:rPr>
        <w:t>е</w:t>
      </w:r>
      <w:r w:rsidRPr="00031682">
        <w:rPr>
          <w:rFonts w:ascii="Times New Roman" w:hAnsi="Times New Roman"/>
          <w:sz w:val="28"/>
          <w:szCs w:val="28"/>
        </w:rPr>
        <w:t xml:space="preserve"> влияния крупн</w:t>
      </w:r>
      <w:r>
        <w:rPr>
          <w:rFonts w:ascii="Times New Roman" w:hAnsi="Times New Roman"/>
          <w:sz w:val="28"/>
          <w:szCs w:val="28"/>
        </w:rPr>
        <w:t>ейшего</w:t>
      </w:r>
      <w:r w:rsidRPr="00031682">
        <w:rPr>
          <w:rFonts w:ascii="Times New Roman" w:hAnsi="Times New Roman"/>
          <w:sz w:val="28"/>
          <w:szCs w:val="28"/>
        </w:rPr>
        <w:t xml:space="preserve"> промышленн</w:t>
      </w:r>
      <w:r>
        <w:rPr>
          <w:rFonts w:ascii="Times New Roman" w:hAnsi="Times New Roman"/>
          <w:sz w:val="28"/>
          <w:szCs w:val="28"/>
        </w:rPr>
        <w:t>ого</w:t>
      </w:r>
      <w:r w:rsidRPr="00031682">
        <w:rPr>
          <w:rFonts w:ascii="Times New Roman" w:hAnsi="Times New Roman"/>
          <w:sz w:val="28"/>
          <w:szCs w:val="28"/>
        </w:rPr>
        <w:t xml:space="preserve"> центр</w:t>
      </w:r>
      <w:r>
        <w:rPr>
          <w:rFonts w:ascii="Times New Roman" w:hAnsi="Times New Roman"/>
          <w:sz w:val="28"/>
          <w:szCs w:val="28"/>
        </w:rPr>
        <w:t>а</w:t>
      </w:r>
      <w:r w:rsidRPr="00031682">
        <w:rPr>
          <w:rFonts w:ascii="Times New Roman" w:hAnsi="Times New Roman"/>
          <w:sz w:val="28"/>
          <w:szCs w:val="28"/>
        </w:rPr>
        <w:t xml:space="preserve"> Республики Калмыкия, основные отрасли специализации территории – овцеводство шерстно-мясного направления и скотоводство мясного направления. Растениеводство зернового направления. </w:t>
      </w:r>
    </w:p>
    <w:p w:rsidR="00A37ACE" w:rsidRPr="00031682" w:rsidRDefault="003C607B" w:rsidP="000F1BDA">
      <w:pPr>
        <w:tabs>
          <w:tab w:val="num" w:pos="0"/>
        </w:tabs>
        <w:spacing w:after="0" w:line="360" w:lineRule="auto"/>
        <w:jc w:val="both"/>
        <w:rPr>
          <w:rFonts w:ascii="Times New Roman" w:hAnsi="Times New Roman"/>
          <w:sz w:val="28"/>
          <w:szCs w:val="28"/>
        </w:rPr>
      </w:pPr>
      <w:r>
        <w:rPr>
          <w:rFonts w:ascii="Times New Roman" w:hAnsi="Times New Roman"/>
          <w:sz w:val="28"/>
          <w:szCs w:val="28"/>
        </w:rPr>
        <w:tab/>
      </w:r>
      <w:r w:rsidR="00A37ACE" w:rsidRPr="00031682">
        <w:rPr>
          <w:rFonts w:ascii="Times New Roman" w:hAnsi="Times New Roman"/>
          <w:sz w:val="28"/>
          <w:szCs w:val="28"/>
        </w:rPr>
        <w:t xml:space="preserve">Промышленное производство на территории </w:t>
      </w:r>
      <w:proofErr w:type="spellStart"/>
      <w:r w:rsidR="00A37ACE">
        <w:rPr>
          <w:rFonts w:ascii="Times New Roman" w:hAnsi="Times New Roman"/>
          <w:sz w:val="28"/>
          <w:szCs w:val="28"/>
        </w:rPr>
        <w:t>Булуктинского</w:t>
      </w:r>
      <w:proofErr w:type="spellEnd"/>
      <w:r w:rsidR="00A37ACE" w:rsidRPr="00031682">
        <w:rPr>
          <w:rFonts w:ascii="Times New Roman" w:hAnsi="Times New Roman"/>
          <w:sz w:val="28"/>
          <w:szCs w:val="28"/>
        </w:rPr>
        <w:t xml:space="preserve"> СМО </w:t>
      </w:r>
      <w:r w:rsidR="00A37ACE">
        <w:rPr>
          <w:rFonts w:ascii="Times New Roman" w:hAnsi="Times New Roman"/>
          <w:sz w:val="28"/>
          <w:szCs w:val="28"/>
        </w:rPr>
        <w:t>отсутствует.</w:t>
      </w:r>
    </w:p>
    <w:p w:rsidR="00A37ACE" w:rsidRPr="00031682" w:rsidRDefault="003C607B" w:rsidP="000F1BDA">
      <w:pPr>
        <w:tabs>
          <w:tab w:val="num" w:pos="0"/>
        </w:tabs>
        <w:spacing w:after="0" w:line="360" w:lineRule="auto"/>
        <w:jc w:val="both"/>
        <w:rPr>
          <w:rFonts w:ascii="Times New Roman" w:hAnsi="Times New Roman"/>
          <w:sz w:val="28"/>
          <w:szCs w:val="28"/>
        </w:rPr>
      </w:pPr>
      <w:r>
        <w:rPr>
          <w:rFonts w:ascii="Times New Roman" w:hAnsi="Times New Roman"/>
          <w:sz w:val="28"/>
          <w:szCs w:val="28"/>
        </w:rPr>
        <w:tab/>
      </w:r>
      <w:r w:rsidR="00A37ACE" w:rsidRPr="00031682">
        <w:rPr>
          <w:rFonts w:ascii="Times New Roman" w:hAnsi="Times New Roman"/>
          <w:sz w:val="28"/>
          <w:szCs w:val="28"/>
        </w:rPr>
        <w:t xml:space="preserve">Положение </w:t>
      </w:r>
      <w:proofErr w:type="spellStart"/>
      <w:r w:rsidR="00A37ACE">
        <w:rPr>
          <w:rFonts w:ascii="Times New Roman" w:hAnsi="Times New Roman"/>
          <w:sz w:val="28"/>
          <w:szCs w:val="28"/>
        </w:rPr>
        <w:t>Булуктинского</w:t>
      </w:r>
      <w:proofErr w:type="spellEnd"/>
      <w:r w:rsidR="00A37ACE" w:rsidRPr="00031682">
        <w:rPr>
          <w:rFonts w:ascii="Times New Roman" w:hAnsi="Times New Roman"/>
          <w:sz w:val="28"/>
          <w:szCs w:val="28"/>
        </w:rPr>
        <w:t xml:space="preserve"> СМО в сети учреждений социальной инфраструктуры Республики Калмыкия также оценивается как </w:t>
      </w:r>
      <w:proofErr w:type="spellStart"/>
      <w:r w:rsidR="00A37ACE">
        <w:rPr>
          <w:rFonts w:ascii="Times New Roman" w:hAnsi="Times New Roman"/>
          <w:sz w:val="28"/>
          <w:szCs w:val="28"/>
        </w:rPr>
        <w:t>полупериферийное</w:t>
      </w:r>
      <w:proofErr w:type="spellEnd"/>
      <w:r w:rsidR="00A37ACE" w:rsidRPr="00031682">
        <w:rPr>
          <w:rFonts w:ascii="Times New Roman" w:hAnsi="Times New Roman"/>
          <w:sz w:val="28"/>
          <w:szCs w:val="28"/>
        </w:rPr>
        <w:t xml:space="preserve">: </w:t>
      </w:r>
      <w:r w:rsidR="00A37ACE">
        <w:rPr>
          <w:rFonts w:ascii="Times New Roman" w:hAnsi="Times New Roman"/>
          <w:sz w:val="28"/>
          <w:szCs w:val="28"/>
        </w:rPr>
        <w:t>центром вторичного социального обслуживания населения является административный центр – село Приютное</w:t>
      </w:r>
      <w:r w:rsidR="00A37ACE" w:rsidRPr="00031682">
        <w:rPr>
          <w:rFonts w:ascii="Times New Roman" w:hAnsi="Times New Roman"/>
          <w:sz w:val="28"/>
          <w:szCs w:val="28"/>
        </w:rPr>
        <w:t xml:space="preserve">, услуги более высокого уровня (высшее образование, </w:t>
      </w:r>
      <w:proofErr w:type="spellStart"/>
      <w:r w:rsidR="00A37ACE" w:rsidRPr="00031682">
        <w:rPr>
          <w:rFonts w:ascii="Times New Roman" w:hAnsi="Times New Roman"/>
          <w:sz w:val="28"/>
          <w:szCs w:val="28"/>
        </w:rPr>
        <w:t>культурно-досуговые</w:t>
      </w:r>
      <w:proofErr w:type="spellEnd"/>
      <w:r w:rsidR="00A37ACE" w:rsidRPr="00031682">
        <w:rPr>
          <w:rFonts w:ascii="Times New Roman" w:hAnsi="Times New Roman"/>
          <w:sz w:val="28"/>
          <w:szCs w:val="28"/>
        </w:rPr>
        <w:t xml:space="preserve"> услуги) жители могут получить в</w:t>
      </w:r>
      <w:r w:rsidR="00A37ACE">
        <w:rPr>
          <w:rFonts w:ascii="Times New Roman" w:hAnsi="Times New Roman"/>
          <w:sz w:val="28"/>
          <w:szCs w:val="28"/>
        </w:rPr>
        <w:t xml:space="preserve"> Элисте.</w:t>
      </w:r>
    </w:p>
    <w:p w:rsidR="00A37ACE" w:rsidRPr="00031682" w:rsidRDefault="00A37ACE" w:rsidP="000F1BDA">
      <w:pPr>
        <w:pStyle w:val="a4"/>
        <w:ind w:left="0"/>
        <w:rPr>
          <w:rFonts w:ascii="Times New Roman" w:hAnsi="Times New Roman"/>
          <w:sz w:val="28"/>
          <w:szCs w:val="28"/>
        </w:rPr>
      </w:pPr>
      <w:r w:rsidRPr="00031682">
        <w:rPr>
          <w:rFonts w:ascii="Times New Roman" w:hAnsi="Times New Roman"/>
          <w:sz w:val="28"/>
          <w:szCs w:val="28"/>
        </w:rPr>
        <w:t xml:space="preserve">Рассмотрев все преимущества и недостатки расположения рассматриваемого муниципального образования, его ЭГП можно оценить как </w:t>
      </w:r>
      <w:proofErr w:type="spellStart"/>
      <w:r>
        <w:rPr>
          <w:rFonts w:ascii="Times New Roman" w:hAnsi="Times New Roman"/>
          <w:sz w:val="28"/>
          <w:szCs w:val="28"/>
        </w:rPr>
        <w:t>полупериферийное</w:t>
      </w:r>
      <w:proofErr w:type="spellEnd"/>
      <w:r w:rsidRPr="00031682">
        <w:rPr>
          <w:rFonts w:ascii="Times New Roman" w:hAnsi="Times New Roman"/>
          <w:sz w:val="28"/>
          <w:szCs w:val="28"/>
        </w:rPr>
        <w:t xml:space="preserve"> в Республике Калмыкия и </w:t>
      </w:r>
      <w:proofErr w:type="spellStart"/>
      <w:r w:rsidRPr="00031682">
        <w:rPr>
          <w:rFonts w:ascii="Times New Roman" w:hAnsi="Times New Roman"/>
          <w:sz w:val="28"/>
          <w:szCs w:val="28"/>
        </w:rPr>
        <w:t>полуперефирийное</w:t>
      </w:r>
      <w:proofErr w:type="spellEnd"/>
      <w:r w:rsidRPr="00031682">
        <w:rPr>
          <w:rFonts w:ascii="Times New Roman" w:hAnsi="Times New Roman"/>
          <w:sz w:val="28"/>
          <w:szCs w:val="28"/>
        </w:rPr>
        <w:t xml:space="preserve"> в </w:t>
      </w:r>
      <w:proofErr w:type="spellStart"/>
      <w:r>
        <w:rPr>
          <w:rFonts w:ascii="Times New Roman" w:hAnsi="Times New Roman"/>
          <w:sz w:val="28"/>
          <w:szCs w:val="28"/>
        </w:rPr>
        <w:t>Приютненском</w:t>
      </w:r>
      <w:proofErr w:type="spellEnd"/>
      <w:r w:rsidRPr="00031682">
        <w:rPr>
          <w:rFonts w:ascii="Times New Roman" w:hAnsi="Times New Roman"/>
          <w:sz w:val="28"/>
          <w:szCs w:val="28"/>
        </w:rPr>
        <w:t xml:space="preserve"> районе и в целом </w:t>
      </w:r>
      <w:r>
        <w:rPr>
          <w:rFonts w:ascii="Times New Roman" w:hAnsi="Times New Roman"/>
          <w:sz w:val="28"/>
          <w:szCs w:val="28"/>
        </w:rPr>
        <w:t>выгодное.</w:t>
      </w:r>
    </w:p>
    <w:p w:rsidR="00A37ACE" w:rsidRDefault="00A37ACE" w:rsidP="000F1BDA">
      <w:pPr>
        <w:pStyle w:val="a4"/>
        <w:ind w:left="0" w:firstLine="0"/>
        <w:rPr>
          <w:rFonts w:ascii="Times New Roman" w:hAnsi="Times New Roman"/>
          <w:sz w:val="28"/>
          <w:szCs w:val="28"/>
        </w:rPr>
      </w:pPr>
    </w:p>
    <w:p w:rsidR="00A37ACE" w:rsidRPr="003C607B" w:rsidRDefault="00A37ACE" w:rsidP="000F1BDA">
      <w:pPr>
        <w:pStyle w:val="a4"/>
        <w:ind w:left="0" w:firstLine="0"/>
        <w:rPr>
          <w:rFonts w:ascii="Times New Roman" w:hAnsi="Times New Roman"/>
          <w:i/>
          <w:sz w:val="28"/>
          <w:szCs w:val="28"/>
          <w:u w:val="single"/>
        </w:rPr>
      </w:pPr>
      <w:r w:rsidRPr="003C607B">
        <w:rPr>
          <w:rFonts w:ascii="Times New Roman" w:hAnsi="Times New Roman"/>
          <w:i/>
          <w:sz w:val="28"/>
          <w:szCs w:val="28"/>
          <w:u w:val="single"/>
        </w:rPr>
        <w:t>Кратка историческая справка</w:t>
      </w:r>
      <w:r w:rsidR="003C607B">
        <w:rPr>
          <w:rFonts w:ascii="Times New Roman" w:hAnsi="Times New Roman"/>
          <w:i/>
          <w:sz w:val="28"/>
          <w:szCs w:val="28"/>
          <w:u w:val="single"/>
        </w:rPr>
        <w:t>:</w:t>
      </w:r>
    </w:p>
    <w:p w:rsidR="00A37ACE" w:rsidRDefault="00A37ACE" w:rsidP="000F1BDA">
      <w:pPr>
        <w:pStyle w:val="a4"/>
        <w:ind w:left="0" w:firstLine="0"/>
        <w:rPr>
          <w:rFonts w:ascii="Times New Roman" w:hAnsi="Times New Roman"/>
          <w:b/>
          <w:sz w:val="28"/>
          <w:szCs w:val="28"/>
        </w:rPr>
      </w:pPr>
    </w:p>
    <w:p w:rsidR="00A37ACE" w:rsidRPr="00184940" w:rsidRDefault="00A37ACE" w:rsidP="000F1BDA">
      <w:pPr>
        <w:pStyle w:val="a4"/>
        <w:ind w:left="0"/>
        <w:rPr>
          <w:rFonts w:ascii="Times New Roman" w:hAnsi="Times New Roman"/>
          <w:i/>
          <w:sz w:val="28"/>
          <w:szCs w:val="28"/>
        </w:rPr>
      </w:pPr>
      <w:r w:rsidRPr="00184940">
        <w:rPr>
          <w:rFonts w:ascii="Times New Roman" w:hAnsi="Times New Roman"/>
          <w:i/>
          <w:sz w:val="28"/>
          <w:szCs w:val="28"/>
        </w:rPr>
        <w:t>Приютненский район.</w:t>
      </w:r>
    </w:p>
    <w:p w:rsidR="00A37ACE" w:rsidRDefault="00A37ACE" w:rsidP="000F1BDA">
      <w:pPr>
        <w:pStyle w:val="a4"/>
        <w:ind w:left="0"/>
        <w:rPr>
          <w:rFonts w:ascii="Times New Roman" w:hAnsi="Times New Roman"/>
          <w:sz w:val="28"/>
          <w:szCs w:val="28"/>
        </w:rPr>
      </w:pPr>
      <w:r w:rsidRPr="00184940">
        <w:rPr>
          <w:rFonts w:ascii="Times New Roman" w:hAnsi="Times New Roman"/>
          <w:sz w:val="28"/>
          <w:szCs w:val="28"/>
        </w:rPr>
        <w:t xml:space="preserve">24 января 1938 года был образован </w:t>
      </w:r>
      <w:proofErr w:type="spellStart"/>
      <w:r w:rsidRPr="00184940">
        <w:rPr>
          <w:rFonts w:ascii="Times New Roman" w:hAnsi="Times New Roman"/>
          <w:sz w:val="28"/>
          <w:szCs w:val="28"/>
        </w:rPr>
        <w:t>Приютинский</w:t>
      </w:r>
      <w:proofErr w:type="spellEnd"/>
      <w:r w:rsidRPr="00184940">
        <w:rPr>
          <w:rFonts w:ascii="Times New Roman" w:hAnsi="Times New Roman"/>
          <w:sz w:val="28"/>
          <w:szCs w:val="28"/>
        </w:rPr>
        <w:t xml:space="preserve"> улус. В 1943 году в связи с депортацией калмыцкого народа территория улуса была передана Ставропольскому </w:t>
      </w:r>
      <w:r w:rsidRPr="00184940">
        <w:rPr>
          <w:rFonts w:ascii="Times New Roman" w:hAnsi="Times New Roman"/>
          <w:sz w:val="28"/>
          <w:szCs w:val="28"/>
        </w:rPr>
        <w:lastRenderedPageBreak/>
        <w:t>краю. В связи с образованием Калмыцкой автономной области был вновь образован Приютненский район</w:t>
      </w:r>
      <w:r>
        <w:rPr>
          <w:rFonts w:ascii="Times New Roman" w:hAnsi="Times New Roman"/>
          <w:sz w:val="28"/>
          <w:szCs w:val="28"/>
        </w:rPr>
        <w:t>.</w:t>
      </w:r>
    </w:p>
    <w:p w:rsidR="00A37ACE" w:rsidRDefault="00A37ACE" w:rsidP="000F1BDA">
      <w:pPr>
        <w:pStyle w:val="a4"/>
        <w:ind w:left="0"/>
        <w:rPr>
          <w:rFonts w:ascii="Times New Roman" w:hAnsi="Times New Roman"/>
          <w:sz w:val="28"/>
          <w:szCs w:val="28"/>
        </w:rPr>
      </w:pPr>
    </w:p>
    <w:p w:rsidR="00A37ACE" w:rsidRDefault="00A37ACE" w:rsidP="000F1BDA">
      <w:pPr>
        <w:pStyle w:val="a4"/>
        <w:ind w:left="0"/>
        <w:rPr>
          <w:rFonts w:ascii="Times New Roman" w:hAnsi="Times New Roman"/>
          <w:i/>
          <w:sz w:val="28"/>
          <w:szCs w:val="28"/>
        </w:rPr>
      </w:pPr>
      <w:proofErr w:type="spellStart"/>
      <w:r w:rsidRPr="00184940">
        <w:rPr>
          <w:rFonts w:ascii="Times New Roman" w:hAnsi="Times New Roman"/>
          <w:i/>
          <w:sz w:val="28"/>
          <w:szCs w:val="28"/>
        </w:rPr>
        <w:t>Булуктинское</w:t>
      </w:r>
      <w:proofErr w:type="spellEnd"/>
      <w:r w:rsidRPr="00184940">
        <w:rPr>
          <w:rFonts w:ascii="Times New Roman" w:hAnsi="Times New Roman"/>
          <w:i/>
          <w:sz w:val="28"/>
          <w:szCs w:val="28"/>
        </w:rPr>
        <w:t xml:space="preserve"> СМО.</w:t>
      </w:r>
    </w:p>
    <w:p w:rsidR="00A37ACE" w:rsidRDefault="00A37ACE" w:rsidP="000F1BDA">
      <w:pPr>
        <w:pStyle w:val="a4"/>
        <w:ind w:left="0"/>
        <w:rPr>
          <w:rFonts w:ascii="Times New Roman" w:hAnsi="Times New Roman"/>
          <w:sz w:val="28"/>
          <w:szCs w:val="28"/>
        </w:rPr>
      </w:pPr>
      <w:r w:rsidRPr="00184940">
        <w:rPr>
          <w:rFonts w:ascii="Times New Roman" w:hAnsi="Times New Roman"/>
          <w:sz w:val="28"/>
          <w:szCs w:val="28"/>
        </w:rPr>
        <w:t xml:space="preserve">Границы </w:t>
      </w:r>
      <w:proofErr w:type="spellStart"/>
      <w:r w:rsidRPr="00184940">
        <w:rPr>
          <w:rFonts w:ascii="Times New Roman" w:hAnsi="Times New Roman"/>
          <w:sz w:val="28"/>
          <w:szCs w:val="28"/>
        </w:rPr>
        <w:t>Булуктинского</w:t>
      </w:r>
      <w:proofErr w:type="spellEnd"/>
      <w:r w:rsidRPr="00184940">
        <w:rPr>
          <w:rFonts w:ascii="Times New Roman" w:hAnsi="Times New Roman"/>
          <w:sz w:val="28"/>
          <w:szCs w:val="28"/>
        </w:rPr>
        <w:t xml:space="preserve"> СМО установлены Законом Республики Калмыкия от 17 июня 2002 года № 217-II-З </w:t>
      </w:r>
      <w:r>
        <w:rPr>
          <w:rFonts w:ascii="Times New Roman" w:hAnsi="Times New Roman"/>
          <w:sz w:val="28"/>
          <w:szCs w:val="28"/>
        </w:rPr>
        <w:t>«</w:t>
      </w:r>
      <w:r w:rsidRPr="00184940">
        <w:rPr>
          <w:rFonts w:ascii="Times New Roman" w:hAnsi="Times New Roman"/>
          <w:sz w:val="28"/>
          <w:szCs w:val="28"/>
        </w:rPr>
        <w:t xml:space="preserve">Об установлении границ </w:t>
      </w:r>
      <w:proofErr w:type="spellStart"/>
      <w:r w:rsidRPr="00184940">
        <w:rPr>
          <w:rFonts w:ascii="Times New Roman" w:hAnsi="Times New Roman"/>
          <w:sz w:val="28"/>
          <w:szCs w:val="28"/>
        </w:rPr>
        <w:t>Булуктинского</w:t>
      </w:r>
      <w:proofErr w:type="spellEnd"/>
      <w:r w:rsidRPr="00184940">
        <w:rPr>
          <w:rFonts w:ascii="Times New Roman" w:hAnsi="Times New Roman"/>
          <w:sz w:val="28"/>
          <w:szCs w:val="28"/>
        </w:rPr>
        <w:t xml:space="preserve"> сельского муниципального </w:t>
      </w:r>
      <w:r>
        <w:rPr>
          <w:rFonts w:ascii="Times New Roman" w:hAnsi="Times New Roman"/>
          <w:sz w:val="28"/>
          <w:szCs w:val="28"/>
        </w:rPr>
        <w:t>образования Республики Калмыкия».</w:t>
      </w:r>
    </w:p>
    <w:p w:rsidR="00A37ACE" w:rsidRDefault="00A37ACE" w:rsidP="000F1BDA">
      <w:pPr>
        <w:pStyle w:val="a4"/>
        <w:ind w:left="0"/>
        <w:rPr>
          <w:rFonts w:ascii="Times New Roman" w:hAnsi="Times New Roman"/>
          <w:sz w:val="28"/>
          <w:szCs w:val="28"/>
        </w:rPr>
      </w:pPr>
    </w:p>
    <w:p w:rsidR="00A37ACE" w:rsidRDefault="00A37ACE" w:rsidP="000F1BDA">
      <w:pPr>
        <w:pStyle w:val="a4"/>
        <w:ind w:left="0"/>
        <w:rPr>
          <w:rFonts w:ascii="Times New Roman" w:hAnsi="Times New Roman"/>
          <w:i/>
          <w:sz w:val="28"/>
          <w:szCs w:val="28"/>
        </w:rPr>
      </w:pPr>
      <w:r w:rsidRPr="00184940">
        <w:rPr>
          <w:rFonts w:ascii="Times New Roman" w:hAnsi="Times New Roman"/>
          <w:i/>
          <w:sz w:val="28"/>
          <w:szCs w:val="28"/>
        </w:rPr>
        <w:t>Поселок Бурата.</w:t>
      </w:r>
    </w:p>
    <w:p w:rsidR="00A37ACE" w:rsidRDefault="00A37ACE" w:rsidP="000F1BDA">
      <w:pPr>
        <w:pStyle w:val="a4"/>
        <w:ind w:left="0"/>
        <w:rPr>
          <w:rFonts w:ascii="Times New Roman" w:hAnsi="Times New Roman"/>
          <w:sz w:val="28"/>
          <w:szCs w:val="28"/>
        </w:rPr>
      </w:pPr>
      <w:proofErr w:type="gramStart"/>
      <w:r>
        <w:rPr>
          <w:rFonts w:ascii="Times New Roman" w:hAnsi="Times New Roman"/>
          <w:sz w:val="28"/>
          <w:szCs w:val="28"/>
        </w:rPr>
        <w:t>Бурата (</w:t>
      </w:r>
      <w:proofErr w:type="spellStart"/>
      <w:r>
        <w:rPr>
          <w:rFonts w:ascii="Times New Roman" w:hAnsi="Times New Roman"/>
          <w:sz w:val="28"/>
          <w:szCs w:val="28"/>
        </w:rPr>
        <w:t>калм</w:t>
      </w:r>
      <w:proofErr w:type="spellEnd"/>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Бурата) – лозовой.</w:t>
      </w:r>
      <w:proofErr w:type="gramEnd"/>
      <w:r>
        <w:rPr>
          <w:rFonts w:ascii="Times New Roman" w:hAnsi="Times New Roman"/>
          <w:sz w:val="28"/>
          <w:szCs w:val="28"/>
        </w:rPr>
        <w:t xml:space="preserve"> </w:t>
      </w:r>
      <w:r w:rsidRPr="00184940">
        <w:rPr>
          <w:rFonts w:ascii="Times New Roman" w:hAnsi="Times New Roman"/>
          <w:sz w:val="28"/>
          <w:szCs w:val="28"/>
        </w:rPr>
        <w:t xml:space="preserve">Урочище Бурата было одним из мест кочевий </w:t>
      </w:r>
      <w:proofErr w:type="spellStart"/>
      <w:r w:rsidRPr="00184940">
        <w:rPr>
          <w:rFonts w:ascii="Times New Roman" w:hAnsi="Times New Roman"/>
          <w:sz w:val="28"/>
          <w:szCs w:val="28"/>
        </w:rPr>
        <w:t>Оргакинского</w:t>
      </w:r>
      <w:proofErr w:type="spellEnd"/>
      <w:r w:rsidRPr="00184940">
        <w:rPr>
          <w:rFonts w:ascii="Times New Roman" w:hAnsi="Times New Roman"/>
          <w:sz w:val="28"/>
          <w:szCs w:val="28"/>
        </w:rPr>
        <w:t xml:space="preserve"> аймака. В 1885 году калмыки </w:t>
      </w:r>
      <w:proofErr w:type="spellStart"/>
      <w:r w:rsidRPr="00184940">
        <w:rPr>
          <w:rFonts w:ascii="Times New Roman" w:hAnsi="Times New Roman"/>
          <w:sz w:val="28"/>
          <w:szCs w:val="28"/>
        </w:rPr>
        <w:t>Оргакинского</w:t>
      </w:r>
      <w:proofErr w:type="spellEnd"/>
      <w:r w:rsidRPr="00184940">
        <w:rPr>
          <w:rFonts w:ascii="Times New Roman" w:hAnsi="Times New Roman"/>
          <w:sz w:val="28"/>
          <w:szCs w:val="28"/>
        </w:rPr>
        <w:t xml:space="preserve"> аймака </w:t>
      </w:r>
      <w:proofErr w:type="spellStart"/>
      <w:r w:rsidRPr="00184940">
        <w:rPr>
          <w:rFonts w:ascii="Times New Roman" w:hAnsi="Times New Roman"/>
          <w:sz w:val="28"/>
          <w:szCs w:val="28"/>
        </w:rPr>
        <w:t>манычской</w:t>
      </w:r>
      <w:proofErr w:type="spellEnd"/>
      <w:r w:rsidRPr="00184940">
        <w:rPr>
          <w:rFonts w:ascii="Times New Roman" w:hAnsi="Times New Roman"/>
          <w:sz w:val="28"/>
          <w:szCs w:val="28"/>
        </w:rPr>
        <w:t xml:space="preserve"> части </w:t>
      </w:r>
      <w:proofErr w:type="spellStart"/>
      <w:r w:rsidRPr="00184940">
        <w:rPr>
          <w:rFonts w:ascii="Times New Roman" w:hAnsi="Times New Roman"/>
          <w:sz w:val="28"/>
          <w:szCs w:val="28"/>
        </w:rPr>
        <w:t>Малодербетовского</w:t>
      </w:r>
      <w:proofErr w:type="spellEnd"/>
      <w:r w:rsidRPr="00184940">
        <w:rPr>
          <w:rFonts w:ascii="Times New Roman" w:hAnsi="Times New Roman"/>
          <w:sz w:val="28"/>
          <w:szCs w:val="28"/>
        </w:rPr>
        <w:t xml:space="preserve"> улуса отвели нойону </w:t>
      </w:r>
      <w:proofErr w:type="spellStart"/>
      <w:r w:rsidRPr="00184940">
        <w:rPr>
          <w:rFonts w:ascii="Times New Roman" w:hAnsi="Times New Roman"/>
          <w:sz w:val="28"/>
          <w:szCs w:val="28"/>
        </w:rPr>
        <w:t>Тундутову</w:t>
      </w:r>
      <w:proofErr w:type="spellEnd"/>
      <w:r w:rsidRPr="00184940">
        <w:rPr>
          <w:rFonts w:ascii="Times New Roman" w:hAnsi="Times New Roman"/>
          <w:sz w:val="28"/>
          <w:szCs w:val="28"/>
        </w:rPr>
        <w:t xml:space="preserve"> 500 десятин земли в урочище Бурата, где впоследств</w:t>
      </w:r>
      <w:r>
        <w:rPr>
          <w:rFonts w:ascii="Times New Roman" w:hAnsi="Times New Roman"/>
          <w:sz w:val="28"/>
          <w:szCs w:val="28"/>
        </w:rPr>
        <w:t>ии он поставил дом со службами</w:t>
      </w:r>
      <w:r w:rsidRPr="00184940">
        <w:rPr>
          <w:rFonts w:ascii="Times New Roman" w:hAnsi="Times New Roman"/>
          <w:sz w:val="28"/>
          <w:szCs w:val="28"/>
        </w:rPr>
        <w:t>. Эту дату, по всей видимости, можно считать датой основания села.</w:t>
      </w:r>
      <w:r>
        <w:rPr>
          <w:rFonts w:ascii="Times New Roman" w:hAnsi="Times New Roman"/>
          <w:sz w:val="28"/>
          <w:szCs w:val="28"/>
        </w:rPr>
        <w:t xml:space="preserve"> </w:t>
      </w:r>
      <w:r w:rsidRPr="00184940">
        <w:rPr>
          <w:rFonts w:ascii="Times New Roman" w:hAnsi="Times New Roman"/>
          <w:sz w:val="28"/>
          <w:szCs w:val="28"/>
        </w:rPr>
        <w:t xml:space="preserve">После возвращения калмыков из депортации в Бурате был основан совхоз </w:t>
      </w:r>
      <w:r>
        <w:rPr>
          <w:rFonts w:ascii="Times New Roman" w:hAnsi="Times New Roman"/>
          <w:sz w:val="28"/>
          <w:szCs w:val="28"/>
        </w:rPr>
        <w:t>«</w:t>
      </w:r>
      <w:r w:rsidRPr="00184940">
        <w:rPr>
          <w:rFonts w:ascii="Times New Roman" w:hAnsi="Times New Roman"/>
          <w:sz w:val="28"/>
          <w:szCs w:val="28"/>
        </w:rPr>
        <w:t>Центральный</w:t>
      </w:r>
      <w:r>
        <w:rPr>
          <w:rFonts w:ascii="Times New Roman" w:hAnsi="Times New Roman"/>
          <w:sz w:val="28"/>
          <w:szCs w:val="28"/>
        </w:rPr>
        <w:t>»,</w:t>
      </w:r>
      <w:r w:rsidRPr="00184940">
        <w:rPr>
          <w:rFonts w:ascii="Times New Roman" w:hAnsi="Times New Roman"/>
          <w:sz w:val="28"/>
          <w:szCs w:val="28"/>
        </w:rPr>
        <w:t xml:space="preserve"> </w:t>
      </w:r>
      <w:r>
        <w:rPr>
          <w:rFonts w:ascii="Times New Roman" w:hAnsi="Times New Roman"/>
          <w:sz w:val="28"/>
          <w:szCs w:val="28"/>
        </w:rPr>
        <w:t>в</w:t>
      </w:r>
      <w:r w:rsidRPr="00184940">
        <w:rPr>
          <w:rFonts w:ascii="Times New Roman" w:hAnsi="Times New Roman"/>
          <w:sz w:val="28"/>
          <w:szCs w:val="28"/>
        </w:rPr>
        <w:t xml:space="preserve"> 1990-х разорился</w:t>
      </w:r>
      <w:r>
        <w:rPr>
          <w:rFonts w:ascii="Times New Roman" w:hAnsi="Times New Roman"/>
          <w:sz w:val="28"/>
          <w:szCs w:val="28"/>
        </w:rPr>
        <w:t>.</w:t>
      </w:r>
    </w:p>
    <w:p w:rsidR="00A37ACE" w:rsidRDefault="00A37ACE" w:rsidP="000F1BDA">
      <w:pPr>
        <w:pStyle w:val="a4"/>
        <w:ind w:left="0"/>
        <w:rPr>
          <w:rFonts w:ascii="Times New Roman" w:hAnsi="Times New Roman"/>
          <w:i/>
          <w:sz w:val="28"/>
          <w:szCs w:val="28"/>
        </w:rPr>
      </w:pPr>
      <w:r w:rsidRPr="00184940">
        <w:rPr>
          <w:rFonts w:ascii="Times New Roman" w:hAnsi="Times New Roman"/>
          <w:i/>
          <w:sz w:val="28"/>
          <w:szCs w:val="28"/>
        </w:rPr>
        <w:t>Поселок Нарын.</w:t>
      </w:r>
    </w:p>
    <w:p w:rsidR="00A37ACE" w:rsidRDefault="00A37ACE" w:rsidP="000F1BDA">
      <w:pPr>
        <w:spacing w:after="0" w:line="360" w:lineRule="auto"/>
        <w:jc w:val="both"/>
        <w:rPr>
          <w:rFonts w:ascii="Times New Roman" w:hAnsi="Times New Roman"/>
          <w:sz w:val="28"/>
          <w:szCs w:val="28"/>
        </w:rPr>
      </w:pPr>
      <w:proofErr w:type="gramStart"/>
      <w:r>
        <w:rPr>
          <w:rFonts w:ascii="Times New Roman" w:hAnsi="Times New Roman"/>
          <w:sz w:val="28"/>
          <w:szCs w:val="28"/>
        </w:rPr>
        <w:t>Нарын (</w:t>
      </w:r>
      <w:proofErr w:type="spellStart"/>
      <w:r>
        <w:rPr>
          <w:rFonts w:ascii="Times New Roman" w:hAnsi="Times New Roman"/>
          <w:sz w:val="28"/>
          <w:szCs w:val="28"/>
        </w:rPr>
        <w:t>калм</w:t>
      </w:r>
      <w:proofErr w:type="spellEnd"/>
      <w:r>
        <w:rPr>
          <w:rFonts w:ascii="Times New Roman" w:hAnsi="Times New Roman"/>
          <w:sz w:val="28"/>
          <w:szCs w:val="28"/>
        </w:rPr>
        <w:t>.</w:t>
      </w:r>
      <w:proofErr w:type="gramEnd"/>
      <w:r>
        <w:rPr>
          <w:rFonts w:ascii="Times New Roman" w:hAnsi="Times New Roman"/>
          <w:sz w:val="28"/>
          <w:szCs w:val="28"/>
        </w:rPr>
        <w:t xml:space="preserve"> </w:t>
      </w:r>
      <w:proofErr w:type="spellStart"/>
      <w:proofErr w:type="gramStart"/>
      <w:r>
        <w:rPr>
          <w:rFonts w:ascii="Times New Roman" w:hAnsi="Times New Roman"/>
          <w:sz w:val="28"/>
          <w:szCs w:val="28"/>
        </w:rPr>
        <w:t>Нарн</w:t>
      </w:r>
      <w:proofErr w:type="spellEnd"/>
      <w:r>
        <w:rPr>
          <w:rFonts w:ascii="Times New Roman" w:hAnsi="Times New Roman"/>
          <w:sz w:val="28"/>
          <w:szCs w:val="28"/>
        </w:rPr>
        <w:t>) – солнце.</w:t>
      </w:r>
      <w:proofErr w:type="gramEnd"/>
      <w:r>
        <w:rPr>
          <w:rFonts w:ascii="Times New Roman" w:hAnsi="Times New Roman"/>
          <w:sz w:val="28"/>
          <w:szCs w:val="28"/>
        </w:rPr>
        <w:t xml:space="preserve"> В поселке до начала 1990-х существовал зверосовхоз.</w:t>
      </w:r>
    </w:p>
    <w:p w:rsidR="000F1BDA" w:rsidRDefault="000F1BDA" w:rsidP="000F1BDA">
      <w:pPr>
        <w:spacing w:after="0" w:line="360" w:lineRule="auto"/>
        <w:jc w:val="both"/>
        <w:rPr>
          <w:rFonts w:ascii="Times New Roman" w:hAnsi="Times New Roman"/>
          <w:i/>
          <w:sz w:val="28"/>
          <w:szCs w:val="28"/>
          <w:u w:val="single"/>
        </w:rPr>
      </w:pPr>
    </w:p>
    <w:p w:rsidR="00A37ACE" w:rsidRPr="003C607B" w:rsidRDefault="00A37ACE" w:rsidP="000F1BDA">
      <w:pPr>
        <w:spacing w:after="0" w:line="360" w:lineRule="auto"/>
        <w:jc w:val="both"/>
        <w:rPr>
          <w:rFonts w:ascii="Times New Roman" w:hAnsi="Times New Roman" w:cs="Times New Roman"/>
          <w:i/>
          <w:sz w:val="28"/>
          <w:szCs w:val="28"/>
          <w:u w:val="single"/>
        </w:rPr>
      </w:pPr>
      <w:r w:rsidRPr="003C607B">
        <w:rPr>
          <w:rFonts w:ascii="Times New Roman" w:hAnsi="Times New Roman"/>
          <w:i/>
          <w:sz w:val="28"/>
          <w:szCs w:val="28"/>
          <w:u w:val="single"/>
        </w:rPr>
        <w:t xml:space="preserve">Границы </w:t>
      </w:r>
      <w:proofErr w:type="spellStart"/>
      <w:r w:rsidRPr="003C607B">
        <w:rPr>
          <w:rFonts w:ascii="Times New Roman" w:hAnsi="Times New Roman"/>
          <w:i/>
          <w:sz w:val="28"/>
          <w:szCs w:val="28"/>
          <w:u w:val="single"/>
        </w:rPr>
        <w:t>Булуктинского</w:t>
      </w:r>
      <w:proofErr w:type="spellEnd"/>
      <w:r w:rsidRPr="003C607B">
        <w:rPr>
          <w:rFonts w:ascii="Times New Roman" w:hAnsi="Times New Roman"/>
          <w:i/>
          <w:sz w:val="28"/>
          <w:szCs w:val="28"/>
          <w:u w:val="single"/>
        </w:rPr>
        <w:t xml:space="preserve"> СМО</w:t>
      </w:r>
      <w:r w:rsidR="003C607B">
        <w:rPr>
          <w:rFonts w:ascii="Times New Roman" w:hAnsi="Times New Roman"/>
          <w:i/>
          <w:sz w:val="28"/>
          <w:szCs w:val="28"/>
          <w:u w:val="single"/>
        </w:rPr>
        <w:t>:</w:t>
      </w:r>
    </w:p>
    <w:p w:rsidR="00A37ACE" w:rsidRDefault="00A37ACE" w:rsidP="000F1BDA">
      <w:pPr>
        <w:pStyle w:val="a4"/>
        <w:ind w:left="0"/>
        <w:rPr>
          <w:rFonts w:ascii="Times New Roman" w:hAnsi="Times New Roman"/>
          <w:sz w:val="28"/>
          <w:szCs w:val="28"/>
        </w:rPr>
      </w:pPr>
      <w:r w:rsidRPr="00E3239C">
        <w:rPr>
          <w:rFonts w:ascii="Times New Roman" w:hAnsi="Times New Roman"/>
          <w:sz w:val="28"/>
          <w:szCs w:val="28"/>
        </w:rPr>
        <w:t>Современные границы муниципального образования утверждены в соответствии с законом Республики Калмыкия от 17. 06. 2002 года № 217-</w:t>
      </w:r>
      <w:r w:rsidRPr="00E3239C">
        <w:rPr>
          <w:rFonts w:ascii="Times New Roman" w:hAnsi="Times New Roman"/>
          <w:sz w:val="28"/>
          <w:szCs w:val="28"/>
          <w:lang w:val="en-US"/>
        </w:rPr>
        <w:t>II</w:t>
      </w:r>
      <w:r w:rsidRPr="00E3239C">
        <w:rPr>
          <w:rFonts w:ascii="Times New Roman" w:hAnsi="Times New Roman"/>
          <w:sz w:val="28"/>
          <w:szCs w:val="28"/>
        </w:rPr>
        <w:t xml:space="preserve">-З «Об установлении границ </w:t>
      </w:r>
      <w:proofErr w:type="spellStart"/>
      <w:r w:rsidRPr="00E3239C">
        <w:rPr>
          <w:rFonts w:ascii="Times New Roman" w:hAnsi="Times New Roman"/>
          <w:sz w:val="28"/>
          <w:szCs w:val="28"/>
        </w:rPr>
        <w:t>Булуктинского</w:t>
      </w:r>
      <w:proofErr w:type="spellEnd"/>
      <w:r w:rsidRPr="00E3239C">
        <w:rPr>
          <w:rFonts w:ascii="Times New Roman" w:hAnsi="Times New Roman"/>
          <w:sz w:val="28"/>
          <w:szCs w:val="28"/>
        </w:rPr>
        <w:t xml:space="preserve"> сельского муниципального образования Республики Калмыкия» (</w:t>
      </w:r>
      <w:proofErr w:type="gramStart"/>
      <w:r w:rsidRPr="00E3239C">
        <w:rPr>
          <w:rFonts w:ascii="Times New Roman" w:hAnsi="Times New Roman"/>
          <w:sz w:val="28"/>
          <w:szCs w:val="28"/>
        </w:rPr>
        <w:t>принят</w:t>
      </w:r>
      <w:proofErr w:type="gramEnd"/>
      <w:r w:rsidRPr="00E3239C">
        <w:rPr>
          <w:rFonts w:ascii="Times New Roman" w:hAnsi="Times New Roman"/>
          <w:sz w:val="28"/>
          <w:szCs w:val="28"/>
        </w:rPr>
        <w:t xml:space="preserve"> Постановлением Народного Хурала (Парламента) РК от 17.06.2002 N 722-II).</w:t>
      </w:r>
    </w:p>
    <w:p w:rsidR="00A37ACE" w:rsidRPr="007D722D" w:rsidRDefault="00A37ACE" w:rsidP="000F1BDA">
      <w:pPr>
        <w:pStyle w:val="a4"/>
        <w:ind w:left="0"/>
        <w:rPr>
          <w:rFonts w:ascii="Times New Roman" w:hAnsi="Times New Roman"/>
          <w:sz w:val="28"/>
          <w:szCs w:val="28"/>
        </w:rPr>
      </w:pPr>
      <w:r w:rsidRPr="007D722D">
        <w:rPr>
          <w:rFonts w:ascii="Times New Roman" w:hAnsi="Times New Roman"/>
          <w:sz w:val="28"/>
          <w:szCs w:val="28"/>
        </w:rPr>
        <w:t xml:space="preserve">Территория </w:t>
      </w:r>
      <w:proofErr w:type="spellStart"/>
      <w:r w:rsidRPr="007D722D">
        <w:rPr>
          <w:rFonts w:ascii="Times New Roman" w:hAnsi="Times New Roman"/>
          <w:sz w:val="28"/>
          <w:szCs w:val="28"/>
        </w:rPr>
        <w:t>Булуктинского</w:t>
      </w:r>
      <w:proofErr w:type="spellEnd"/>
      <w:r w:rsidRPr="007D722D">
        <w:rPr>
          <w:rFonts w:ascii="Times New Roman" w:hAnsi="Times New Roman"/>
          <w:sz w:val="28"/>
          <w:szCs w:val="28"/>
        </w:rPr>
        <w:t xml:space="preserve"> сельского муниципального образования Республики Калмыкия состоит из 2 участков:</w:t>
      </w:r>
    </w:p>
    <w:p w:rsidR="00A37ACE" w:rsidRPr="007D722D" w:rsidRDefault="00A37ACE" w:rsidP="000F1BDA">
      <w:pPr>
        <w:pStyle w:val="a4"/>
        <w:ind w:left="0"/>
        <w:rPr>
          <w:rFonts w:ascii="Times New Roman" w:hAnsi="Times New Roman"/>
          <w:sz w:val="28"/>
          <w:szCs w:val="28"/>
        </w:rPr>
      </w:pPr>
      <w:r>
        <w:rPr>
          <w:rFonts w:ascii="Times New Roman" w:hAnsi="Times New Roman"/>
          <w:sz w:val="28"/>
          <w:szCs w:val="28"/>
        </w:rPr>
        <w:t>У</w:t>
      </w:r>
      <w:r w:rsidRPr="007D722D">
        <w:rPr>
          <w:rFonts w:ascii="Times New Roman" w:hAnsi="Times New Roman"/>
          <w:sz w:val="28"/>
          <w:szCs w:val="28"/>
        </w:rPr>
        <w:t>часток 1 - земли в пределах черты поселка Бурата, а также</w:t>
      </w:r>
      <w:r>
        <w:rPr>
          <w:rFonts w:ascii="Times New Roman" w:hAnsi="Times New Roman"/>
          <w:sz w:val="28"/>
          <w:szCs w:val="28"/>
        </w:rPr>
        <w:t xml:space="preserve"> </w:t>
      </w:r>
      <w:r w:rsidRPr="007D722D">
        <w:rPr>
          <w:rFonts w:ascii="Times New Roman" w:hAnsi="Times New Roman"/>
          <w:sz w:val="28"/>
          <w:szCs w:val="28"/>
        </w:rPr>
        <w:t>земельные участки, переданные под выпас скота и сенокошение;</w:t>
      </w:r>
    </w:p>
    <w:p w:rsidR="00A37ACE" w:rsidRDefault="00A37ACE" w:rsidP="000F1BDA">
      <w:pPr>
        <w:pStyle w:val="a4"/>
        <w:ind w:left="0"/>
        <w:rPr>
          <w:rFonts w:ascii="Times New Roman" w:hAnsi="Times New Roman"/>
          <w:sz w:val="28"/>
          <w:szCs w:val="28"/>
        </w:rPr>
      </w:pPr>
      <w:r>
        <w:rPr>
          <w:rFonts w:ascii="Times New Roman" w:hAnsi="Times New Roman"/>
          <w:sz w:val="28"/>
          <w:szCs w:val="28"/>
        </w:rPr>
        <w:t>У</w:t>
      </w:r>
      <w:r w:rsidRPr="007D722D">
        <w:rPr>
          <w:rFonts w:ascii="Times New Roman" w:hAnsi="Times New Roman"/>
          <w:sz w:val="28"/>
          <w:szCs w:val="28"/>
        </w:rPr>
        <w:t>часток 2 - земли в пределах черты поселка Нарын, а также земельные участки, переданные под выпас скота и сенокошение.</w:t>
      </w:r>
    </w:p>
    <w:p w:rsidR="00A37ACE" w:rsidRDefault="00A37ACE" w:rsidP="000F1BDA">
      <w:pPr>
        <w:pStyle w:val="a4"/>
        <w:ind w:left="0"/>
        <w:rPr>
          <w:rFonts w:ascii="Times New Roman" w:hAnsi="Times New Roman"/>
          <w:sz w:val="28"/>
          <w:szCs w:val="28"/>
        </w:rPr>
      </w:pPr>
    </w:p>
    <w:p w:rsidR="00A37ACE" w:rsidRDefault="00A37ACE" w:rsidP="000F1BDA">
      <w:pPr>
        <w:pStyle w:val="a4"/>
        <w:ind w:left="0"/>
        <w:rPr>
          <w:rFonts w:ascii="Times New Roman" w:hAnsi="Times New Roman"/>
          <w:sz w:val="28"/>
          <w:szCs w:val="28"/>
        </w:rPr>
      </w:pPr>
      <w:r w:rsidRPr="00D67DB5">
        <w:rPr>
          <w:rFonts w:ascii="Times New Roman" w:hAnsi="Times New Roman"/>
          <w:i/>
          <w:sz w:val="28"/>
          <w:szCs w:val="28"/>
        </w:rPr>
        <w:t>Описание границ 1-го участка</w:t>
      </w:r>
      <w:r>
        <w:rPr>
          <w:rFonts w:ascii="Times New Roman" w:hAnsi="Times New Roman"/>
          <w:sz w:val="28"/>
          <w:szCs w:val="28"/>
        </w:rPr>
        <w:t>.</w:t>
      </w:r>
    </w:p>
    <w:p w:rsidR="00A37ACE" w:rsidRPr="00D67DB5" w:rsidRDefault="00A37ACE" w:rsidP="000F1BDA">
      <w:pPr>
        <w:pStyle w:val="a4"/>
        <w:ind w:left="0"/>
        <w:rPr>
          <w:rFonts w:ascii="Times New Roman" w:hAnsi="Times New Roman"/>
          <w:sz w:val="28"/>
          <w:szCs w:val="28"/>
        </w:rPr>
      </w:pPr>
      <w:r w:rsidRPr="00D67DB5">
        <w:rPr>
          <w:rFonts w:ascii="Times New Roman" w:hAnsi="Times New Roman"/>
          <w:sz w:val="28"/>
          <w:szCs w:val="28"/>
        </w:rPr>
        <w:t>От</w:t>
      </w:r>
      <w:proofErr w:type="gramStart"/>
      <w:r w:rsidRPr="00D67DB5">
        <w:rPr>
          <w:rFonts w:ascii="Times New Roman" w:hAnsi="Times New Roman"/>
          <w:sz w:val="28"/>
          <w:szCs w:val="28"/>
        </w:rPr>
        <w:t xml:space="preserve"> А</w:t>
      </w:r>
      <w:proofErr w:type="gramEnd"/>
      <w:r w:rsidRPr="00D67DB5">
        <w:rPr>
          <w:rFonts w:ascii="Times New Roman" w:hAnsi="Times New Roman"/>
          <w:sz w:val="28"/>
          <w:szCs w:val="28"/>
        </w:rPr>
        <w:t xml:space="preserve"> до Б - Целинный район Республики Калмыкия.</w:t>
      </w:r>
    </w:p>
    <w:p w:rsidR="00A37ACE" w:rsidRPr="00D67DB5" w:rsidRDefault="00A37ACE" w:rsidP="000F1BDA">
      <w:pPr>
        <w:pStyle w:val="a4"/>
        <w:ind w:left="0"/>
        <w:rPr>
          <w:rFonts w:ascii="Times New Roman" w:hAnsi="Times New Roman"/>
          <w:sz w:val="28"/>
          <w:szCs w:val="28"/>
        </w:rPr>
      </w:pPr>
      <w:r w:rsidRPr="00D67DB5">
        <w:rPr>
          <w:rFonts w:ascii="Times New Roman" w:hAnsi="Times New Roman"/>
          <w:sz w:val="28"/>
          <w:szCs w:val="28"/>
        </w:rPr>
        <w:t>От точки</w:t>
      </w:r>
      <w:proofErr w:type="gramStart"/>
      <w:r w:rsidRPr="00D67DB5">
        <w:rPr>
          <w:rFonts w:ascii="Times New Roman" w:hAnsi="Times New Roman"/>
          <w:sz w:val="28"/>
          <w:szCs w:val="28"/>
        </w:rPr>
        <w:t xml:space="preserve"> А</w:t>
      </w:r>
      <w:proofErr w:type="gramEnd"/>
      <w:r w:rsidRPr="00D67DB5">
        <w:rPr>
          <w:rFonts w:ascii="Times New Roman" w:hAnsi="Times New Roman"/>
          <w:sz w:val="28"/>
          <w:szCs w:val="28"/>
        </w:rPr>
        <w:t xml:space="preserve"> граница проходит вдоль Государственного сортоиспытательного участка в </w:t>
      </w:r>
      <w:proofErr w:type="spellStart"/>
      <w:r w:rsidRPr="00D67DB5">
        <w:rPr>
          <w:rFonts w:ascii="Times New Roman" w:hAnsi="Times New Roman"/>
          <w:sz w:val="28"/>
          <w:szCs w:val="28"/>
        </w:rPr>
        <w:t>юго</w:t>
      </w:r>
      <w:proofErr w:type="spellEnd"/>
      <w:r w:rsidRPr="00D67DB5">
        <w:rPr>
          <w:rFonts w:ascii="Times New Roman" w:hAnsi="Times New Roman"/>
          <w:sz w:val="28"/>
          <w:szCs w:val="28"/>
        </w:rPr>
        <w:t xml:space="preserve"> - западном направлении на протяжении 1,5 км, пересекая реку Бурата Сала, затем меняет направление на южное и через 1,2 км доходит до точки Б.</w:t>
      </w:r>
    </w:p>
    <w:p w:rsidR="00A37ACE" w:rsidRPr="00D67DB5" w:rsidRDefault="00A37ACE" w:rsidP="000F1BDA">
      <w:pPr>
        <w:pStyle w:val="a4"/>
        <w:ind w:left="0"/>
        <w:rPr>
          <w:rFonts w:ascii="Times New Roman" w:hAnsi="Times New Roman"/>
          <w:sz w:val="28"/>
          <w:szCs w:val="28"/>
        </w:rPr>
      </w:pPr>
      <w:r w:rsidRPr="00D67DB5">
        <w:rPr>
          <w:rFonts w:ascii="Times New Roman" w:hAnsi="Times New Roman"/>
          <w:sz w:val="28"/>
          <w:szCs w:val="28"/>
        </w:rPr>
        <w:t>От</w:t>
      </w:r>
      <w:proofErr w:type="gramStart"/>
      <w:r w:rsidRPr="00D67DB5">
        <w:rPr>
          <w:rFonts w:ascii="Times New Roman" w:hAnsi="Times New Roman"/>
          <w:sz w:val="28"/>
          <w:szCs w:val="28"/>
        </w:rPr>
        <w:t xml:space="preserve"> Б</w:t>
      </w:r>
      <w:proofErr w:type="gramEnd"/>
      <w:r w:rsidRPr="00D67DB5">
        <w:rPr>
          <w:rFonts w:ascii="Times New Roman" w:hAnsi="Times New Roman"/>
          <w:sz w:val="28"/>
          <w:szCs w:val="28"/>
        </w:rPr>
        <w:t xml:space="preserve"> до А - сельскохозяйственный производственный кооператив "</w:t>
      </w:r>
      <w:proofErr w:type="spellStart"/>
      <w:r w:rsidRPr="00D67DB5">
        <w:rPr>
          <w:rFonts w:ascii="Times New Roman" w:hAnsi="Times New Roman"/>
          <w:sz w:val="28"/>
          <w:szCs w:val="28"/>
        </w:rPr>
        <w:t>Байн</w:t>
      </w:r>
      <w:proofErr w:type="spellEnd"/>
      <w:r w:rsidRPr="00D67DB5">
        <w:rPr>
          <w:rFonts w:ascii="Times New Roman" w:hAnsi="Times New Roman"/>
          <w:sz w:val="28"/>
          <w:szCs w:val="28"/>
        </w:rPr>
        <w:t>".</w:t>
      </w:r>
    </w:p>
    <w:p w:rsidR="00A37ACE" w:rsidRDefault="00A37ACE" w:rsidP="000F1BDA">
      <w:pPr>
        <w:pStyle w:val="a4"/>
        <w:ind w:left="0"/>
        <w:rPr>
          <w:rFonts w:ascii="Times New Roman" w:hAnsi="Times New Roman"/>
          <w:sz w:val="28"/>
          <w:szCs w:val="28"/>
        </w:rPr>
      </w:pPr>
      <w:r w:rsidRPr="00D67DB5">
        <w:rPr>
          <w:rFonts w:ascii="Times New Roman" w:hAnsi="Times New Roman"/>
          <w:sz w:val="28"/>
          <w:szCs w:val="28"/>
        </w:rPr>
        <w:t>От точки</w:t>
      </w:r>
      <w:proofErr w:type="gramStart"/>
      <w:r w:rsidRPr="00D67DB5">
        <w:rPr>
          <w:rFonts w:ascii="Times New Roman" w:hAnsi="Times New Roman"/>
          <w:sz w:val="28"/>
          <w:szCs w:val="28"/>
        </w:rPr>
        <w:t xml:space="preserve"> Б</w:t>
      </w:r>
      <w:proofErr w:type="gramEnd"/>
      <w:r w:rsidRPr="00D67DB5">
        <w:rPr>
          <w:rFonts w:ascii="Times New Roman" w:hAnsi="Times New Roman"/>
          <w:sz w:val="28"/>
          <w:szCs w:val="28"/>
        </w:rPr>
        <w:t xml:space="preserve"> граница проходит вдоль пахотного массива: в </w:t>
      </w:r>
      <w:proofErr w:type="spellStart"/>
      <w:r w:rsidRPr="00D67DB5">
        <w:rPr>
          <w:rFonts w:ascii="Times New Roman" w:hAnsi="Times New Roman"/>
          <w:sz w:val="28"/>
          <w:szCs w:val="28"/>
        </w:rPr>
        <w:t>северо</w:t>
      </w:r>
      <w:proofErr w:type="spellEnd"/>
      <w:r w:rsidRPr="00D67DB5">
        <w:rPr>
          <w:rFonts w:ascii="Times New Roman" w:hAnsi="Times New Roman"/>
          <w:sz w:val="28"/>
          <w:szCs w:val="28"/>
        </w:rPr>
        <w:t xml:space="preserve"> - западном направлении 0,2 км, меняет направление на северное и следует 0,4 км, затем проходит в западном направлении 1,2 км, в южном - 0,2 км, в </w:t>
      </w:r>
      <w:proofErr w:type="spellStart"/>
      <w:r w:rsidRPr="00D67DB5">
        <w:rPr>
          <w:rFonts w:ascii="Times New Roman" w:hAnsi="Times New Roman"/>
          <w:sz w:val="28"/>
          <w:szCs w:val="28"/>
        </w:rPr>
        <w:t>юго</w:t>
      </w:r>
      <w:proofErr w:type="spellEnd"/>
      <w:r w:rsidRPr="00D67DB5">
        <w:rPr>
          <w:rFonts w:ascii="Times New Roman" w:hAnsi="Times New Roman"/>
          <w:sz w:val="28"/>
          <w:szCs w:val="28"/>
        </w:rPr>
        <w:t xml:space="preserve"> - западном направлении с небольшим поворотом - 1,9 км. Далее граница идет в северном направлении 0,2 км вдоль лесной полосы, расположенной вдоль автодороги Элиста - Зунда </w:t>
      </w:r>
      <w:proofErr w:type="spellStart"/>
      <w:r w:rsidRPr="00D67DB5">
        <w:rPr>
          <w:rFonts w:ascii="Times New Roman" w:hAnsi="Times New Roman"/>
          <w:sz w:val="28"/>
          <w:szCs w:val="28"/>
        </w:rPr>
        <w:t>Толга</w:t>
      </w:r>
      <w:proofErr w:type="spellEnd"/>
      <w:r w:rsidRPr="00D67DB5">
        <w:rPr>
          <w:rFonts w:ascii="Times New Roman" w:hAnsi="Times New Roman"/>
          <w:sz w:val="28"/>
          <w:szCs w:val="28"/>
        </w:rPr>
        <w:t xml:space="preserve">, затем меняет направление на </w:t>
      </w:r>
      <w:proofErr w:type="spellStart"/>
      <w:proofErr w:type="gramStart"/>
      <w:r w:rsidRPr="00D67DB5">
        <w:rPr>
          <w:rFonts w:ascii="Times New Roman" w:hAnsi="Times New Roman"/>
          <w:sz w:val="28"/>
          <w:szCs w:val="28"/>
        </w:rPr>
        <w:t>юго</w:t>
      </w:r>
      <w:proofErr w:type="spellEnd"/>
      <w:r w:rsidRPr="00D67DB5">
        <w:rPr>
          <w:rFonts w:ascii="Times New Roman" w:hAnsi="Times New Roman"/>
          <w:sz w:val="28"/>
          <w:szCs w:val="28"/>
        </w:rPr>
        <w:t xml:space="preserve"> - западное</w:t>
      </w:r>
      <w:proofErr w:type="gramEnd"/>
      <w:r w:rsidRPr="00D67DB5">
        <w:rPr>
          <w:rFonts w:ascii="Times New Roman" w:hAnsi="Times New Roman"/>
          <w:sz w:val="28"/>
          <w:szCs w:val="28"/>
        </w:rPr>
        <w:t xml:space="preserve"> и следует 0,05 км, огибая лесную полосу, до автодороги Элиста - Зунда </w:t>
      </w:r>
      <w:proofErr w:type="spellStart"/>
      <w:r w:rsidRPr="00D67DB5">
        <w:rPr>
          <w:rFonts w:ascii="Times New Roman" w:hAnsi="Times New Roman"/>
          <w:sz w:val="28"/>
          <w:szCs w:val="28"/>
        </w:rPr>
        <w:t>Толга</w:t>
      </w:r>
      <w:proofErr w:type="spellEnd"/>
      <w:r w:rsidRPr="00D67DB5">
        <w:rPr>
          <w:rFonts w:ascii="Times New Roman" w:hAnsi="Times New Roman"/>
          <w:sz w:val="28"/>
          <w:szCs w:val="28"/>
        </w:rPr>
        <w:t xml:space="preserve">, проходит по указанной дороге в южном направлении 0,05 км, пересекает автодорогу и следует в </w:t>
      </w:r>
      <w:proofErr w:type="spellStart"/>
      <w:r w:rsidRPr="00D67DB5">
        <w:rPr>
          <w:rFonts w:ascii="Times New Roman" w:hAnsi="Times New Roman"/>
          <w:sz w:val="28"/>
          <w:szCs w:val="28"/>
        </w:rPr>
        <w:t>северо</w:t>
      </w:r>
      <w:proofErr w:type="spellEnd"/>
      <w:r w:rsidRPr="00D67DB5">
        <w:rPr>
          <w:rFonts w:ascii="Times New Roman" w:hAnsi="Times New Roman"/>
          <w:sz w:val="28"/>
          <w:szCs w:val="28"/>
        </w:rPr>
        <w:t xml:space="preserve"> - западном направлении на протяжении 0,8 км, далее идет на восток 0,05 км, на юг - 0,2 км, меняет направление на </w:t>
      </w:r>
      <w:proofErr w:type="spellStart"/>
      <w:proofErr w:type="gramStart"/>
      <w:r w:rsidRPr="00D67DB5">
        <w:rPr>
          <w:rFonts w:ascii="Times New Roman" w:hAnsi="Times New Roman"/>
          <w:sz w:val="28"/>
          <w:szCs w:val="28"/>
        </w:rPr>
        <w:t>северо</w:t>
      </w:r>
      <w:proofErr w:type="spellEnd"/>
      <w:r w:rsidRPr="00D67DB5">
        <w:rPr>
          <w:rFonts w:ascii="Times New Roman" w:hAnsi="Times New Roman"/>
          <w:sz w:val="28"/>
          <w:szCs w:val="28"/>
        </w:rPr>
        <w:t xml:space="preserve"> - восточное</w:t>
      </w:r>
      <w:proofErr w:type="gramEnd"/>
      <w:r w:rsidRPr="00D67DB5">
        <w:rPr>
          <w:rFonts w:ascii="Times New Roman" w:hAnsi="Times New Roman"/>
          <w:sz w:val="28"/>
          <w:szCs w:val="28"/>
        </w:rPr>
        <w:t xml:space="preserve"> и следует 0,3 км, далее на восточное - 0,1 км, пересекая автодорогу Элиста - Зунда </w:t>
      </w:r>
      <w:proofErr w:type="spellStart"/>
      <w:r w:rsidRPr="00D67DB5">
        <w:rPr>
          <w:rFonts w:ascii="Times New Roman" w:hAnsi="Times New Roman"/>
          <w:sz w:val="28"/>
          <w:szCs w:val="28"/>
        </w:rPr>
        <w:t>Толга</w:t>
      </w:r>
      <w:proofErr w:type="spellEnd"/>
      <w:r w:rsidRPr="00D67DB5">
        <w:rPr>
          <w:rFonts w:ascii="Times New Roman" w:hAnsi="Times New Roman"/>
          <w:sz w:val="28"/>
          <w:szCs w:val="28"/>
        </w:rPr>
        <w:t xml:space="preserve">. Затем граница проходит в </w:t>
      </w:r>
      <w:proofErr w:type="spellStart"/>
      <w:proofErr w:type="gramStart"/>
      <w:r w:rsidRPr="00D67DB5">
        <w:rPr>
          <w:rFonts w:ascii="Times New Roman" w:hAnsi="Times New Roman"/>
          <w:sz w:val="28"/>
          <w:szCs w:val="28"/>
        </w:rPr>
        <w:t>северо</w:t>
      </w:r>
      <w:proofErr w:type="spellEnd"/>
      <w:r w:rsidRPr="00D67DB5">
        <w:rPr>
          <w:rFonts w:ascii="Times New Roman" w:hAnsi="Times New Roman"/>
          <w:sz w:val="28"/>
          <w:szCs w:val="28"/>
        </w:rPr>
        <w:t xml:space="preserve"> - восточном</w:t>
      </w:r>
      <w:proofErr w:type="gramEnd"/>
      <w:r w:rsidRPr="00D67DB5">
        <w:rPr>
          <w:rFonts w:ascii="Times New Roman" w:hAnsi="Times New Roman"/>
          <w:sz w:val="28"/>
          <w:szCs w:val="28"/>
        </w:rPr>
        <w:t xml:space="preserve"> направлении 1,8 км вдоль восточной стороны лесной полосы, расположенной вдоль упомянутой автодороги, меняет направление и следует вдоль пахотного массива на восток 1,2 км, поворачивает на север и проходит 0,7 км, далее следует на восток на протяжении 2,3 км до точки А.</w:t>
      </w:r>
    </w:p>
    <w:p w:rsidR="00A37ACE" w:rsidRDefault="00A37ACE" w:rsidP="000F1BDA">
      <w:pPr>
        <w:pStyle w:val="a4"/>
        <w:ind w:left="0"/>
        <w:rPr>
          <w:rFonts w:ascii="Times New Roman" w:hAnsi="Times New Roman"/>
          <w:sz w:val="28"/>
          <w:szCs w:val="28"/>
        </w:rPr>
      </w:pPr>
    </w:p>
    <w:p w:rsidR="00A37ACE" w:rsidRDefault="00A37ACE" w:rsidP="000F1BDA">
      <w:pPr>
        <w:pStyle w:val="a4"/>
        <w:ind w:left="0"/>
        <w:rPr>
          <w:rFonts w:ascii="Times New Roman" w:hAnsi="Times New Roman"/>
          <w:sz w:val="28"/>
          <w:szCs w:val="28"/>
        </w:rPr>
      </w:pPr>
      <w:r w:rsidRPr="00D67DB5">
        <w:rPr>
          <w:rFonts w:ascii="Times New Roman" w:hAnsi="Times New Roman"/>
          <w:i/>
          <w:sz w:val="28"/>
          <w:szCs w:val="28"/>
        </w:rPr>
        <w:t xml:space="preserve">Описание границ </w:t>
      </w:r>
      <w:r>
        <w:rPr>
          <w:rFonts w:ascii="Times New Roman" w:hAnsi="Times New Roman"/>
          <w:i/>
          <w:sz w:val="28"/>
          <w:szCs w:val="28"/>
        </w:rPr>
        <w:t>2</w:t>
      </w:r>
      <w:r w:rsidRPr="00D67DB5">
        <w:rPr>
          <w:rFonts w:ascii="Times New Roman" w:hAnsi="Times New Roman"/>
          <w:i/>
          <w:sz w:val="28"/>
          <w:szCs w:val="28"/>
        </w:rPr>
        <w:t>-го участка</w:t>
      </w:r>
      <w:r>
        <w:rPr>
          <w:rFonts w:ascii="Times New Roman" w:hAnsi="Times New Roman"/>
          <w:sz w:val="28"/>
          <w:szCs w:val="28"/>
        </w:rPr>
        <w:t>.</w:t>
      </w:r>
    </w:p>
    <w:p w:rsidR="00A37ACE" w:rsidRPr="00D67DB5" w:rsidRDefault="00A37ACE" w:rsidP="000F1BDA">
      <w:pPr>
        <w:pStyle w:val="a4"/>
        <w:ind w:left="0"/>
        <w:rPr>
          <w:rFonts w:ascii="Times New Roman" w:hAnsi="Times New Roman"/>
          <w:sz w:val="28"/>
          <w:szCs w:val="28"/>
        </w:rPr>
      </w:pPr>
      <w:r w:rsidRPr="00D67DB5">
        <w:rPr>
          <w:rFonts w:ascii="Times New Roman" w:hAnsi="Times New Roman"/>
          <w:sz w:val="28"/>
          <w:szCs w:val="28"/>
        </w:rPr>
        <w:t>От</w:t>
      </w:r>
      <w:proofErr w:type="gramStart"/>
      <w:r w:rsidRPr="00D67DB5">
        <w:rPr>
          <w:rFonts w:ascii="Times New Roman" w:hAnsi="Times New Roman"/>
          <w:sz w:val="28"/>
          <w:szCs w:val="28"/>
        </w:rPr>
        <w:t xml:space="preserve"> В</w:t>
      </w:r>
      <w:proofErr w:type="gramEnd"/>
      <w:r w:rsidRPr="00D67DB5">
        <w:rPr>
          <w:rFonts w:ascii="Times New Roman" w:hAnsi="Times New Roman"/>
          <w:sz w:val="28"/>
          <w:szCs w:val="28"/>
        </w:rPr>
        <w:t xml:space="preserve"> до Г - г. Элиста.</w:t>
      </w:r>
    </w:p>
    <w:p w:rsidR="00A37ACE" w:rsidRPr="00D67DB5" w:rsidRDefault="00A37ACE" w:rsidP="000F1BDA">
      <w:pPr>
        <w:pStyle w:val="a4"/>
        <w:ind w:left="0"/>
        <w:rPr>
          <w:rFonts w:ascii="Times New Roman" w:hAnsi="Times New Roman"/>
          <w:sz w:val="28"/>
          <w:szCs w:val="28"/>
        </w:rPr>
      </w:pPr>
      <w:r w:rsidRPr="00D67DB5">
        <w:rPr>
          <w:rFonts w:ascii="Times New Roman" w:hAnsi="Times New Roman"/>
          <w:sz w:val="28"/>
          <w:szCs w:val="28"/>
        </w:rPr>
        <w:t>От точки</w:t>
      </w:r>
      <w:proofErr w:type="gramStart"/>
      <w:r w:rsidRPr="00D67DB5">
        <w:rPr>
          <w:rFonts w:ascii="Times New Roman" w:hAnsi="Times New Roman"/>
          <w:sz w:val="28"/>
          <w:szCs w:val="28"/>
        </w:rPr>
        <w:t xml:space="preserve"> В</w:t>
      </w:r>
      <w:proofErr w:type="gramEnd"/>
      <w:r w:rsidRPr="00D67DB5">
        <w:rPr>
          <w:rFonts w:ascii="Times New Roman" w:hAnsi="Times New Roman"/>
          <w:sz w:val="28"/>
          <w:szCs w:val="28"/>
        </w:rPr>
        <w:t xml:space="preserve"> граница проходит в </w:t>
      </w:r>
      <w:proofErr w:type="spellStart"/>
      <w:r w:rsidRPr="00D67DB5">
        <w:rPr>
          <w:rFonts w:ascii="Times New Roman" w:hAnsi="Times New Roman"/>
          <w:sz w:val="28"/>
          <w:szCs w:val="28"/>
        </w:rPr>
        <w:t>северо</w:t>
      </w:r>
      <w:proofErr w:type="spellEnd"/>
      <w:r w:rsidRPr="00D67DB5">
        <w:rPr>
          <w:rFonts w:ascii="Times New Roman" w:hAnsi="Times New Roman"/>
          <w:sz w:val="28"/>
          <w:szCs w:val="28"/>
        </w:rPr>
        <w:t xml:space="preserve"> - западном направлении вдоль автодороги Элиста - Зунда </w:t>
      </w:r>
      <w:proofErr w:type="spellStart"/>
      <w:r w:rsidRPr="00D67DB5">
        <w:rPr>
          <w:rFonts w:ascii="Times New Roman" w:hAnsi="Times New Roman"/>
          <w:sz w:val="28"/>
          <w:szCs w:val="28"/>
        </w:rPr>
        <w:t>Толга</w:t>
      </w:r>
      <w:proofErr w:type="spellEnd"/>
      <w:r w:rsidRPr="00D67DB5">
        <w:rPr>
          <w:rFonts w:ascii="Times New Roman" w:hAnsi="Times New Roman"/>
          <w:sz w:val="28"/>
          <w:szCs w:val="28"/>
        </w:rPr>
        <w:t xml:space="preserve"> 1,4 км, затем меняет направление на </w:t>
      </w:r>
      <w:proofErr w:type="spellStart"/>
      <w:r w:rsidRPr="00D67DB5">
        <w:rPr>
          <w:rFonts w:ascii="Times New Roman" w:hAnsi="Times New Roman"/>
          <w:sz w:val="28"/>
          <w:szCs w:val="28"/>
        </w:rPr>
        <w:t>северо</w:t>
      </w:r>
      <w:proofErr w:type="spellEnd"/>
      <w:r w:rsidRPr="00D67DB5">
        <w:rPr>
          <w:rFonts w:ascii="Times New Roman" w:hAnsi="Times New Roman"/>
          <w:sz w:val="28"/>
          <w:szCs w:val="28"/>
        </w:rPr>
        <w:t xml:space="preserve"> - восточное и проходит, пересекая пруд, до проезжей плотины 1,4 км, поворачивает в </w:t>
      </w:r>
      <w:proofErr w:type="spellStart"/>
      <w:r w:rsidRPr="00D67DB5">
        <w:rPr>
          <w:rFonts w:ascii="Times New Roman" w:hAnsi="Times New Roman"/>
          <w:sz w:val="28"/>
          <w:szCs w:val="28"/>
        </w:rPr>
        <w:t>юго</w:t>
      </w:r>
      <w:proofErr w:type="spellEnd"/>
      <w:r w:rsidRPr="00D67DB5">
        <w:rPr>
          <w:rFonts w:ascii="Times New Roman" w:hAnsi="Times New Roman"/>
          <w:sz w:val="28"/>
          <w:szCs w:val="28"/>
        </w:rPr>
        <w:t xml:space="preserve"> - восточном направлении и идет на протяжении 0,6 км. Далее граница следует, </w:t>
      </w:r>
      <w:r w:rsidRPr="00D67DB5">
        <w:rPr>
          <w:rFonts w:ascii="Times New Roman" w:hAnsi="Times New Roman"/>
          <w:sz w:val="28"/>
          <w:szCs w:val="28"/>
        </w:rPr>
        <w:lastRenderedPageBreak/>
        <w:t xml:space="preserve">меняя направление на </w:t>
      </w:r>
      <w:proofErr w:type="spellStart"/>
      <w:proofErr w:type="gramStart"/>
      <w:r w:rsidRPr="00D67DB5">
        <w:rPr>
          <w:rFonts w:ascii="Times New Roman" w:hAnsi="Times New Roman"/>
          <w:sz w:val="28"/>
          <w:szCs w:val="28"/>
        </w:rPr>
        <w:t>юго</w:t>
      </w:r>
      <w:proofErr w:type="spellEnd"/>
      <w:r w:rsidRPr="00D67DB5">
        <w:rPr>
          <w:rFonts w:ascii="Times New Roman" w:hAnsi="Times New Roman"/>
          <w:sz w:val="28"/>
          <w:szCs w:val="28"/>
        </w:rPr>
        <w:t xml:space="preserve"> - западное</w:t>
      </w:r>
      <w:proofErr w:type="gramEnd"/>
      <w:r w:rsidRPr="00D67DB5">
        <w:rPr>
          <w:rFonts w:ascii="Times New Roman" w:hAnsi="Times New Roman"/>
          <w:sz w:val="28"/>
          <w:szCs w:val="28"/>
        </w:rPr>
        <w:t>, 1,0 км и с небольшим поворотом в том же направлении следует 0,9 км до точки Г.</w:t>
      </w:r>
    </w:p>
    <w:p w:rsidR="00A37ACE" w:rsidRPr="00D67DB5" w:rsidRDefault="00A37ACE" w:rsidP="000F1BDA">
      <w:pPr>
        <w:pStyle w:val="a4"/>
        <w:ind w:left="0"/>
        <w:rPr>
          <w:rFonts w:ascii="Times New Roman" w:hAnsi="Times New Roman"/>
          <w:sz w:val="28"/>
          <w:szCs w:val="28"/>
        </w:rPr>
      </w:pPr>
      <w:r w:rsidRPr="00D67DB5">
        <w:rPr>
          <w:rFonts w:ascii="Times New Roman" w:hAnsi="Times New Roman"/>
          <w:sz w:val="28"/>
          <w:szCs w:val="28"/>
        </w:rPr>
        <w:t>От Г до</w:t>
      </w:r>
      <w:proofErr w:type="gramStart"/>
      <w:r w:rsidRPr="00D67DB5">
        <w:rPr>
          <w:rFonts w:ascii="Times New Roman" w:hAnsi="Times New Roman"/>
          <w:sz w:val="28"/>
          <w:szCs w:val="28"/>
        </w:rPr>
        <w:t xml:space="preserve"> В</w:t>
      </w:r>
      <w:proofErr w:type="gramEnd"/>
      <w:r w:rsidRPr="00D67DB5">
        <w:rPr>
          <w:rFonts w:ascii="Times New Roman" w:hAnsi="Times New Roman"/>
          <w:sz w:val="28"/>
          <w:szCs w:val="28"/>
        </w:rPr>
        <w:t xml:space="preserve"> - мясосовхоз "Центральный".</w:t>
      </w:r>
    </w:p>
    <w:p w:rsidR="00A37ACE" w:rsidRDefault="00A37ACE" w:rsidP="000F1BDA">
      <w:pPr>
        <w:pStyle w:val="a4"/>
        <w:ind w:left="0"/>
        <w:rPr>
          <w:rFonts w:ascii="Times New Roman" w:hAnsi="Times New Roman"/>
          <w:sz w:val="28"/>
          <w:szCs w:val="28"/>
        </w:rPr>
      </w:pPr>
      <w:r w:rsidRPr="00D67DB5">
        <w:rPr>
          <w:rFonts w:ascii="Times New Roman" w:hAnsi="Times New Roman"/>
          <w:sz w:val="28"/>
          <w:szCs w:val="28"/>
        </w:rPr>
        <w:t xml:space="preserve">От точки Г граница проходит в </w:t>
      </w:r>
      <w:proofErr w:type="spellStart"/>
      <w:proofErr w:type="gramStart"/>
      <w:r w:rsidRPr="00D67DB5">
        <w:rPr>
          <w:rFonts w:ascii="Times New Roman" w:hAnsi="Times New Roman"/>
          <w:sz w:val="28"/>
          <w:szCs w:val="28"/>
        </w:rPr>
        <w:t>северо</w:t>
      </w:r>
      <w:proofErr w:type="spellEnd"/>
      <w:r w:rsidRPr="00D67DB5">
        <w:rPr>
          <w:rFonts w:ascii="Times New Roman" w:hAnsi="Times New Roman"/>
          <w:sz w:val="28"/>
          <w:szCs w:val="28"/>
        </w:rPr>
        <w:t xml:space="preserve"> - западном</w:t>
      </w:r>
      <w:proofErr w:type="gramEnd"/>
      <w:r w:rsidRPr="00D67DB5">
        <w:rPr>
          <w:rFonts w:ascii="Times New Roman" w:hAnsi="Times New Roman"/>
          <w:sz w:val="28"/>
          <w:szCs w:val="28"/>
        </w:rPr>
        <w:t xml:space="preserve"> направлении вдоль южной границы Государственного лесного фонда 1,0 км до точки В.</w:t>
      </w:r>
    </w:p>
    <w:p w:rsidR="00063973" w:rsidRDefault="00063973" w:rsidP="000F1BDA">
      <w:pPr>
        <w:pStyle w:val="a4"/>
        <w:ind w:left="0"/>
        <w:rPr>
          <w:rFonts w:ascii="Times New Roman" w:hAnsi="Times New Roman"/>
          <w:sz w:val="28"/>
          <w:szCs w:val="28"/>
        </w:rPr>
      </w:pPr>
    </w:p>
    <w:p w:rsidR="003C607B" w:rsidRPr="00063973" w:rsidRDefault="003C607B" w:rsidP="000F1BDA">
      <w:pPr>
        <w:pStyle w:val="a4"/>
        <w:ind w:left="0" w:firstLine="0"/>
        <w:rPr>
          <w:rFonts w:ascii="Times New Roman" w:hAnsi="Times New Roman"/>
          <w:i/>
          <w:sz w:val="28"/>
          <w:szCs w:val="28"/>
          <w:u w:val="single"/>
        </w:rPr>
      </w:pPr>
      <w:r w:rsidRPr="00063973">
        <w:rPr>
          <w:rFonts w:ascii="Times New Roman" w:hAnsi="Times New Roman"/>
          <w:i/>
          <w:sz w:val="28"/>
          <w:szCs w:val="28"/>
          <w:u w:val="single"/>
        </w:rPr>
        <w:t>Геоморфоло</w:t>
      </w:r>
      <w:r w:rsidR="00063973">
        <w:rPr>
          <w:rFonts w:ascii="Times New Roman" w:hAnsi="Times New Roman"/>
          <w:i/>
          <w:sz w:val="28"/>
          <w:szCs w:val="28"/>
          <w:u w:val="single"/>
        </w:rPr>
        <w:t>гические особенности территории:</w:t>
      </w:r>
    </w:p>
    <w:p w:rsidR="003C607B" w:rsidRDefault="003C607B" w:rsidP="000F1BDA">
      <w:pPr>
        <w:pStyle w:val="a4"/>
        <w:ind w:left="0"/>
        <w:rPr>
          <w:rFonts w:ascii="Times New Roman" w:hAnsi="Times New Roman"/>
          <w:sz w:val="28"/>
          <w:szCs w:val="28"/>
        </w:rPr>
      </w:pPr>
    </w:p>
    <w:p w:rsidR="00063973" w:rsidRDefault="003C607B" w:rsidP="000F1BDA">
      <w:pPr>
        <w:spacing w:after="0" w:line="360" w:lineRule="auto"/>
        <w:ind w:firstLine="709"/>
        <w:jc w:val="both"/>
        <w:rPr>
          <w:rFonts w:ascii="Times New Roman" w:hAnsi="Times New Roman"/>
          <w:sz w:val="28"/>
          <w:szCs w:val="28"/>
        </w:rPr>
      </w:pPr>
      <w:r w:rsidRPr="004248E0">
        <w:rPr>
          <w:rFonts w:ascii="Times New Roman" w:hAnsi="Times New Roman"/>
          <w:sz w:val="28"/>
          <w:szCs w:val="28"/>
        </w:rPr>
        <w:t xml:space="preserve">В монографии Т.И. </w:t>
      </w:r>
      <w:proofErr w:type="spellStart"/>
      <w:r w:rsidRPr="004248E0">
        <w:rPr>
          <w:rFonts w:ascii="Times New Roman" w:hAnsi="Times New Roman"/>
          <w:sz w:val="28"/>
          <w:szCs w:val="28"/>
        </w:rPr>
        <w:t>Бакиновой</w:t>
      </w:r>
      <w:proofErr w:type="spellEnd"/>
      <w:r w:rsidRPr="004248E0">
        <w:rPr>
          <w:rFonts w:ascii="Times New Roman" w:hAnsi="Times New Roman"/>
          <w:sz w:val="28"/>
          <w:szCs w:val="28"/>
        </w:rPr>
        <w:t xml:space="preserve">, Н.П. Воробьевой и Е.А. </w:t>
      </w:r>
      <w:proofErr w:type="spellStart"/>
      <w:r w:rsidRPr="004248E0">
        <w:rPr>
          <w:rFonts w:ascii="Times New Roman" w:hAnsi="Times New Roman"/>
          <w:sz w:val="28"/>
          <w:szCs w:val="28"/>
        </w:rPr>
        <w:t>Зеленской</w:t>
      </w:r>
      <w:proofErr w:type="spellEnd"/>
      <w:r w:rsidRPr="004248E0">
        <w:rPr>
          <w:rFonts w:ascii="Times New Roman" w:hAnsi="Times New Roman"/>
          <w:sz w:val="28"/>
          <w:szCs w:val="28"/>
        </w:rPr>
        <w:t xml:space="preserve"> «Почвы Республики Калмыкия» (Элиста, 1999) дано описание рельефа республики, которая располагается в пределах четырех геоморфологических областей: Прикаспийская низменность, </w:t>
      </w:r>
      <w:proofErr w:type="spellStart"/>
      <w:r w:rsidRPr="004248E0">
        <w:rPr>
          <w:rFonts w:ascii="Times New Roman" w:hAnsi="Times New Roman"/>
          <w:sz w:val="28"/>
          <w:szCs w:val="28"/>
        </w:rPr>
        <w:t>Ергенинская</w:t>
      </w:r>
      <w:proofErr w:type="spellEnd"/>
      <w:r w:rsidRPr="004248E0">
        <w:rPr>
          <w:rFonts w:ascii="Times New Roman" w:hAnsi="Times New Roman"/>
          <w:sz w:val="28"/>
          <w:szCs w:val="28"/>
        </w:rPr>
        <w:t xml:space="preserve"> возвышенность, </w:t>
      </w:r>
      <w:proofErr w:type="spellStart"/>
      <w:r w:rsidRPr="004248E0">
        <w:rPr>
          <w:rFonts w:ascii="Times New Roman" w:hAnsi="Times New Roman"/>
          <w:sz w:val="28"/>
          <w:szCs w:val="28"/>
        </w:rPr>
        <w:t>Кумо-Манычская</w:t>
      </w:r>
      <w:proofErr w:type="spellEnd"/>
      <w:r w:rsidRPr="004248E0">
        <w:rPr>
          <w:rFonts w:ascii="Times New Roman" w:hAnsi="Times New Roman"/>
          <w:sz w:val="28"/>
          <w:szCs w:val="28"/>
        </w:rPr>
        <w:t xml:space="preserve"> впадина, Ставропольская возвышенность.</w:t>
      </w:r>
    </w:p>
    <w:p w:rsidR="003C607B" w:rsidRPr="00063973" w:rsidRDefault="003C607B" w:rsidP="000F1BDA">
      <w:pPr>
        <w:spacing w:after="0" w:line="360" w:lineRule="auto"/>
        <w:ind w:firstLine="709"/>
        <w:jc w:val="both"/>
        <w:rPr>
          <w:rFonts w:ascii="Times New Roman" w:hAnsi="Times New Roman" w:cs="Times New Roman"/>
          <w:sz w:val="28"/>
          <w:szCs w:val="28"/>
        </w:rPr>
      </w:pPr>
      <w:r w:rsidRPr="00063973">
        <w:rPr>
          <w:rFonts w:ascii="Times New Roman" w:hAnsi="Times New Roman" w:cs="Times New Roman"/>
          <w:sz w:val="28"/>
          <w:szCs w:val="28"/>
        </w:rPr>
        <w:t xml:space="preserve">Территория </w:t>
      </w:r>
      <w:proofErr w:type="spellStart"/>
      <w:r w:rsidRPr="00063973">
        <w:rPr>
          <w:rFonts w:ascii="Times New Roman" w:hAnsi="Times New Roman" w:cs="Times New Roman"/>
          <w:sz w:val="28"/>
          <w:szCs w:val="28"/>
        </w:rPr>
        <w:t>Булуктинского</w:t>
      </w:r>
      <w:proofErr w:type="spellEnd"/>
      <w:r w:rsidRPr="00063973">
        <w:rPr>
          <w:rFonts w:ascii="Times New Roman" w:hAnsi="Times New Roman" w:cs="Times New Roman"/>
          <w:sz w:val="28"/>
          <w:szCs w:val="28"/>
        </w:rPr>
        <w:t xml:space="preserve"> СМО располагается в пределах </w:t>
      </w:r>
      <w:proofErr w:type="spellStart"/>
      <w:r w:rsidRPr="00063973">
        <w:rPr>
          <w:rFonts w:ascii="Times New Roman" w:hAnsi="Times New Roman" w:cs="Times New Roman"/>
          <w:sz w:val="28"/>
          <w:szCs w:val="28"/>
        </w:rPr>
        <w:t>Ергенинской</w:t>
      </w:r>
      <w:proofErr w:type="spellEnd"/>
      <w:r w:rsidRPr="00063973">
        <w:rPr>
          <w:rFonts w:ascii="Times New Roman" w:hAnsi="Times New Roman" w:cs="Times New Roman"/>
          <w:sz w:val="28"/>
          <w:szCs w:val="28"/>
        </w:rPr>
        <w:t xml:space="preserve"> возвышенности.</w:t>
      </w:r>
    </w:p>
    <w:p w:rsidR="003C607B" w:rsidRPr="00B00BED" w:rsidRDefault="003C607B" w:rsidP="000F1BDA">
      <w:pPr>
        <w:pStyle w:val="a7"/>
        <w:spacing w:before="0" w:after="0" w:line="360" w:lineRule="auto"/>
        <w:ind w:firstLine="567"/>
        <w:rPr>
          <w:sz w:val="28"/>
          <w:szCs w:val="28"/>
        </w:rPr>
      </w:pPr>
      <w:proofErr w:type="spellStart"/>
      <w:r w:rsidRPr="00B00BED">
        <w:rPr>
          <w:sz w:val="28"/>
          <w:szCs w:val="28"/>
        </w:rPr>
        <w:t>Ергенинская</w:t>
      </w:r>
      <w:proofErr w:type="spellEnd"/>
      <w:r w:rsidRPr="00B00BED">
        <w:rPr>
          <w:sz w:val="28"/>
          <w:szCs w:val="28"/>
        </w:rPr>
        <w:t xml:space="preserve"> возвышенность представляет собой волнистую равнину, изрезанную оврагами и балками на увалы, вытянутые в широтном направлении и возвышающиеся над окружающей местностью на 100-140 м. Склоны балок южной и восточной экспозиции сильно покаты, северной - более спокойны. </w:t>
      </w:r>
      <w:proofErr w:type="spellStart"/>
      <w:r w:rsidRPr="00B00BED">
        <w:rPr>
          <w:sz w:val="28"/>
          <w:szCs w:val="28"/>
        </w:rPr>
        <w:t>Ергени</w:t>
      </w:r>
      <w:proofErr w:type="spellEnd"/>
      <w:r w:rsidRPr="00B00BED">
        <w:rPr>
          <w:sz w:val="28"/>
          <w:szCs w:val="28"/>
        </w:rPr>
        <w:t xml:space="preserve"> являются продолжением Приволжской возвышенности, представляя собой платообразное поднятие шириной 50-80 км. Высота </w:t>
      </w:r>
      <w:proofErr w:type="spellStart"/>
      <w:r w:rsidRPr="00B00BED">
        <w:rPr>
          <w:sz w:val="28"/>
          <w:szCs w:val="28"/>
        </w:rPr>
        <w:t>Ергеней</w:t>
      </w:r>
      <w:proofErr w:type="spellEnd"/>
      <w:r w:rsidRPr="00B00BED">
        <w:rPr>
          <w:sz w:val="28"/>
          <w:szCs w:val="28"/>
        </w:rPr>
        <w:t xml:space="preserve"> на севере достигает 120 м, на юге они заканчиваются мысом, или бугром Чолун-Хамур, высотой 218 м. </w:t>
      </w:r>
      <w:proofErr w:type="spellStart"/>
      <w:r w:rsidRPr="00B00BED">
        <w:rPr>
          <w:sz w:val="28"/>
          <w:szCs w:val="28"/>
        </w:rPr>
        <w:t>Ергенинская</w:t>
      </w:r>
      <w:proofErr w:type="spellEnd"/>
      <w:r w:rsidRPr="00B00BED">
        <w:rPr>
          <w:sz w:val="28"/>
          <w:szCs w:val="28"/>
        </w:rPr>
        <w:t xml:space="preserve"> возвышенность имеет пологий западный склон, незаметно переходящий в </w:t>
      </w:r>
      <w:proofErr w:type="spellStart"/>
      <w:r w:rsidRPr="00B00BED">
        <w:rPr>
          <w:sz w:val="28"/>
          <w:szCs w:val="28"/>
        </w:rPr>
        <w:t>Сальские</w:t>
      </w:r>
      <w:proofErr w:type="spellEnd"/>
      <w:r w:rsidRPr="00B00BED">
        <w:rPr>
          <w:sz w:val="28"/>
          <w:szCs w:val="28"/>
        </w:rPr>
        <w:t xml:space="preserve"> степи. На востоке она круто обрывается к Прикаспийской низменности, на юге – к </w:t>
      </w:r>
      <w:proofErr w:type="spellStart"/>
      <w:r w:rsidRPr="00B00BED">
        <w:rPr>
          <w:sz w:val="28"/>
          <w:szCs w:val="28"/>
        </w:rPr>
        <w:t>Кумо-Манычской</w:t>
      </w:r>
      <w:proofErr w:type="spellEnd"/>
      <w:r w:rsidRPr="00B00BED">
        <w:rPr>
          <w:sz w:val="28"/>
          <w:szCs w:val="28"/>
        </w:rPr>
        <w:t xml:space="preserve"> впадине. В своих верховьях балки имеют много </w:t>
      </w:r>
      <w:proofErr w:type="spellStart"/>
      <w:r w:rsidRPr="00B00BED">
        <w:rPr>
          <w:sz w:val="28"/>
          <w:szCs w:val="28"/>
        </w:rPr>
        <w:t>отножин</w:t>
      </w:r>
      <w:proofErr w:type="spellEnd"/>
      <w:r w:rsidRPr="00B00BED">
        <w:rPr>
          <w:sz w:val="28"/>
          <w:szCs w:val="28"/>
        </w:rPr>
        <w:t xml:space="preserve">, обусловливающих большое расчленение главных водоразделов. На всей территории </w:t>
      </w:r>
      <w:proofErr w:type="spellStart"/>
      <w:r w:rsidRPr="00B00BED">
        <w:rPr>
          <w:sz w:val="28"/>
          <w:szCs w:val="28"/>
        </w:rPr>
        <w:t>Ергеней</w:t>
      </w:r>
      <w:proofErr w:type="spellEnd"/>
      <w:r w:rsidRPr="00B00BED">
        <w:rPr>
          <w:sz w:val="28"/>
          <w:szCs w:val="28"/>
        </w:rPr>
        <w:t xml:space="preserve"> имеется ярко выраженный микрорельеф в виде холмиков </w:t>
      </w:r>
      <w:proofErr w:type="spellStart"/>
      <w:r w:rsidRPr="00B00BED">
        <w:rPr>
          <w:sz w:val="28"/>
          <w:szCs w:val="28"/>
        </w:rPr>
        <w:t>сусликовин</w:t>
      </w:r>
      <w:proofErr w:type="spellEnd"/>
      <w:r w:rsidRPr="00B00BED">
        <w:rPr>
          <w:sz w:val="28"/>
          <w:szCs w:val="28"/>
        </w:rPr>
        <w:t xml:space="preserve">, мелких </w:t>
      </w:r>
      <w:proofErr w:type="spellStart"/>
      <w:r w:rsidRPr="00B00BED">
        <w:rPr>
          <w:sz w:val="28"/>
          <w:szCs w:val="28"/>
        </w:rPr>
        <w:t>потяжин</w:t>
      </w:r>
      <w:proofErr w:type="spellEnd"/>
      <w:r w:rsidRPr="00B00BED">
        <w:rPr>
          <w:sz w:val="28"/>
          <w:szCs w:val="28"/>
        </w:rPr>
        <w:t xml:space="preserve"> и блюдцеобразных западин. Хорошо развитый микрорельеф создает условия для комплексности почв. </w:t>
      </w:r>
      <w:proofErr w:type="gramStart"/>
      <w:r w:rsidRPr="00B00BED">
        <w:rPr>
          <w:sz w:val="28"/>
          <w:szCs w:val="28"/>
        </w:rPr>
        <w:t>В мелких понижениях сформировались солонцы; в более крупных - лугово-каштановые почвы; на водоразделах - светло-</w:t>
      </w:r>
      <w:r w:rsidRPr="00B00BED">
        <w:rPr>
          <w:sz w:val="28"/>
          <w:szCs w:val="28"/>
        </w:rPr>
        <w:lastRenderedPageBreak/>
        <w:t>каштановые почвы, которые на склонах в той или иной степени смыты.</w:t>
      </w:r>
      <w:proofErr w:type="gramEnd"/>
      <w:r w:rsidRPr="00B00BED">
        <w:rPr>
          <w:sz w:val="28"/>
          <w:szCs w:val="28"/>
        </w:rPr>
        <w:t xml:space="preserve"> Значительная расчлененность рельефа влияет на величину и конфигурацию полей. Система оврагов и балок препятствует сплошной распашке, поэтому поля здесь бывают небольшими по площади и неправильной формы. </w:t>
      </w:r>
    </w:p>
    <w:p w:rsidR="003C607B" w:rsidRDefault="003C607B" w:rsidP="000F1BDA">
      <w:pPr>
        <w:pStyle w:val="a4"/>
        <w:ind w:left="0"/>
        <w:rPr>
          <w:rFonts w:ascii="Times New Roman" w:hAnsi="Times New Roman"/>
          <w:sz w:val="28"/>
          <w:szCs w:val="28"/>
        </w:rPr>
      </w:pPr>
    </w:p>
    <w:p w:rsidR="003C607B" w:rsidRPr="00063973" w:rsidRDefault="003C607B" w:rsidP="000F1BDA">
      <w:pPr>
        <w:pStyle w:val="a4"/>
        <w:ind w:left="0" w:firstLine="0"/>
        <w:rPr>
          <w:rFonts w:ascii="Times New Roman" w:hAnsi="Times New Roman"/>
          <w:i/>
          <w:sz w:val="28"/>
          <w:szCs w:val="28"/>
          <w:u w:val="single"/>
        </w:rPr>
      </w:pPr>
      <w:r w:rsidRPr="00063973">
        <w:rPr>
          <w:rFonts w:ascii="Times New Roman" w:hAnsi="Times New Roman"/>
          <w:i/>
          <w:sz w:val="28"/>
          <w:szCs w:val="28"/>
          <w:u w:val="single"/>
        </w:rPr>
        <w:t xml:space="preserve">Климатические и </w:t>
      </w:r>
      <w:r w:rsidR="00063973">
        <w:rPr>
          <w:rFonts w:ascii="Times New Roman" w:hAnsi="Times New Roman"/>
          <w:i/>
          <w:sz w:val="28"/>
          <w:szCs w:val="28"/>
          <w:u w:val="single"/>
        </w:rPr>
        <w:t>агроклиматические ресурсы:</w:t>
      </w:r>
    </w:p>
    <w:p w:rsidR="003C607B" w:rsidRDefault="003C607B" w:rsidP="000F1BDA">
      <w:pPr>
        <w:pStyle w:val="a4"/>
        <w:ind w:left="0" w:firstLine="0"/>
        <w:rPr>
          <w:rFonts w:ascii="Times New Roman" w:hAnsi="Times New Roman"/>
          <w:sz w:val="28"/>
          <w:szCs w:val="28"/>
        </w:rPr>
      </w:pPr>
    </w:p>
    <w:p w:rsidR="003C607B" w:rsidRPr="00A22394" w:rsidRDefault="003C607B" w:rsidP="000F1BDA">
      <w:pPr>
        <w:pStyle w:val="a4"/>
        <w:ind w:left="0"/>
        <w:rPr>
          <w:rFonts w:ascii="Times New Roman" w:hAnsi="Times New Roman"/>
          <w:sz w:val="28"/>
          <w:szCs w:val="28"/>
        </w:rPr>
      </w:pPr>
      <w:r w:rsidRPr="00A22394">
        <w:rPr>
          <w:rFonts w:ascii="Times New Roman" w:hAnsi="Times New Roman"/>
          <w:sz w:val="28"/>
          <w:szCs w:val="28"/>
        </w:rPr>
        <w:t xml:space="preserve">Описание климата приводится по монографии </w:t>
      </w:r>
      <w:proofErr w:type="spellStart"/>
      <w:r w:rsidRPr="00A22394">
        <w:rPr>
          <w:rFonts w:ascii="Times New Roman" w:hAnsi="Times New Roman"/>
          <w:sz w:val="28"/>
          <w:szCs w:val="28"/>
        </w:rPr>
        <w:t>Т.И.Бакиновой</w:t>
      </w:r>
      <w:proofErr w:type="spellEnd"/>
      <w:r w:rsidRPr="00A22394">
        <w:rPr>
          <w:rFonts w:ascii="Times New Roman" w:hAnsi="Times New Roman"/>
          <w:sz w:val="28"/>
          <w:szCs w:val="28"/>
        </w:rPr>
        <w:t xml:space="preserve">, Н.П.Воробьевой и </w:t>
      </w:r>
      <w:proofErr w:type="spellStart"/>
      <w:r w:rsidRPr="00A22394">
        <w:rPr>
          <w:rFonts w:ascii="Times New Roman" w:hAnsi="Times New Roman"/>
          <w:sz w:val="28"/>
          <w:szCs w:val="28"/>
        </w:rPr>
        <w:t>Е.А.Зеленской</w:t>
      </w:r>
      <w:proofErr w:type="spellEnd"/>
      <w:r w:rsidRPr="00A22394">
        <w:rPr>
          <w:rFonts w:ascii="Times New Roman" w:hAnsi="Times New Roman"/>
          <w:sz w:val="28"/>
          <w:szCs w:val="28"/>
        </w:rPr>
        <w:t xml:space="preserve"> «Почвы республики Калмыкии» (Элиста, 1999). Как отмечается авторами этой работы, климат </w:t>
      </w:r>
      <w:r>
        <w:rPr>
          <w:rFonts w:ascii="Times New Roman" w:hAnsi="Times New Roman"/>
          <w:sz w:val="28"/>
          <w:szCs w:val="28"/>
        </w:rPr>
        <w:t>Р</w:t>
      </w:r>
      <w:r w:rsidRPr="00A22394">
        <w:rPr>
          <w:rFonts w:ascii="Times New Roman" w:hAnsi="Times New Roman"/>
          <w:sz w:val="28"/>
          <w:szCs w:val="28"/>
        </w:rPr>
        <w:t>еспублики является резко континентальным - лето жаркое и очень сухое, зима малоснежная</w:t>
      </w:r>
      <w:r>
        <w:rPr>
          <w:rFonts w:ascii="Times New Roman" w:hAnsi="Times New Roman"/>
          <w:sz w:val="28"/>
          <w:szCs w:val="28"/>
        </w:rPr>
        <w:t>.</w:t>
      </w:r>
    </w:p>
    <w:p w:rsidR="003C607B" w:rsidRDefault="003C607B" w:rsidP="000F1BDA">
      <w:pPr>
        <w:pStyle w:val="a4"/>
        <w:ind w:left="0"/>
        <w:rPr>
          <w:rFonts w:ascii="Times New Roman" w:hAnsi="Times New Roman"/>
          <w:sz w:val="28"/>
          <w:szCs w:val="28"/>
        </w:rPr>
      </w:pPr>
      <w:r w:rsidRPr="00A22394">
        <w:rPr>
          <w:rFonts w:ascii="Times New Roman" w:hAnsi="Times New Roman"/>
          <w:sz w:val="28"/>
          <w:szCs w:val="28"/>
        </w:rPr>
        <w:t xml:space="preserve">По климатическому районированию </w:t>
      </w:r>
      <w:proofErr w:type="spellStart"/>
      <w:r>
        <w:rPr>
          <w:rFonts w:ascii="Times New Roman" w:hAnsi="Times New Roman"/>
          <w:sz w:val="28"/>
          <w:szCs w:val="28"/>
        </w:rPr>
        <w:t>Булуктинске</w:t>
      </w:r>
      <w:proofErr w:type="spellEnd"/>
      <w:r>
        <w:rPr>
          <w:rFonts w:ascii="Times New Roman" w:hAnsi="Times New Roman"/>
          <w:sz w:val="28"/>
          <w:szCs w:val="28"/>
        </w:rPr>
        <w:t xml:space="preserve"> </w:t>
      </w:r>
      <w:r w:rsidRPr="00A22394">
        <w:rPr>
          <w:rFonts w:ascii="Times New Roman" w:hAnsi="Times New Roman"/>
          <w:sz w:val="28"/>
          <w:szCs w:val="28"/>
        </w:rPr>
        <w:t>СМО относится к зоне резко-континентального климата. Для территории муниципального образования основными климатообразующими факторами являются его физико-географическое положение, в частности близость Каспийского моря, которой обусловлены особенности циркуляционных процессов, происходящих в атмосфере. Территория одновременно испытывает влияние Атлантики и (в большей степени) сухого континентального климата внутренних районов Евразии. Воздушные массы перемещаются свободно, что способствует одно</w:t>
      </w:r>
      <w:r>
        <w:rPr>
          <w:rFonts w:ascii="Times New Roman" w:hAnsi="Times New Roman"/>
          <w:sz w:val="28"/>
          <w:szCs w:val="28"/>
        </w:rPr>
        <w:t>родности климатических условий.</w:t>
      </w:r>
    </w:p>
    <w:p w:rsidR="003C607B" w:rsidRDefault="003C607B" w:rsidP="000F1BDA">
      <w:pPr>
        <w:spacing w:after="0" w:line="360" w:lineRule="auto"/>
        <w:jc w:val="both"/>
        <w:rPr>
          <w:rFonts w:ascii="Times New Roman" w:hAnsi="Times New Roman"/>
          <w:sz w:val="28"/>
          <w:szCs w:val="28"/>
        </w:rPr>
      </w:pPr>
      <w:r w:rsidRPr="00A22394">
        <w:rPr>
          <w:rFonts w:ascii="Times New Roman" w:hAnsi="Times New Roman"/>
          <w:sz w:val="28"/>
          <w:szCs w:val="28"/>
        </w:rPr>
        <w:t xml:space="preserve">Благодаря своему географическому положению, </w:t>
      </w:r>
      <w:proofErr w:type="spellStart"/>
      <w:r w:rsidRPr="00A22394">
        <w:rPr>
          <w:rFonts w:ascii="Times New Roman" w:hAnsi="Times New Roman"/>
          <w:sz w:val="28"/>
          <w:szCs w:val="28"/>
        </w:rPr>
        <w:t>Булуктинское</w:t>
      </w:r>
      <w:proofErr w:type="spellEnd"/>
      <w:r w:rsidRPr="00A22394">
        <w:rPr>
          <w:rFonts w:ascii="Times New Roman" w:hAnsi="Times New Roman"/>
          <w:sz w:val="28"/>
          <w:szCs w:val="28"/>
        </w:rPr>
        <w:t xml:space="preserve"> СМО получает много солнечной радиации. Количество суммарной солнечной энергии около 115 ккал/см</w:t>
      </w:r>
      <w:proofErr w:type="gramStart"/>
      <w:r w:rsidRPr="00A22394">
        <w:rPr>
          <w:rFonts w:ascii="Times New Roman" w:hAnsi="Times New Roman"/>
          <w:sz w:val="28"/>
          <w:szCs w:val="28"/>
          <w:vertAlign w:val="superscript"/>
        </w:rPr>
        <w:t>2</w:t>
      </w:r>
      <w:proofErr w:type="gramEnd"/>
      <w:r w:rsidRPr="00A22394">
        <w:rPr>
          <w:rFonts w:ascii="Times New Roman" w:hAnsi="Times New Roman"/>
          <w:sz w:val="28"/>
          <w:szCs w:val="28"/>
        </w:rPr>
        <w:t>. Продолжительность солнечного сияния здесь составляет 2180-2250 часов за год.</w:t>
      </w:r>
    </w:p>
    <w:p w:rsidR="003C607B" w:rsidRDefault="003C607B" w:rsidP="000F1BDA">
      <w:pPr>
        <w:spacing w:after="0" w:line="360" w:lineRule="auto"/>
        <w:jc w:val="both"/>
        <w:rPr>
          <w:rFonts w:ascii="Times New Roman" w:hAnsi="Times New Roman"/>
          <w:sz w:val="28"/>
          <w:szCs w:val="28"/>
        </w:rPr>
      </w:pPr>
    </w:p>
    <w:tbl>
      <w:tblPr>
        <w:tblStyle w:val="a3"/>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gridCol w:w="1276"/>
      </w:tblGrid>
      <w:tr w:rsidR="003C607B" w:rsidTr="000F1BDA">
        <w:tc>
          <w:tcPr>
            <w:tcW w:w="9464" w:type="dxa"/>
          </w:tcPr>
          <w:p w:rsidR="003C607B" w:rsidRDefault="003C607B" w:rsidP="000F1BDA">
            <w:pPr>
              <w:spacing w:line="360" w:lineRule="auto"/>
              <w:jc w:val="center"/>
              <w:rPr>
                <w:rFonts w:ascii="Times New Roman" w:hAnsi="Times New Roman"/>
                <w:sz w:val="28"/>
                <w:szCs w:val="28"/>
              </w:rPr>
            </w:pPr>
            <w:r>
              <w:rPr>
                <w:noProof/>
                <w:lang w:eastAsia="ru-RU"/>
              </w:rPr>
              <w:lastRenderedPageBreak/>
              <w:drawing>
                <wp:inline distT="0" distB="0" distL="0" distR="0">
                  <wp:extent cx="5560828" cy="2589172"/>
                  <wp:effectExtent l="19050" t="0" r="1772"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Рисунок 36"/>
                          <pic:cNvPicPr>
                            <a:picLocks noChangeAspect="1"/>
                          </pic:cNvPicPr>
                        </pic:nvPicPr>
                        <pic:blipFill rotWithShape="1">
                          <a:blip r:embed="rId7" cstate="email">
                            <a:lum/>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l="24556" t="28166" r="50638" b="54483"/>
                          <a:stretch/>
                        </pic:blipFill>
                        <pic:spPr bwMode="auto">
                          <a:xfrm>
                            <a:off x="0" y="0"/>
                            <a:ext cx="5564325" cy="2590800"/>
                          </a:xfrm>
                          <a:prstGeom prst="rect">
                            <a:avLst/>
                          </a:prstGeom>
                          <a:noFill/>
                          <a:ln>
                            <a:noFill/>
                          </a:ln>
                          <a:extLst>
                            <a:ext uri="{53640926-AAD7-44D8-BBD7-CCE9431645EC}">
                              <a14:shadowObscured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1276" w:type="dxa"/>
          </w:tcPr>
          <w:p w:rsidR="003C607B" w:rsidRDefault="003C607B" w:rsidP="000F1BDA">
            <w:pPr>
              <w:spacing w:line="360" w:lineRule="auto"/>
              <w:jc w:val="both"/>
              <w:rPr>
                <w:rFonts w:ascii="Times New Roman" w:hAnsi="Times New Roman"/>
                <w:sz w:val="28"/>
                <w:szCs w:val="28"/>
              </w:rPr>
            </w:pPr>
          </w:p>
          <w:p w:rsidR="003C607B" w:rsidRDefault="003C607B" w:rsidP="000F1BDA">
            <w:pPr>
              <w:spacing w:line="360" w:lineRule="auto"/>
              <w:jc w:val="both"/>
              <w:rPr>
                <w:rFonts w:ascii="Times New Roman" w:hAnsi="Times New Roman"/>
                <w:sz w:val="28"/>
                <w:szCs w:val="28"/>
              </w:rPr>
            </w:pPr>
          </w:p>
          <w:p w:rsidR="003C607B" w:rsidRDefault="003C607B" w:rsidP="000F1BDA">
            <w:pPr>
              <w:spacing w:line="360" w:lineRule="auto"/>
              <w:jc w:val="both"/>
              <w:rPr>
                <w:rFonts w:ascii="Times New Roman" w:hAnsi="Times New Roman"/>
                <w:sz w:val="28"/>
                <w:szCs w:val="28"/>
              </w:rPr>
            </w:pPr>
          </w:p>
          <w:p w:rsidR="003C607B" w:rsidRDefault="003C607B" w:rsidP="000F1BDA">
            <w:pPr>
              <w:spacing w:line="360" w:lineRule="auto"/>
              <w:jc w:val="both"/>
              <w:rPr>
                <w:rFonts w:ascii="Times New Roman" w:hAnsi="Times New Roman"/>
                <w:sz w:val="28"/>
                <w:szCs w:val="28"/>
              </w:rPr>
            </w:pPr>
          </w:p>
          <w:p w:rsidR="003C607B" w:rsidRDefault="003C607B" w:rsidP="000F1BDA">
            <w:pPr>
              <w:spacing w:line="360" w:lineRule="auto"/>
              <w:jc w:val="both"/>
              <w:rPr>
                <w:rFonts w:ascii="Times New Roman" w:hAnsi="Times New Roman"/>
                <w:sz w:val="28"/>
                <w:szCs w:val="28"/>
              </w:rPr>
            </w:pPr>
          </w:p>
          <w:p w:rsidR="003C607B" w:rsidRDefault="003C607B" w:rsidP="000F1BDA">
            <w:pPr>
              <w:spacing w:line="360" w:lineRule="auto"/>
              <w:jc w:val="both"/>
              <w:rPr>
                <w:rFonts w:ascii="Times New Roman" w:hAnsi="Times New Roman"/>
                <w:sz w:val="28"/>
                <w:szCs w:val="28"/>
              </w:rPr>
            </w:pPr>
          </w:p>
          <w:p w:rsidR="003C607B" w:rsidRDefault="003C607B" w:rsidP="000F1BDA">
            <w:pPr>
              <w:spacing w:line="360" w:lineRule="auto"/>
              <w:jc w:val="both"/>
              <w:rPr>
                <w:rFonts w:ascii="Times New Roman" w:hAnsi="Times New Roman"/>
                <w:sz w:val="28"/>
                <w:szCs w:val="28"/>
              </w:rPr>
            </w:pPr>
          </w:p>
          <w:p w:rsidR="003C607B" w:rsidRDefault="003C607B" w:rsidP="000F1BDA">
            <w:pPr>
              <w:spacing w:line="360" w:lineRule="auto"/>
              <w:jc w:val="both"/>
              <w:rPr>
                <w:rFonts w:ascii="Times New Roman" w:hAnsi="Times New Roman"/>
                <w:sz w:val="28"/>
                <w:szCs w:val="28"/>
              </w:rPr>
            </w:pPr>
          </w:p>
          <w:p w:rsidR="003C607B" w:rsidRDefault="003C607B" w:rsidP="000F1BDA">
            <w:pPr>
              <w:spacing w:line="360" w:lineRule="auto"/>
              <w:jc w:val="both"/>
              <w:rPr>
                <w:rFonts w:ascii="Times New Roman" w:hAnsi="Times New Roman"/>
                <w:sz w:val="28"/>
                <w:szCs w:val="28"/>
              </w:rPr>
            </w:pPr>
          </w:p>
          <w:p w:rsidR="003C607B" w:rsidRDefault="003C607B" w:rsidP="000F1BDA">
            <w:pPr>
              <w:spacing w:line="360" w:lineRule="auto"/>
              <w:jc w:val="both"/>
              <w:rPr>
                <w:rFonts w:ascii="Times New Roman" w:hAnsi="Times New Roman"/>
                <w:sz w:val="28"/>
                <w:szCs w:val="28"/>
              </w:rPr>
            </w:pPr>
          </w:p>
        </w:tc>
      </w:tr>
      <w:tr w:rsidR="000F1BDA" w:rsidTr="000F1BDA">
        <w:tc>
          <w:tcPr>
            <w:tcW w:w="9464" w:type="dxa"/>
          </w:tcPr>
          <w:p w:rsidR="000F1BDA" w:rsidRDefault="000F1BDA" w:rsidP="000F1BDA">
            <w:pPr>
              <w:spacing w:line="360" w:lineRule="auto"/>
              <w:jc w:val="center"/>
              <w:rPr>
                <w:noProof/>
              </w:rPr>
            </w:pPr>
            <w:r w:rsidRPr="000F1BDA">
              <w:rPr>
                <w:noProof/>
                <w:lang w:eastAsia="ru-RU"/>
              </w:rPr>
              <w:drawing>
                <wp:inline distT="0" distB="0" distL="0" distR="0">
                  <wp:extent cx="2456121" cy="540553"/>
                  <wp:effectExtent l="19050" t="0" r="1329"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Рисунок 37"/>
                          <pic:cNvPicPr>
                            <a:picLocks noChangeAspect="1"/>
                          </pic:cNvPicPr>
                        </pic:nvPicPr>
                        <pic:blipFill rotWithShape="1">
                          <a:blip r:embed="rId8" cstate="email">
                            <a:clrChange>
                              <a:clrFrom>
                                <a:srgbClr val="CDCDCD"/>
                              </a:clrFrom>
                              <a:clrTo>
                                <a:srgbClr val="CDCDCD">
                                  <a:alpha val="0"/>
                                </a:srgbClr>
                              </a:clrTo>
                            </a:clrChange>
                            <a:extLst>
                              <a:ext uri="{BEBA8EAE-BF5A-486C-A8C5-ECC9F3942E4B}">
                                <a14:imgProps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3">
                                    <a14:imgEffect>
                                      <a14:brightnessContrast contrast="20000"/>
                                    </a14:imgEffect>
                                  </a14:imgLayer>
                                </a14:imgProps>
                              </a:ex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2458243" cy="541020"/>
                          </a:xfrm>
                          <a:prstGeom prst="rect">
                            <a:avLst/>
                          </a:prstGeom>
                          <a:ln>
                            <a:noFill/>
                          </a:ln>
                          <a:effectLst>
                            <a:softEdge rad="12700"/>
                          </a:effectLst>
                          <a:extLst>
                            <a:ext uri="{53640926-AAD7-44D8-BBD7-CCE9431645EC}">
                              <a14:shadowObscured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1276" w:type="dxa"/>
          </w:tcPr>
          <w:p w:rsidR="000F1BDA" w:rsidRDefault="000F1BDA" w:rsidP="000F1BDA">
            <w:pPr>
              <w:spacing w:line="360" w:lineRule="auto"/>
              <w:jc w:val="both"/>
              <w:rPr>
                <w:rFonts w:ascii="Times New Roman" w:hAnsi="Times New Roman"/>
                <w:sz w:val="28"/>
                <w:szCs w:val="28"/>
              </w:rPr>
            </w:pPr>
          </w:p>
        </w:tc>
      </w:tr>
    </w:tbl>
    <w:p w:rsidR="000F1BDA" w:rsidRDefault="000F1BDA" w:rsidP="000F1BDA">
      <w:pPr>
        <w:spacing w:after="0" w:line="360" w:lineRule="auto"/>
        <w:jc w:val="both"/>
        <w:rPr>
          <w:rFonts w:ascii="Times New Roman" w:hAnsi="Times New Roman"/>
          <w:i/>
          <w:sz w:val="28"/>
          <w:szCs w:val="28"/>
        </w:rPr>
      </w:pPr>
    </w:p>
    <w:p w:rsidR="003C607B" w:rsidRPr="000F1BDA" w:rsidRDefault="003C607B" w:rsidP="000F1BDA">
      <w:pPr>
        <w:spacing w:after="0" w:line="360" w:lineRule="auto"/>
        <w:jc w:val="both"/>
        <w:rPr>
          <w:rFonts w:ascii="Times New Roman" w:hAnsi="Times New Roman"/>
          <w:i/>
          <w:sz w:val="28"/>
          <w:szCs w:val="28"/>
          <w:u w:val="single"/>
        </w:rPr>
      </w:pPr>
      <w:r w:rsidRPr="000F1BDA">
        <w:rPr>
          <w:rFonts w:ascii="Times New Roman" w:hAnsi="Times New Roman"/>
          <w:i/>
          <w:sz w:val="28"/>
          <w:szCs w:val="28"/>
          <w:u w:val="single"/>
        </w:rPr>
        <w:t>Климатическая диаграмма сухостепной зоны.</w:t>
      </w:r>
    </w:p>
    <w:p w:rsidR="003C607B" w:rsidRPr="00F043D6" w:rsidRDefault="003C607B" w:rsidP="000F1BDA">
      <w:pPr>
        <w:spacing w:after="0" w:line="360" w:lineRule="auto"/>
        <w:jc w:val="both"/>
        <w:rPr>
          <w:rFonts w:ascii="Times New Roman" w:hAnsi="Times New Roman"/>
          <w:noProof/>
          <w:sz w:val="28"/>
          <w:szCs w:val="28"/>
        </w:rPr>
      </w:pPr>
    </w:p>
    <w:p w:rsidR="003C607B" w:rsidRDefault="003C607B" w:rsidP="000F1BDA">
      <w:pPr>
        <w:spacing w:after="0" w:line="360" w:lineRule="auto"/>
        <w:ind w:firstLine="708"/>
        <w:jc w:val="both"/>
        <w:rPr>
          <w:rFonts w:ascii="Times New Roman" w:hAnsi="Times New Roman"/>
          <w:sz w:val="28"/>
          <w:szCs w:val="28"/>
        </w:rPr>
      </w:pPr>
      <w:r w:rsidRPr="00F043D6">
        <w:rPr>
          <w:rFonts w:ascii="Times New Roman" w:hAnsi="Times New Roman"/>
          <w:sz w:val="28"/>
          <w:szCs w:val="28"/>
        </w:rPr>
        <w:t>Тепловыми ресурсами территория обеспечена достаточно хорошо, сумма температур составляет 3745-39600°С. Увлажнение недостаточное. Суммарное количество осадков в среднем за год составляет в среднем 285 мм.</w:t>
      </w:r>
    </w:p>
    <w:p w:rsidR="003C607B" w:rsidRDefault="003C607B" w:rsidP="000F1BDA">
      <w:pPr>
        <w:spacing w:after="0" w:line="360" w:lineRule="auto"/>
        <w:jc w:val="both"/>
        <w:rPr>
          <w:rFonts w:ascii="Times New Roman" w:hAnsi="Times New Roman"/>
          <w:sz w:val="28"/>
          <w:szCs w:val="28"/>
        </w:rPr>
      </w:pPr>
    </w:p>
    <w:p w:rsidR="003C607B" w:rsidRDefault="003C607B" w:rsidP="000F1BDA">
      <w:pPr>
        <w:spacing w:after="0" w:line="360" w:lineRule="auto"/>
        <w:jc w:val="both"/>
        <w:rPr>
          <w:rFonts w:ascii="Times New Roman" w:hAnsi="Times New Roman"/>
          <w:sz w:val="28"/>
          <w:szCs w:val="28"/>
        </w:rPr>
      </w:pPr>
      <w:r>
        <w:rPr>
          <w:noProof/>
          <w:sz w:val="26"/>
          <w:szCs w:val="26"/>
          <w:lang w:eastAsia="ru-RU"/>
        </w:rPr>
        <w:drawing>
          <wp:inline distT="0" distB="0" distL="0" distR="0">
            <wp:extent cx="5324475" cy="24098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email">
                      <a:lum bright="20000" contrast="4000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l="50252" t="68106" r="859" b="10737"/>
                    <a:stretch/>
                  </pic:blipFill>
                  <pic:spPr bwMode="auto">
                    <a:xfrm>
                      <a:off x="0" y="0"/>
                      <a:ext cx="5324475" cy="2409825"/>
                    </a:xfrm>
                    <a:prstGeom prst="rect">
                      <a:avLst/>
                    </a:prstGeom>
                    <a:noFill/>
                    <a:ln>
                      <a:noFill/>
                    </a:ln>
                    <a:extLst>
                      <a:ext uri="{53640926-AAD7-44D8-BBD7-CCE9431645EC}">
                        <a14:shadowObscured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C607B" w:rsidRDefault="003C607B" w:rsidP="000F1BDA">
      <w:pPr>
        <w:spacing w:after="0" w:line="360" w:lineRule="auto"/>
        <w:jc w:val="center"/>
        <w:rPr>
          <w:rFonts w:ascii="Times New Roman" w:hAnsi="Times New Roman"/>
          <w:i/>
          <w:sz w:val="28"/>
          <w:szCs w:val="28"/>
        </w:rPr>
      </w:pPr>
      <w:r w:rsidRPr="0090733A">
        <w:rPr>
          <w:rFonts w:ascii="Times New Roman" w:hAnsi="Times New Roman"/>
          <w:i/>
          <w:sz w:val="28"/>
          <w:szCs w:val="28"/>
        </w:rPr>
        <w:t>Распределение осадков по годам.</w:t>
      </w:r>
    </w:p>
    <w:p w:rsidR="00063973" w:rsidRDefault="00063973" w:rsidP="000F1BDA">
      <w:pPr>
        <w:spacing w:after="0" w:line="360" w:lineRule="auto"/>
        <w:jc w:val="center"/>
        <w:rPr>
          <w:rFonts w:ascii="Times New Roman" w:hAnsi="Times New Roman"/>
          <w:sz w:val="28"/>
          <w:szCs w:val="28"/>
        </w:rPr>
      </w:pPr>
    </w:p>
    <w:p w:rsidR="003C607B" w:rsidRPr="0090733A" w:rsidRDefault="003C607B" w:rsidP="000F1BDA">
      <w:pPr>
        <w:spacing w:after="0" w:line="360" w:lineRule="auto"/>
        <w:ind w:firstLine="708"/>
        <w:jc w:val="both"/>
        <w:rPr>
          <w:rFonts w:ascii="Times New Roman" w:hAnsi="Times New Roman"/>
          <w:sz w:val="28"/>
          <w:szCs w:val="28"/>
        </w:rPr>
      </w:pPr>
      <w:r w:rsidRPr="0090733A">
        <w:rPr>
          <w:rFonts w:ascii="Times New Roman" w:hAnsi="Times New Roman"/>
          <w:sz w:val="28"/>
          <w:szCs w:val="28"/>
        </w:rPr>
        <w:lastRenderedPageBreak/>
        <w:t>Ветр</w:t>
      </w:r>
      <w:r>
        <w:rPr>
          <w:rFonts w:ascii="Times New Roman" w:hAnsi="Times New Roman"/>
          <w:sz w:val="28"/>
          <w:szCs w:val="28"/>
        </w:rPr>
        <w:t>ы</w:t>
      </w:r>
      <w:r w:rsidRPr="0090733A">
        <w:rPr>
          <w:rFonts w:ascii="Times New Roman" w:hAnsi="Times New Roman"/>
          <w:sz w:val="28"/>
          <w:szCs w:val="28"/>
        </w:rPr>
        <w:t xml:space="preserve"> имеют преимущественно восточное и северо-восточное направление. Территория поселения периодически подвергается суховеям и засухам.</w:t>
      </w:r>
    </w:p>
    <w:p w:rsidR="003C607B" w:rsidRPr="0090733A" w:rsidRDefault="003C607B" w:rsidP="000F1BDA">
      <w:pPr>
        <w:spacing w:after="0" w:line="360" w:lineRule="auto"/>
        <w:ind w:firstLine="708"/>
        <w:jc w:val="both"/>
        <w:rPr>
          <w:rFonts w:ascii="Times New Roman" w:hAnsi="Times New Roman"/>
          <w:sz w:val="28"/>
          <w:szCs w:val="28"/>
        </w:rPr>
      </w:pPr>
      <w:r w:rsidRPr="0090733A">
        <w:rPr>
          <w:rFonts w:ascii="Times New Roman" w:hAnsi="Times New Roman"/>
          <w:sz w:val="28"/>
          <w:szCs w:val="28"/>
        </w:rPr>
        <w:t xml:space="preserve">Малое количество атмосферных осадков, периодически повторяющиеся сильные засухи и частые суховеи являются природным фоном </w:t>
      </w:r>
      <w:proofErr w:type="spellStart"/>
      <w:r w:rsidRPr="0090733A">
        <w:rPr>
          <w:rFonts w:ascii="Times New Roman" w:hAnsi="Times New Roman"/>
          <w:sz w:val="28"/>
          <w:szCs w:val="28"/>
        </w:rPr>
        <w:t>деградационных</w:t>
      </w:r>
      <w:proofErr w:type="spellEnd"/>
      <w:r w:rsidRPr="0090733A">
        <w:rPr>
          <w:rFonts w:ascii="Times New Roman" w:hAnsi="Times New Roman"/>
          <w:sz w:val="28"/>
          <w:szCs w:val="28"/>
        </w:rPr>
        <w:t xml:space="preserve"> процессов.</w:t>
      </w:r>
    </w:p>
    <w:p w:rsidR="003C607B" w:rsidRPr="0090733A" w:rsidRDefault="003C607B" w:rsidP="000F1BDA">
      <w:pPr>
        <w:spacing w:after="0" w:line="360" w:lineRule="auto"/>
        <w:ind w:firstLine="708"/>
        <w:jc w:val="both"/>
        <w:rPr>
          <w:rFonts w:ascii="Times New Roman" w:hAnsi="Times New Roman"/>
          <w:sz w:val="28"/>
          <w:szCs w:val="28"/>
        </w:rPr>
      </w:pPr>
      <w:r w:rsidRPr="0090733A">
        <w:rPr>
          <w:rFonts w:ascii="Times New Roman" w:hAnsi="Times New Roman"/>
          <w:sz w:val="28"/>
          <w:szCs w:val="28"/>
        </w:rPr>
        <w:t xml:space="preserve">В природно-климатическом отношении территория </w:t>
      </w:r>
      <w:r>
        <w:rPr>
          <w:rFonts w:ascii="Times New Roman" w:hAnsi="Times New Roman"/>
          <w:sz w:val="28"/>
          <w:szCs w:val="28"/>
        </w:rPr>
        <w:t>муниципального</w:t>
      </w:r>
      <w:r w:rsidRPr="0090733A">
        <w:rPr>
          <w:rFonts w:ascii="Times New Roman" w:hAnsi="Times New Roman"/>
          <w:sz w:val="28"/>
          <w:szCs w:val="28"/>
        </w:rPr>
        <w:t xml:space="preserve"> </w:t>
      </w:r>
      <w:r>
        <w:rPr>
          <w:rFonts w:ascii="Times New Roman" w:hAnsi="Times New Roman"/>
          <w:sz w:val="28"/>
          <w:szCs w:val="28"/>
        </w:rPr>
        <w:t xml:space="preserve">образования </w:t>
      </w:r>
      <w:r w:rsidRPr="0090733A">
        <w:rPr>
          <w:rFonts w:ascii="Times New Roman" w:hAnsi="Times New Roman"/>
          <w:sz w:val="28"/>
          <w:szCs w:val="28"/>
        </w:rPr>
        <w:t>представляет собой зону рискованного земледелия, так как неблагоприятна для возделывания большинства сельскохозяйственных культур и плодовых насаждений.</w:t>
      </w:r>
    </w:p>
    <w:p w:rsidR="003C607B" w:rsidRDefault="003C607B" w:rsidP="000F1BDA">
      <w:pPr>
        <w:spacing w:after="0" w:line="360" w:lineRule="auto"/>
        <w:ind w:firstLine="708"/>
        <w:jc w:val="both"/>
        <w:rPr>
          <w:rFonts w:ascii="Times New Roman" w:hAnsi="Times New Roman"/>
          <w:sz w:val="28"/>
          <w:szCs w:val="28"/>
        </w:rPr>
      </w:pPr>
      <w:r w:rsidRPr="0090733A">
        <w:rPr>
          <w:rFonts w:ascii="Times New Roman" w:hAnsi="Times New Roman"/>
          <w:sz w:val="28"/>
          <w:szCs w:val="28"/>
        </w:rPr>
        <w:t>Вегетационный период с температурой выше 10</w:t>
      </w:r>
      <w:proofErr w:type="gramStart"/>
      <w:r w:rsidRPr="0090733A">
        <w:rPr>
          <w:rFonts w:ascii="Times New Roman" w:hAnsi="Times New Roman"/>
          <w:sz w:val="28"/>
          <w:szCs w:val="28"/>
        </w:rPr>
        <w:t>°С</w:t>
      </w:r>
      <w:proofErr w:type="gramEnd"/>
      <w:r w:rsidRPr="0090733A">
        <w:rPr>
          <w:rFonts w:ascii="Times New Roman" w:hAnsi="Times New Roman"/>
          <w:sz w:val="28"/>
          <w:szCs w:val="28"/>
        </w:rPr>
        <w:t xml:space="preserve"> продолжается до 21</w:t>
      </w:r>
      <w:r w:rsidRPr="00F903B4">
        <w:rPr>
          <w:rFonts w:ascii="Times New Roman" w:hAnsi="Times New Roman"/>
          <w:sz w:val="28"/>
          <w:szCs w:val="28"/>
        </w:rPr>
        <w:t>5</w:t>
      </w:r>
      <w:r w:rsidRPr="0090733A">
        <w:rPr>
          <w:rFonts w:ascii="Times New Roman" w:hAnsi="Times New Roman"/>
          <w:sz w:val="28"/>
          <w:szCs w:val="28"/>
        </w:rPr>
        <w:t xml:space="preserve"> дней, что позволяет выращивать здесь различные сорта яровой пшеницы, подсолнечник, хлопчатник, сахарную свеклу, кукурузу, сорго, просо, а также некоторые сорта бахчевых и овощей.</w:t>
      </w:r>
    </w:p>
    <w:p w:rsidR="003C607B" w:rsidRPr="0090733A" w:rsidRDefault="003C607B" w:rsidP="000F1BDA">
      <w:pPr>
        <w:spacing w:after="0" w:line="360" w:lineRule="auto"/>
        <w:jc w:val="both"/>
        <w:rPr>
          <w:rFonts w:ascii="Times New Roman" w:hAnsi="Times New Roman"/>
          <w:sz w:val="28"/>
          <w:szCs w:val="28"/>
        </w:rPr>
      </w:pPr>
    </w:p>
    <w:p w:rsidR="003C607B" w:rsidRPr="0090733A" w:rsidRDefault="003C607B" w:rsidP="000F1BDA">
      <w:pPr>
        <w:spacing w:after="0" w:line="36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486400"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C607B" w:rsidRPr="0090733A" w:rsidRDefault="003C607B" w:rsidP="000F1BDA">
      <w:pPr>
        <w:spacing w:after="0" w:line="360" w:lineRule="auto"/>
        <w:jc w:val="center"/>
        <w:rPr>
          <w:rFonts w:ascii="Times New Roman" w:hAnsi="Times New Roman"/>
          <w:i/>
          <w:sz w:val="28"/>
          <w:szCs w:val="28"/>
        </w:rPr>
      </w:pPr>
      <w:r w:rsidRPr="0090733A">
        <w:rPr>
          <w:rFonts w:ascii="Times New Roman" w:hAnsi="Times New Roman"/>
          <w:i/>
          <w:sz w:val="28"/>
          <w:szCs w:val="28"/>
        </w:rPr>
        <w:t>Вероятность наступления лет с условиями увлажнения.</w:t>
      </w:r>
    </w:p>
    <w:p w:rsidR="003C607B" w:rsidRDefault="003C607B" w:rsidP="000F1BDA">
      <w:pPr>
        <w:spacing w:after="0" w:line="360" w:lineRule="auto"/>
        <w:jc w:val="both"/>
        <w:rPr>
          <w:rFonts w:ascii="Times New Roman" w:hAnsi="Times New Roman"/>
          <w:sz w:val="28"/>
          <w:szCs w:val="28"/>
        </w:rPr>
      </w:pPr>
    </w:p>
    <w:p w:rsidR="003C607B" w:rsidRDefault="003C607B" w:rsidP="000F1BDA">
      <w:pPr>
        <w:spacing w:after="0" w:line="360" w:lineRule="auto"/>
        <w:ind w:firstLine="567"/>
        <w:jc w:val="both"/>
        <w:rPr>
          <w:rFonts w:ascii="Times New Roman" w:hAnsi="Times New Roman"/>
          <w:sz w:val="28"/>
          <w:szCs w:val="28"/>
        </w:rPr>
      </w:pPr>
      <w:r w:rsidRPr="0090733A">
        <w:rPr>
          <w:rFonts w:ascii="Times New Roman" w:hAnsi="Times New Roman"/>
          <w:sz w:val="28"/>
          <w:szCs w:val="28"/>
        </w:rPr>
        <w:t xml:space="preserve">Из десяти лет три года бывают благоприятными для вегетации растений, четыре – засушливыми. В неблагоприятные по метеорологическим условиям годы наиболее резкое снижение урожайности происходит на пастбищах однолетников и </w:t>
      </w:r>
      <w:r w:rsidRPr="0090733A">
        <w:rPr>
          <w:rFonts w:ascii="Times New Roman" w:hAnsi="Times New Roman"/>
          <w:sz w:val="28"/>
          <w:szCs w:val="28"/>
        </w:rPr>
        <w:lastRenderedPageBreak/>
        <w:t>эфемеров (коэффициенты 0,3-0,4 от урожайности среднего года). Злаковые, полынные пастбища подвержены влиянию неблагоприятных условий в меньшей степени (коэффи</w:t>
      </w:r>
      <w:r>
        <w:rPr>
          <w:rFonts w:ascii="Times New Roman" w:hAnsi="Times New Roman"/>
          <w:sz w:val="28"/>
          <w:szCs w:val="28"/>
        </w:rPr>
        <w:t xml:space="preserve">циенты </w:t>
      </w:r>
      <w:r w:rsidRPr="0090733A">
        <w:rPr>
          <w:rFonts w:ascii="Times New Roman" w:hAnsi="Times New Roman"/>
          <w:sz w:val="28"/>
          <w:szCs w:val="28"/>
        </w:rPr>
        <w:t>0,5-0,6).</w:t>
      </w:r>
    </w:p>
    <w:p w:rsidR="003C607B" w:rsidRPr="000F3E54" w:rsidRDefault="003C607B" w:rsidP="000F1BDA">
      <w:pPr>
        <w:pStyle w:val="a4"/>
        <w:ind w:left="0"/>
        <w:rPr>
          <w:rFonts w:ascii="Times New Roman" w:hAnsi="Times New Roman"/>
          <w:i/>
          <w:sz w:val="28"/>
          <w:szCs w:val="28"/>
        </w:rPr>
      </w:pPr>
      <w:r w:rsidRPr="000F3E54">
        <w:rPr>
          <w:rFonts w:ascii="Times New Roman" w:hAnsi="Times New Roman"/>
          <w:i/>
          <w:sz w:val="28"/>
          <w:szCs w:val="28"/>
        </w:rPr>
        <w:t xml:space="preserve">Основные климатические характеристики территории </w:t>
      </w:r>
      <w:proofErr w:type="spellStart"/>
      <w:r w:rsidRPr="000F3E54">
        <w:rPr>
          <w:rFonts w:ascii="Times New Roman" w:hAnsi="Times New Roman"/>
          <w:i/>
          <w:sz w:val="28"/>
          <w:szCs w:val="28"/>
        </w:rPr>
        <w:t>Булуктинского</w:t>
      </w:r>
      <w:proofErr w:type="spellEnd"/>
      <w:r w:rsidRPr="000F3E54">
        <w:rPr>
          <w:rFonts w:ascii="Times New Roman" w:hAnsi="Times New Roman"/>
          <w:i/>
          <w:sz w:val="28"/>
          <w:szCs w:val="28"/>
        </w:rPr>
        <w:t xml:space="preserve"> СМО.</w:t>
      </w:r>
    </w:p>
    <w:tbl>
      <w:tblPr>
        <w:tblStyle w:val="a3"/>
        <w:tblW w:w="0" w:type="auto"/>
        <w:tblLook w:val="04A0"/>
      </w:tblPr>
      <w:tblGrid>
        <w:gridCol w:w="5778"/>
        <w:gridCol w:w="4536"/>
      </w:tblGrid>
      <w:tr w:rsidR="003C607B" w:rsidRPr="00F903B4" w:rsidTr="00063973">
        <w:tc>
          <w:tcPr>
            <w:tcW w:w="5778" w:type="dxa"/>
            <w:shd w:val="clear" w:color="auto" w:fill="C2D69B" w:themeFill="accent3" w:themeFillTint="99"/>
          </w:tcPr>
          <w:p w:rsidR="003C607B" w:rsidRPr="00F903B4" w:rsidRDefault="003C607B" w:rsidP="000F1BDA">
            <w:pPr>
              <w:pStyle w:val="a4"/>
              <w:ind w:left="0" w:firstLine="0"/>
              <w:rPr>
                <w:rFonts w:ascii="Times New Roman" w:hAnsi="Times New Roman"/>
              </w:rPr>
            </w:pPr>
            <w:r w:rsidRPr="00F903B4">
              <w:rPr>
                <w:rFonts w:ascii="Times New Roman" w:hAnsi="Times New Roman"/>
              </w:rPr>
              <w:t>Показатель</w:t>
            </w:r>
          </w:p>
        </w:tc>
        <w:tc>
          <w:tcPr>
            <w:tcW w:w="4536" w:type="dxa"/>
            <w:shd w:val="clear" w:color="auto" w:fill="C2D69B" w:themeFill="accent3" w:themeFillTint="99"/>
          </w:tcPr>
          <w:p w:rsidR="003C607B" w:rsidRPr="00F903B4" w:rsidRDefault="003C607B" w:rsidP="000F1BDA">
            <w:pPr>
              <w:pStyle w:val="a4"/>
              <w:ind w:left="0" w:firstLine="0"/>
              <w:rPr>
                <w:rFonts w:ascii="Times New Roman" w:hAnsi="Times New Roman"/>
              </w:rPr>
            </w:pPr>
            <w:r w:rsidRPr="00F903B4">
              <w:rPr>
                <w:rFonts w:ascii="Times New Roman" w:hAnsi="Times New Roman"/>
              </w:rPr>
              <w:t>Характеристика</w:t>
            </w:r>
          </w:p>
        </w:tc>
      </w:tr>
      <w:tr w:rsidR="003C607B" w:rsidRPr="00F903B4" w:rsidTr="00063973">
        <w:tc>
          <w:tcPr>
            <w:tcW w:w="5778" w:type="dxa"/>
          </w:tcPr>
          <w:p w:rsidR="003C607B" w:rsidRPr="00F903B4" w:rsidRDefault="003C607B" w:rsidP="000F1BDA">
            <w:pPr>
              <w:pStyle w:val="a4"/>
              <w:ind w:left="0" w:firstLine="0"/>
              <w:rPr>
                <w:rFonts w:ascii="Times New Roman" w:hAnsi="Times New Roman"/>
              </w:rPr>
            </w:pPr>
            <w:r>
              <w:rPr>
                <w:rFonts w:ascii="Times New Roman" w:hAnsi="Times New Roman"/>
              </w:rPr>
              <w:t xml:space="preserve">Строительно-климатическая </w:t>
            </w:r>
            <w:proofErr w:type="spellStart"/>
            <w:r>
              <w:rPr>
                <w:rFonts w:ascii="Times New Roman" w:hAnsi="Times New Roman"/>
              </w:rPr>
              <w:t>подзона</w:t>
            </w:r>
            <w:proofErr w:type="spellEnd"/>
          </w:p>
        </w:tc>
        <w:tc>
          <w:tcPr>
            <w:tcW w:w="4536" w:type="dxa"/>
          </w:tcPr>
          <w:p w:rsidR="003C607B" w:rsidRPr="00F903B4" w:rsidRDefault="003C607B" w:rsidP="000F1BDA">
            <w:pPr>
              <w:pStyle w:val="a4"/>
              <w:ind w:left="0" w:firstLine="0"/>
              <w:rPr>
                <w:rFonts w:ascii="Times New Roman" w:hAnsi="Times New Roman"/>
                <w:lang w:val="en-US"/>
              </w:rPr>
            </w:pPr>
            <w:r>
              <w:rPr>
                <w:rFonts w:ascii="Times New Roman" w:hAnsi="Times New Roman"/>
                <w:lang w:val="en-US"/>
              </w:rPr>
              <w:t>IV</w:t>
            </w:r>
          </w:p>
        </w:tc>
      </w:tr>
      <w:tr w:rsidR="003C607B" w:rsidRPr="00F903B4" w:rsidTr="00063973">
        <w:tc>
          <w:tcPr>
            <w:tcW w:w="5778" w:type="dxa"/>
          </w:tcPr>
          <w:p w:rsidR="003C607B" w:rsidRPr="00F903B4" w:rsidRDefault="003C607B" w:rsidP="000F1BDA">
            <w:pPr>
              <w:pStyle w:val="a4"/>
              <w:ind w:left="0" w:firstLine="0"/>
              <w:rPr>
                <w:rFonts w:ascii="Times New Roman" w:hAnsi="Times New Roman"/>
              </w:rPr>
            </w:pPr>
            <w:r>
              <w:rPr>
                <w:rFonts w:ascii="Times New Roman" w:hAnsi="Times New Roman"/>
              </w:rPr>
              <w:t>Тип климата</w:t>
            </w:r>
          </w:p>
        </w:tc>
        <w:tc>
          <w:tcPr>
            <w:tcW w:w="4536" w:type="dxa"/>
          </w:tcPr>
          <w:p w:rsidR="003C607B" w:rsidRPr="00F903B4" w:rsidRDefault="003C607B" w:rsidP="000F1BDA">
            <w:pPr>
              <w:pStyle w:val="a4"/>
              <w:ind w:left="0" w:firstLine="0"/>
              <w:rPr>
                <w:rFonts w:ascii="Times New Roman" w:hAnsi="Times New Roman"/>
              </w:rPr>
            </w:pPr>
            <w:r>
              <w:rPr>
                <w:rFonts w:ascii="Times New Roman" w:hAnsi="Times New Roman"/>
              </w:rPr>
              <w:t>Резко-континентальный</w:t>
            </w:r>
          </w:p>
        </w:tc>
      </w:tr>
      <w:tr w:rsidR="003C607B" w:rsidRPr="00F903B4" w:rsidTr="00063973">
        <w:tc>
          <w:tcPr>
            <w:tcW w:w="5778" w:type="dxa"/>
          </w:tcPr>
          <w:p w:rsidR="003C607B" w:rsidRPr="00F903B4" w:rsidRDefault="003C607B" w:rsidP="000F1BDA">
            <w:pPr>
              <w:pStyle w:val="a4"/>
              <w:ind w:left="0" w:firstLine="0"/>
              <w:rPr>
                <w:rFonts w:ascii="Times New Roman" w:hAnsi="Times New Roman"/>
              </w:rPr>
            </w:pPr>
            <w:r>
              <w:rPr>
                <w:rFonts w:ascii="Times New Roman" w:hAnsi="Times New Roman"/>
              </w:rPr>
              <w:t xml:space="preserve">Абсолютная </w:t>
            </w:r>
            <w:r>
              <w:rPr>
                <w:rFonts w:ascii="Times New Roman" w:hAnsi="Times New Roman"/>
                <w:lang w:val="en-US"/>
              </w:rPr>
              <w:t>max</w:t>
            </w:r>
            <w:r>
              <w:rPr>
                <w:rFonts w:ascii="Times New Roman" w:hAnsi="Times New Roman"/>
              </w:rPr>
              <w:t xml:space="preserve"> температура воздуха</w:t>
            </w:r>
          </w:p>
        </w:tc>
        <w:tc>
          <w:tcPr>
            <w:tcW w:w="4536" w:type="dxa"/>
          </w:tcPr>
          <w:p w:rsidR="003C607B" w:rsidRPr="00F903B4" w:rsidRDefault="003C607B" w:rsidP="000F1BDA">
            <w:pPr>
              <w:pStyle w:val="a4"/>
              <w:ind w:left="0" w:firstLine="0"/>
              <w:rPr>
                <w:rFonts w:ascii="Times New Roman" w:hAnsi="Times New Roman"/>
                <w:lang w:val="en-US"/>
              </w:rPr>
            </w:pPr>
            <w:r>
              <w:rPr>
                <w:rFonts w:ascii="Times New Roman" w:hAnsi="Times New Roman"/>
              </w:rPr>
              <w:t>+44°</w:t>
            </w:r>
            <w:r>
              <w:rPr>
                <w:rFonts w:ascii="Times New Roman" w:hAnsi="Times New Roman"/>
                <w:lang w:val="en-US"/>
              </w:rPr>
              <w:t>C</w:t>
            </w:r>
          </w:p>
        </w:tc>
      </w:tr>
      <w:tr w:rsidR="003C607B" w:rsidRPr="00F903B4" w:rsidTr="00063973">
        <w:tc>
          <w:tcPr>
            <w:tcW w:w="5778" w:type="dxa"/>
          </w:tcPr>
          <w:p w:rsidR="003C607B" w:rsidRPr="00F903B4" w:rsidRDefault="003C607B" w:rsidP="000F1BDA">
            <w:pPr>
              <w:pStyle w:val="a4"/>
              <w:ind w:left="0" w:firstLine="0"/>
              <w:rPr>
                <w:rFonts w:ascii="Times New Roman" w:hAnsi="Times New Roman"/>
              </w:rPr>
            </w:pPr>
            <w:r>
              <w:rPr>
                <w:rFonts w:ascii="Times New Roman" w:hAnsi="Times New Roman"/>
              </w:rPr>
              <w:t xml:space="preserve">Абсолютная </w:t>
            </w:r>
            <w:r>
              <w:rPr>
                <w:rFonts w:ascii="Times New Roman" w:hAnsi="Times New Roman"/>
                <w:lang w:val="en-US"/>
              </w:rPr>
              <w:t>min</w:t>
            </w:r>
            <w:r>
              <w:rPr>
                <w:rFonts w:ascii="Times New Roman" w:hAnsi="Times New Roman"/>
              </w:rPr>
              <w:t xml:space="preserve"> температура воздуха</w:t>
            </w:r>
          </w:p>
        </w:tc>
        <w:tc>
          <w:tcPr>
            <w:tcW w:w="4536" w:type="dxa"/>
          </w:tcPr>
          <w:p w:rsidR="003C607B" w:rsidRPr="00F903B4" w:rsidRDefault="003C607B" w:rsidP="000F1BDA">
            <w:pPr>
              <w:spacing w:line="360" w:lineRule="auto"/>
              <w:jc w:val="both"/>
              <w:rPr>
                <w:rFonts w:ascii="Times New Roman" w:hAnsi="Times New Roman"/>
              </w:rPr>
            </w:pPr>
            <w:r>
              <w:rPr>
                <w:rFonts w:ascii="Times New Roman" w:hAnsi="Times New Roman"/>
                <w:lang w:val="en-US"/>
              </w:rPr>
              <w:t>-38</w:t>
            </w:r>
            <w:r w:rsidRPr="00F903B4">
              <w:rPr>
                <w:rFonts w:ascii="Times New Roman" w:hAnsi="Times New Roman"/>
              </w:rPr>
              <w:t>°</w:t>
            </w:r>
            <w:r w:rsidRPr="00F903B4">
              <w:rPr>
                <w:rFonts w:ascii="Times New Roman" w:hAnsi="Times New Roman"/>
                <w:lang w:val="en-US"/>
              </w:rPr>
              <w:t>C</w:t>
            </w:r>
          </w:p>
        </w:tc>
      </w:tr>
      <w:tr w:rsidR="003C607B" w:rsidRPr="00F903B4" w:rsidTr="00063973">
        <w:tc>
          <w:tcPr>
            <w:tcW w:w="5778" w:type="dxa"/>
          </w:tcPr>
          <w:p w:rsidR="003C607B" w:rsidRPr="00F903B4" w:rsidRDefault="003C607B" w:rsidP="000F1BDA">
            <w:pPr>
              <w:pStyle w:val="a4"/>
              <w:ind w:left="0" w:firstLine="0"/>
              <w:rPr>
                <w:rFonts w:ascii="Times New Roman" w:hAnsi="Times New Roman"/>
              </w:rPr>
            </w:pPr>
            <w:r>
              <w:rPr>
                <w:rFonts w:ascii="Times New Roman" w:hAnsi="Times New Roman"/>
              </w:rPr>
              <w:t>Продолжительность безморозного периода</w:t>
            </w:r>
          </w:p>
        </w:tc>
        <w:tc>
          <w:tcPr>
            <w:tcW w:w="4536" w:type="dxa"/>
          </w:tcPr>
          <w:p w:rsidR="003C607B" w:rsidRPr="00F903B4" w:rsidRDefault="003C607B" w:rsidP="000F1BDA">
            <w:pPr>
              <w:pStyle w:val="a4"/>
              <w:ind w:left="0" w:firstLine="0"/>
              <w:rPr>
                <w:rFonts w:ascii="Times New Roman" w:hAnsi="Times New Roman"/>
              </w:rPr>
            </w:pPr>
            <w:r>
              <w:rPr>
                <w:rFonts w:ascii="Times New Roman" w:hAnsi="Times New Roman"/>
              </w:rPr>
              <w:t>215 дней</w:t>
            </w:r>
          </w:p>
        </w:tc>
      </w:tr>
      <w:tr w:rsidR="003C607B" w:rsidRPr="00F903B4" w:rsidTr="00063973">
        <w:tc>
          <w:tcPr>
            <w:tcW w:w="5778" w:type="dxa"/>
          </w:tcPr>
          <w:p w:rsidR="003C607B" w:rsidRPr="00F903B4" w:rsidRDefault="003C607B" w:rsidP="000F1BDA">
            <w:pPr>
              <w:pStyle w:val="a4"/>
              <w:ind w:left="0" w:firstLine="0"/>
              <w:rPr>
                <w:rFonts w:ascii="Times New Roman" w:hAnsi="Times New Roman"/>
              </w:rPr>
            </w:pPr>
            <w:r>
              <w:rPr>
                <w:rFonts w:ascii="Times New Roman" w:hAnsi="Times New Roman"/>
              </w:rPr>
              <w:t>Глубина промерзания грунтов</w:t>
            </w:r>
          </w:p>
        </w:tc>
        <w:tc>
          <w:tcPr>
            <w:tcW w:w="4536" w:type="dxa"/>
          </w:tcPr>
          <w:p w:rsidR="003C607B" w:rsidRPr="00F903B4" w:rsidRDefault="003C607B" w:rsidP="000F1BDA">
            <w:pPr>
              <w:pStyle w:val="a4"/>
              <w:ind w:left="0" w:firstLine="0"/>
              <w:rPr>
                <w:rFonts w:ascii="Times New Roman" w:hAnsi="Times New Roman"/>
              </w:rPr>
            </w:pPr>
            <w:r>
              <w:rPr>
                <w:rFonts w:ascii="Times New Roman" w:hAnsi="Times New Roman"/>
              </w:rPr>
              <w:t>от 50 см до 1 м</w:t>
            </w:r>
          </w:p>
        </w:tc>
      </w:tr>
      <w:tr w:rsidR="003C607B" w:rsidRPr="00F903B4" w:rsidTr="00063973">
        <w:tc>
          <w:tcPr>
            <w:tcW w:w="5778" w:type="dxa"/>
          </w:tcPr>
          <w:p w:rsidR="003C607B" w:rsidRPr="00F903B4" w:rsidRDefault="003C607B" w:rsidP="000F1BDA">
            <w:pPr>
              <w:pStyle w:val="a4"/>
              <w:ind w:left="0" w:firstLine="0"/>
              <w:rPr>
                <w:rFonts w:ascii="Times New Roman" w:hAnsi="Times New Roman"/>
              </w:rPr>
            </w:pPr>
            <w:r>
              <w:rPr>
                <w:rFonts w:ascii="Times New Roman" w:hAnsi="Times New Roman"/>
              </w:rPr>
              <w:t>Среднегодовое количество осадков</w:t>
            </w:r>
          </w:p>
        </w:tc>
        <w:tc>
          <w:tcPr>
            <w:tcW w:w="4536" w:type="dxa"/>
          </w:tcPr>
          <w:p w:rsidR="003C607B" w:rsidRPr="00F903B4" w:rsidRDefault="003C607B" w:rsidP="000F1BDA">
            <w:pPr>
              <w:pStyle w:val="a4"/>
              <w:ind w:left="0" w:firstLine="0"/>
              <w:rPr>
                <w:rFonts w:ascii="Times New Roman" w:hAnsi="Times New Roman"/>
              </w:rPr>
            </w:pPr>
            <w:r>
              <w:rPr>
                <w:rFonts w:ascii="Times New Roman" w:hAnsi="Times New Roman"/>
              </w:rPr>
              <w:t>Более 285 мм</w:t>
            </w:r>
          </w:p>
        </w:tc>
      </w:tr>
      <w:tr w:rsidR="003C607B" w:rsidRPr="00F903B4" w:rsidTr="00063973">
        <w:tc>
          <w:tcPr>
            <w:tcW w:w="5778" w:type="dxa"/>
          </w:tcPr>
          <w:p w:rsidR="003C607B" w:rsidRPr="00F903B4" w:rsidRDefault="003C607B" w:rsidP="000F1BDA">
            <w:pPr>
              <w:pStyle w:val="a4"/>
              <w:ind w:left="0" w:firstLine="0"/>
              <w:rPr>
                <w:rFonts w:ascii="Times New Roman" w:hAnsi="Times New Roman"/>
              </w:rPr>
            </w:pPr>
            <w:r>
              <w:rPr>
                <w:rFonts w:ascii="Times New Roman" w:hAnsi="Times New Roman"/>
              </w:rPr>
              <w:t>Наибольшее количество осадков</w:t>
            </w:r>
          </w:p>
        </w:tc>
        <w:tc>
          <w:tcPr>
            <w:tcW w:w="4536" w:type="dxa"/>
          </w:tcPr>
          <w:p w:rsidR="003C607B" w:rsidRPr="00F903B4" w:rsidRDefault="003C607B" w:rsidP="000F1BDA">
            <w:pPr>
              <w:pStyle w:val="a4"/>
              <w:ind w:left="0" w:firstLine="0"/>
              <w:rPr>
                <w:rFonts w:ascii="Times New Roman" w:hAnsi="Times New Roman"/>
              </w:rPr>
            </w:pPr>
            <w:r>
              <w:rPr>
                <w:rFonts w:ascii="Times New Roman" w:hAnsi="Times New Roman"/>
              </w:rPr>
              <w:t>В теплое время года</w:t>
            </w:r>
          </w:p>
        </w:tc>
      </w:tr>
      <w:tr w:rsidR="003C607B" w:rsidRPr="00F903B4" w:rsidTr="00063973">
        <w:tc>
          <w:tcPr>
            <w:tcW w:w="5778" w:type="dxa"/>
          </w:tcPr>
          <w:p w:rsidR="003C607B" w:rsidRPr="00F903B4" w:rsidRDefault="003C607B" w:rsidP="000F1BDA">
            <w:pPr>
              <w:pStyle w:val="a4"/>
              <w:ind w:left="0" w:firstLine="0"/>
              <w:rPr>
                <w:rFonts w:ascii="Times New Roman" w:hAnsi="Times New Roman"/>
              </w:rPr>
            </w:pPr>
            <w:r>
              <w:rPr>
                <w:rFonts w:ascii="Times New Roman" w:hAnsi="Times New Roman"/>
              </w:rPr>
              <w:t>Наибольшая мощность снегового покрова</w:t>
            </w:r>
          </w:p>
        </w:tc>
        <w:tc>
          <w:tcPr>
            <w:tcW w:w="4536" w:type="dxa"/>
          </w:tcPr>
          <w:p w:rsidR="003C607B" w:rsidRPr="00F903B4" w:rsidRDefault="003C607B" w:rsidP="000F1BDA">
            <w:pPr>
              <w:pStyle w:val="a4"/>
              <w:ind w:left="0" w:firstLine="0"/>
              <w:rPr>
                <w:rFonts w:ascii="Times New Roman" w:hAnsi="Times New Roman"/>
              </w:rPr>
            </w:pPr>
            <w:r>
              <w:rPr>
                <w:rFonts w:ascii="Times New Roman" w:hAnsi="Times New Roman"/>
              </w:rPr>
              <w:t>200 мм</w:t>
            </w:r>
          </w:p>
        </w:tc>
      </w:tr>
      <w:tr w:rsidR="003C607B" w:rsidRPr="00F903B4" w:rsidTr="00063973">
        <w:tc>
          <w:tcPr>
            <w:tcW w:w="5778" w:type="dxa"/>
          </w:tcPr>
          <w:p w:rsidR="003C607B" w:rsidRPr="00F903B4" w:rsidRDefault="003C607B" w:rsidP="000F1BDA">
            <w:pPr>
              <w:pStyle w:val="a4"/>
              <w:ind w:left="0" w:firstLine="0"/>
              <w:rPr>
                <w:rFonts w:ascii="Times New Roman" w:hAnsi="Times New Roman"/>
              </w:rPr>
            </w:pPr>
            <w:r>
              <w:rPr>
                <w:rFonts w:ascii="Times New Roman" w:hAnsi="Times New Roman"/>
              </w:rPr>
              <w:t>Ветровой режим</w:t>
            </w:r>
          </w:p>
        </w:tc>
        <w:tc>
          <w:tcPr>
            <w:tcW w:w="4536" w:type="dxa"/>
          </w:tcPr>
          <w:p w:rsidR="003C607B" w:rsidRPr="00F903B4" w:rsidRDefault="003C607B" w:rsidP="000F1BDA">
            <w:pPr>
              <w:pStyle w:val="a4"/>
              <w:ind w:left="0" w:firstLine="0"/>
              <w:rPr>
                <w:rFonts w:ascii="Times New Roman" w:hAnsi="Times New Roman"/>
              </w:rPr>
            </w:pPr>
            <w:r>
              <w:rPr>
                <w:rFonts w:ascii="Times New Roman" w:hAnsi="Times New Roman"/>
              </w:rPr>
              <w:t>Очень напряженный</w:t>
            </w:r>
          </w:p>
        </w:tc>
      </w:tr>
      <w:tr w:rsidR="003C607B" w:rsidRPr="00F903B4" w:rsidTr="00063973">
        <w:tc>
          <w:tcPr>
            <w:tcW w:w="5778" w:type="dxa"/>
          </w:tcPr>
          <w:p w:rsidR="003C607B" w:rsidRPr="00F903B4" w:rsidRDefault="003C607B" w:rsidP="000F1BDA">
            <w:pPr>
              <w:pStyle w:val="a4"/>
              <w:ind w:left="0" w:firstLine="0"/>
              <w:rPr>
                <w:rFonts w:ascii="Times New Roman" w:hAnsi="Times New Roman"/>
              </w:rPr>
            </w:pPr>
            <w:r>
              <w:rPr>
                <w:rFonts w:ascii="Times New Roman" w:hAnsi="Times New Roman"/>
              </w:rPr>
              <w:t>Среднегодовая скорость ветра</w:t>
            </w:r>
          </w:p>
        </w:tc>
        <w:tc>
          <w:tcPr>
            <w:tcW w:w="4536" w:type="dxa"/>
          </w:tcPr>
          <w:p w:rsidR="003C607B" w:rsidRPr="00F903B4" w:rsidRDefault="003C607B" w:rsidP="000F1BDA">
            <w:pPr>
              <w:pStyle w:val="a4"/>
              <w:ind w:left="0" w:firstLine="0"/>
              <w:rPr>
                <w:rFonts w:ascii="Times New Roman" w:hAnsi="Times New Roman"/>
              </w:rPr>
            </w:pPr>
            <w:r>
              <w:rPr>
                <w:rFonts w:ascii="Times New Roman" w:hAnsi="Times New Roman"/>
              </w:rPr>
              <w:t>9 м/сек</w:t>
            </w:r>
          </w:p>
        </w:tc>
      </w:tr>
      <w:tr w:rsidR="003C607B" w:rsidRPr="00F903B4" w:rsidTr="00063973">
        <w:tc>
          <w:tcPr>
            <w:tcW w:w="5778" w:type="dxa"/>
          </w:tcPr>
          <w:p w:rsidR="003C607B" w:rsidRPr="00F903B4" w:rsidRDefault="003C607B" w:rsidP="000F1BDA">
            <w:pPr>
              <w:pStyle w:val="a4"/>
              <w:ind w:left="0" w:firstLine="0"/>
              <w:rPr>
                <w:rFonts w:ascii="Times New Roman" w:hAnsi="Times New Roman"/>
              </w:rPr>
            </w:pPr>
            <w:r>
              <w:rPr>
                <w:rFonts w:ascii="Times New Roman" w:hAnsi="Times New Roman"/>
              </w:rPr>
              <w:t>Максимальная скорость ветра</w:t>
            </w:r>
          </w:p>
        </w:tc>
        <w:tc>
          <w:tcPr>
            <w:tcW w:w="4536" w:type="dxa"/>
          </w:tcPr>
          <w:p w:rsidR="003C607B" w:rsidRPr="00F903B4" w:rsidRDefault="003C607B" w:rsidP="000F1BDA">
            <w:pPr>
              <w:pStyle w:val="a4"/>
              <w:ind w:left="0" w:firstLine="0"/>
              <w:rPr>
                <w:rFonts w:ascii="Times New Roman" w:hAnsi="Times New Roman"/>
              </w:rPr>
            </w:pPr>
            <w:r>
              <w:rPr>
                <w:rFonts w:ascii="Times New Roman" w:hAnsi="Times New Roman"/>
              </w:rPr>
              <w:t>20 м/сек</w:t>
            </w:r>
          </w:p>
        </w:tc>
      </w:tr>
      <w:tr w:rsidR="003C607B" w:rsidRPr="00F903B4" w:rsidTr="00063973">
        <w:tc>
          <w:tcPr>
            <w:tcW w:w="5778" w:type="dxa"/>
          </w:tcPr>
          <w:p w:rsidR="003C607B" w:rsidRPr="00F903B4" w:rsidRDefault="003C607B" w:rsidP="000F1BDA">
            <w:pPr>
              <w:pStyle w:val="a4"/>
              <w:ind w:left="0" w:firstLine="0"/>
              <w:rPr>
                <w:rFonts w:ascii="Times New Roman" w:hAnsi="Times New Roman"/>
              </w:rPr>
            </w:pPr>
            <w:r>
              <w:rPr>
                <w:rFonts w:ascii="Times New Roman" w:hAnsi="Times New Roman"/>
              </w:rPr>
              <w:t>Преобладающее направление ветра</w:t>
            </w:r>
          </w:p>
        </w:tc>
        <w:tc>
          <w:tcPr>
            <w:tcW w:w="4536" w:type="dxa"/>
          </w:tcPr>
          <w:p w:rsidR="003C607B" w:rsidRPr="00F903B4" w:rsidRDefault="003C607B" w:rsidP="000F1BDA">
            <w:pPr>
              <w:pStyle w:val="a4"/>
              <w:ind w:left="0" w:firstLine="0"/>
              <w:rPr>
                <w:rFonts w:ascii="Times New Roman" w:hAnsi="Times New Roman"/>
              </w:rPr>
            </w:pPr>
            <w:r>
              <w:rPr>
                <w:rFonts w:ascii="Times New Roman" w:hAnsi="Times New Roman"/>
              </w:rPr>
              <w:t>Восточные, со скоростью 18-20 м/сек</w:t>
            </w:r>
          </w:p>
        </w:tc>
      </w:tr>
    </w:tbl>
    <w:p w:rsidR="003C607B" w:rsidRDefault="003C607B" w:rsidP="000F1BDA">
      <w:pPr>
        <w:pStyle w:val="a9"/>
        <w:spacing w:before="0" w:beforeAutospacing="0" w:after="0" w:afterAutospacing="0" w:line="360" w:lineRule="auto"/>
        <w:ind w:firstLine="709"/>
        <w:jc w:val="both"/>
        <w:rPr>
          <w:sz w:val="28"/>
          <w:szCs w:val="28"/>
        </w:rPr>
      </w:pPr>
    </w:p>
    <w:p w:rsidR="003C607B" w:rsidRPr="002F52A1" w:rsidRDefault="003C607B" w:rsidP="000F1BDA">
      <w:pPr>
        <w:pStyle w:val="a9"/>
        <w:spacing w:before="0" w:beforeAutospacing="0" w:after="0" w:afterAutospacing="0" w:line="360" w:lineRule="auto"/>
        <w:ind w:firstLine="709"/>
        <w:jc w:val="both"/>
        <w:rPr>
          <w:sz w:val="28"/>
          <w:szCs w:val="28"/>
        </w:rPr>
      </w:pPr>
      <w:proofErr w:type="gramStart"/>
      <w:r w:rsidRPr="002F52A1">
        <w:rPr>
          <w:sz w:val="28"/>
          <w:szCs w:val="28"/>
        </w:rPr>
        <w:t xml:space="preserve">Таким образом, климат территории СМО характеризуется </w:t>
      </w:r>
      <w:proofErr w:type="spellStart"/>
      <w:r w:rsidRPr="002F52A1">
        <w:rPr>
          <w:sz w:val="28"/>
          <w:szCs w:val="28"/>
        </w:rPr>
        <w:t>континентальностью</w:t>
      </w:r>
      <w:proofErr w:type="spellEnd"/>
      <w:r w:rsidRPr="002F52A1">
        <w:rPr>
          <w:sz w:val="28"/>
          <w:szCs w:val="28"/>
        </w:rPr>
        <w:t xml:space="preserve"> с довольно высокий температурой в летний период.</w:t>
      </w:r>
      <w:proofErr w:type="gramEnd"/>
      <w:r w:rsidRPr="002F52A1">
        <w:rPr>
          <w:sz w:val="28"/>
          <w:szCs w:val="28"/>
        </w:rPr>
        <w:t xml:space="preserve"> Территория располагается в зоне недостаточного увлажнения, с господством </w:t>
      </w:r>
      <w:r>
        <w:rPr>
          <w:sz w:val="28"/>
          <w:szCs w:val="28"/>
        </w:rPr>
        <w:t>восточных</w:t>
      </w:r>
      <w:r w:rsidRPr="002F52A1">
        <w:rPr>
          <w:sz w:val="28"/>
          <w:szCs w:val="28"/>
        </w:rPr>
        <w:t xml:space="preserve"> ветров, где засушливые годы более часты, чем с более или менее достаточным увлажнением.</w:t>
      </w:r>
    </w:p>
    <w:p w:rsidR="003C607B" w:rsidRPr="002F52A1" w:rsidRDefault="003C607B" w:rsidP="000F1BDA">
      <w:pPr>
        <w:pStyle w:val="a9"/>
        <w:spacing w:before="0" w:beforeAutospacing="0" w:after="0" w:afterAutospacing="0" w:line="360" w:lineRule="auto"/>
        <w:ind w:firstLine="709"/>
        <w:jc w:val="both"/>
        <w:rPr>
          <w:sz w:val="28"/>
          <w:szCs w:val="28"/>
        </w:rPr>
      </w:pPr>
      <w:r w:rsidRPr="002F52A1">
        <w:rPr>
          <w:sz w:val="28"/>
          <w:szCs w:val="28"/>
        </w:rPr>
        <w:t>Все эти особенности климата создают трудности в сельском хозяйстве, обуславливают острую необходимость систематического проведения всех агротехнических приёмов, направленных на накопление и сохранение влаги в почве.</w:t>
      </w:r>
    </w:p>
    <w:p w:rsidR="003C607B" w:rsidRPr="002F52A1" w:rsidRDefault="003C607B" w:rsidP="000F1BDA">
      <w:pPr>
        <w:pStyle w:val="a9"/>
        <w:spacing w:before="0" w:beforeAutospacing="0" w:after="0" w:afterAutospacing="0" w:line="360" w:lineRule="auto"/>
        <w:ind w:firstLine="709"/>
        <w:jc w:val="both"/>
        <w:rPr>
          <w:sz w:val="28"/>
          <w:szCs w:val="28"/>
        </w:rPr>
      </w:pPr>
      <w:r w:rsidRPr="002F52A1">
        <w:rPr>
          <w:sz w:val="28"/>
          <w:szCs w:val="28"/>
        </w:rPr>
        <w:t>Положительной особенностью климата является продолжительный вегетационный период с большой суммой активных температур. Это даёт возможность при благоприятном выпадении осадков или в условиях орошения выращивать здесь многие теплолюбивые растения.</w:t>
      </w:r>
    </w:p>
    <w:p w:rsidR="003C607B" w:rsidRDefault="003C607B" w:rsidP="000F1BDA">
      <w:pPr>
        <w:pStyle w:val="a4"/>
        <w:ind w:left="0"/>
        <w:rPr>
          <w:rFonts w:ascii="Times New Roman" w:hAnsi="Times New Roman"/>
          <w:sz w:val="28"/>
          <w:szCs w:val="28"/>
        </w:rPr>
      </w:pPr>
    </w:p>
    <w:p w:rsidR="003C607B" w:rsidRPr="00063973" w:rsidRDefault="003C607B" w:rsidP="000F1BDA">
      <w:pPr>
        <w:pStyle w:val="a4"/>
        <w:ind w:left="0" w:firstLine="0"/>
        <w:rPr>
          <w:rFonts w:ascii="Times New Roman" w:hAnsi="Times New Roman"/>
          <w:i/>
          <w:sz w:val="28"/>
          <w:szCs w:val="28"/>
          <w:u w:val="single"/>
        </w:rPr>
      </w:pPr>
      <w:r w:rsidRPr="00063973">
        <w:rPr>
          <w:rFonts w:ascii="Times New Roman" w:hAnsi="Times New Roman"/>
          <w:i/>
          <w:sz w:val="28"/>
          <w:szCs w:val="28"/>
          <w:u w:val="single"/>
        </w:rPr>
        <w:t>Гидрогеология и гид</w:t>
      </w:r>
      <w:r w:rsidR="00063973">
        <w:rPr>
          <w:rFonts w:ascii="Times New Roman" w:hAnsi="Times New Roman"/>
          <w:i/>
          <w:sz w:val="28"/>
          <w:szCs w:val="28"/>
          <w:u w:val="single"/>
        </w:rPr>
        <w:t>рологические условия территории:</w:t>
      </w:r>
    </w:p>
    <w:p w:rsidR="003C607B" w:rsidRDefault="00BB1D5C" w:rsidP="000F1BDA">
      <w:pPr>
        <w:shd w:val="clear" w:color="auto" w:fill="FFFFFF"/>
        <w:tabs>
          <w:tab w:val="left" w:pos="851"/>
        </w:tabs>
        <w:spacing w:after="0" w:line="360" w:lineRule="auto"/>
        <w:jc w:val="both"/>
        <w:rPr>
          <w:rFonts w:ascii="Times New Roman" w:hAnsi="Times New Roman"/>
          <w:sz w:val="28"/>
          <w:szCs w:val="28"/>
        </w:rPr>
      </w:pPr>
      <w:r>
        <w:rPr>
          <w:rFonts w:ascii="Times New Roman" w:eastAsia="Times New Roman" w:hAnsi="Times New Roman" w:cs="Times New Roman"/>
          <w:sz w:val="28"/>
          <w:szCs w:val="28"/>
          <w:lang w:eastAsia="ru-RU"/>
        </w:rPr>
        <w:tab/>
      </w:r>
      <w:r w:rsidR="003C607B" w:rsidRPr="00D94F4B">
        <w:rPr>
          <w:rFonts w:ascii="Times New Roman" w:hAnsi="Times New Roman"/>
          <w:sz w:val="28"/>
          <w:szCs w:val="28"/>
        </w:rPr>
        <w:t xml:space="preserve">В гидрогеологическом отношении </w:t>
      </w:r>
      <w:r w:rsidR="003C607B">
        <w:rPr>
          <w:rFonts w:ascii="Times New Roman" w:hAnsi="Times New Roman"/>
          <w:sz w:val="28"/>
          <w:szCs w:val="28"/>
        </w:rPr>
        <w:t xml:space="preserve">территория </w:t>
      </w:r>
      <w:proofErr w:type="spellStart"/>
      <w:r w:rsidR="003C607B">
        <w:rPr>
          <w:rFonts w:ascii="Times New Roman" w:hAnsi="Times New Roman"/>
          <w:sz w:val="28"/>
          <w:szCs w:val="28"/>
        </w:rPr>
        <w:t>Булуктинского</w:t>
      </w:r>
      <w:proofErr w:type="spellEnd"/>
      <w:r w:rsidR="003C607B">
        <w:rPr>
          <w:rFonts w:ascii="Times New Roman" w:hAnsi="Times New Roman"/>
          <w:sz w:val="28"/>
          <w:szCs w:val="28"/>
        </w:rPr>
        <w:t xml:space="preserve"> СМО</w:t>
      </w:r>
      <w:r w:rsidR="003C607B" w:rsidRPr="00D94F4B">
        <w:rPr>
          <w:rFonts w:ascii="Times New Roman" w:hAnsi="Times New Roman"/>
          <w:sz w:val="28"/>
          <w:szCs w:val="28"/>
        </w:rPr>
        <w:t xml:space="preserve"> находится в пределах </w:t>
      </w:r>
      <w:proofErr w:type="spellStart"/>
      <w:r w:rsidR="003C607B">
        <w:rPr>
          <w:rFonts w:ascii="Times New Roman" w:hAnsi="Times New Roman"/>
          <w:sz w:val="28"/>
          <w:szCs w:val="28"/>
        </w:rPr>
        <w:t>Восточно-Предкавказского</w:t>
      </w:r>
      <w:proofErr w:type="spellEnd"/>
      <w:r w:rsidR="003C607B">
        <w:rPr>
          <w:rFonts w:ascii="Times New Roman" w:hAnsi="Times New Roman"/>
          <w:sz w:val="28"/>
          <w:szCs w:val="28"/>
        </w:rPr>
        <w:t xml:space="preserve"> а</w:t>
      </w:r>
      <w:r w:rsidR="003C607B" w:rsidRPr="00D94F4B">
        <w:rPr>
          <w:rFonts w:ascii="Times New Roman" w:hAnsi="Times New Roman"/>
          <w:sz w:val="28"/>
          <w:szCs w:val="28"/>
        </w:rPr>
        <w:t>ртезианск</w:t>
      </w:r>
      <w:r w:rsidR="003C607B">
        <w:rPr>
          <w:rFonts w:ascii="Times New Roman" w:hAnsi="Times New Roman"/>
          <w:sz w:val="28"/>
          <w:szCs w:val="28"/>
        </w:rPr>
        <w:t>ого</w:t>
      </w:r>
      <w:r w:rsidR="003C607B" w:rsidRPr="00D94F4B">
        <w:rPr>
          <w:rFonts w:ascii="Times New Roman" w:hAnsi="Times New Roman"/>
          <w:sz w:val="28"/>
          <w:szCs w:val="28"/>
        </w:rPr>
        <w:t xml:space="preserve"> бассейн</w:t>
      </w:r>
      <w:r w:rsidR="003C607B">
        <w:rPr>
          <w:rFonts w:ascii="Times New Roman" w:hAnsi="Times New Roman"/>
          <w:sz w:val="28"/>
          <w:szCs w:val="28"/>
        </w:rPr>
        <w:t>а</w:t>
      </w:r>
      <w:r w:rsidR="003C607B" w:rsidRPr="00D94F4B">
        <w:rPr>
          <w:rFonts w:ascii="Times New Roman" w:hAnsi="Times New Roman"/>
          <w:sz w:val="28"/>
          <w:szCs w:val="28"/>
        </w:rPr>
        <w:t xml:space="preserve"> (АБ)</w:t>
      </w:r>
      <w:r w:rsidR="003C607B">
        <w:rPr>
          <w:rFonts w:ascii="Times New Roman" w:hAnsi="Times New Roman"/>
          <w:sz w:val="28"/>
          <w:szCs w:val="28"/>
        </w:rPr>
        <w:t>.</w:t>
      </w:r>
    </w:p>
    <w:p w:rsidR="003C607B" w:rsidRDefault="003C607B" w:rsidP="000F1BDA">
      <w:pPr>
        <w:pStyle w:val="a7"/>
        <w:spacing w:before="0" w:after="0" w:line="360" w:lineRule="auto"/>
        <w:ind w:firstLine="851"/>
        <w:rPr>
          <w:sz w:val="28"/>
          <w:szCs w:val="28"/>
        </w:rPr>
      </w:pPr>
      <w:r w:rsidRPr="002D0FD7">
        <w:rPr>
          <w:sz w:val="28"/>
          <w:szCs w:val="28"/>
        </w:rPr>
        <w:t xml:space="preserve">В гидрогеодинамическом отношении все АБ являются зонами замедленного и пассивного </w:t>
      </w:r>
      <w:proofErr w:type="spellStart"/>
      <w:r w:rsidRPr="002D0FD7">
        <w:rPr>
          <w:sz w:val="28"/>
          <w:szCs w:val="28"/>
        </w:rPr>
        <w:t>водообмена</w:t>
      </w:r>
      <w:proofErr w:type="spellEnd"/>
      <w:r w:rsidRPr="002D0FD7">
        <w:rPr>
          <w:sz w:val="28"/>
          <w:szCs w:val="28"/>
        </w:rPr>
        <w:t>. Прогноз эксплу</w:t>
      </w:r>
      <w:r>
        <w:rPr>
          <w:sz w:val="28"/>
          <w:szCs w:val="28"/>
        </w:rPr>
        <w:t>атационных запасов подземных вод</w:t>
      </w:r>
      <w:r w:rsidRPr="002D0FD7">
        <w:rPr>
          <w:sz w:val="28"/>
          <w:szCs w:val="28"/>
        </w:rPr>
        <w:t>, выполненный геологическим предприятием «</w:t>
      </w:r>
      <w:proofErr w:type="spellStart"/>
      <w:r w:rsidRPr="002D0FD7">
        <w:rPr>
          <w:sz w:val="28"/>
          <w:szCs w:val="28"/>
        </w:rPr>
        <w:t>Калмнефтеразведка</w:t>
      </w:r>
      <w:proofErr w:type="spellEnd"/>
      <w:r w:rsidRPr="002D0FD7">
        <w:rPr>
          <w:sz w:val="28"/>
          <w:szCs w:val="28"/>
        </w:rPr>
        <w:t xml:space="preserve">», а также распределение этих запасов по АБ показаны в табл. </w:t>
      </w:r>
      <w:r>
        <w:rPr>
          <w:sz w:val="28"/>
          <w:szCs w:val="28"/>
        </w:rPr>
        <w:t>2.2</w:t>
      </w:r>
      <w:r w:rsidRPr="002D0FD7">
        <w:rPr>
          <w:sz w:val="28"/>
          <w:szCs w:val="28"/>
        </w:rPr>
        <w:t>.</w:t>
      </w:r>
    </w:p>
    <w:p w:rsidR="003C607B" w:rsidRPr="000F3E54" w:rsidRDefault="003C607B" w:rsidP="000F1BDA">
      <w:pPr>
        <w:pStyle w:val="a7"/>
        <w:spacing w:before="0" w:after="0" w:line="360" w:lineRule="auto"/>
        <w:ind w:firstLine="851"/>
        <w:jc w:val="center"/>
        <w:rPr>
          <w:i/>
          <w:sz w:val="28"/>
          <w:szCs w:val="28"/>
        </w:rPr>
      </w:pPr>
      <w:r w:rsidRPr="000F3E54">
        <w:rPr>
          <w:i/>
          <w:sz w:val="28"/>
          <w:szCs w:val="28"/>
        </w:rPr>
        <w:t>Эксплуатационные запасы подземных вод.</w:t>
      </w:r>
    </w:p>
    <w:tbl>
      <w:tblPr>
        <w:tblStyle w:val="a3"/>
        <w:tblW w:w="0" w:type="auto"/>
        <w:tblLook w:val="04A0"/>
      </w:tblPr>
      <w:tblGrid>
        <w:gridCol w:w="2235"/>
        <w:gridCol w:w="2268"/>
        <w:gridCol w:w="1267"/>
        <w:gridCol w:w="1267"/>
        <w:gridCol w:w="1267"/>
        <w:gridCol w:w="2010"/>
      </w:tblGrid>
      <w:tr w:rsidR="003C607B" w:rsidRPr="002D0FD7" w:rsidTr="00BB1D5C">
        <w:tc>
          <w:tcPr>
            <w:tcW w:w="2235" w:type="dxa"/>
            <w:vMerge w:val="restart"/>
            <w:shd w:val="clear" w:color="auto" w:fill="C2D69B" w:themeFill="accent3" w:themeFillTint="99"/>
            <w:vAlign w:val="center"/>
          </w:tcPr>
          <w:p w:rsidR="003C607B" w:rsidRDefault="003C607B" w:rsidP="000F1BDA">
            <w:pPr>
              <w:pStyle w:val="a7"/>
              <w:spacing w:before="0" w:after="0" w:line="360" w:lineRule="auto"/>
              <w:ind w:firstLine="0"/>
              <w:jc w:val="center"/>
            </w:pPr>
          </w:p>
          <w:p w:rsidR="003C607B" w:rsidRPr="002D0FD7" w:rsidRDefault="003C607B" w:rsidP="000F1BDA">
            <w:pPr>
              <w:pStyle w:val="a7"/>
              <w:spacing w:before="0" w:after="0" w:line="360" w:lineRule="auto"/>
              <w:ind w:firstLine="0"/>
              <w:jc w:val="center"/>
            </w:pPr>
            <w:r>
              <w:t>Артезианский бассейн</w:t>
            </w:r>
          </w:p>
        </w:tc>
        <w:tc>
          <w:tcPr>
            <w:tcW w:w="2268" w:type="dxa"/>
            <w:vMerge w:val="restart"/>
            <w:shd w:val="clear" w:color="auto" w:fill="C2D69B" w:themeFill="accent3" w:themeFillTint="99"/>
            <w:vAlign w:val="center"/>
          </w:tcPr>
          <w:p w:rsidR="003C607B" w:rsidRDefault="003C607B" w:rsidP="000F1BDA">
            <w:pPr>
              <w:pStyle w:val="a7"/>
              <w:spacing w:before="0" w:after="0" w:line="360" w:lineRule="auto"/>
              <w:ind w:firstLine="0"/>
              <w:jc w:val="center"/>
            </w:pPr>
          </w:p>
          <w:p w:rsidR="003C607B" w:rsidRPr="002D0FD7" w:rsidRDefault="003C607B" w:rsidP="000F1BDA">
            <w:pPr>
              <w:pStyle w:val="a7"/>
              <w:spacing w:before="0" w:after="0" w:line="360" w:lineRule="auto"/>
              <w:ind w:firstLine="0"/>
              <w:jc w:val="center"/>
            </w:pPr>
            <w:r>
              <w:t>Административный район</w:t>
            </w:r>
          </w:p>
        </w:tc>
        <w:tc>
          <w:tcPr>
            <w:tcW w:w="5811" w:type="dxa"/>
            <w:gridSpan w:val="4"/>
            <w:shd w:val="clear" w:color="auto" w:fill="C2D69B" w:themeFill="accent3" w:themeFillTint="99"/>
            <w:vAlign w:val="center"/>
          </w:tcPr>
          <w:p w:rsidR="003C607B" w:rsidRPr="002D0FD7" w:rsidRDefault="003C607B" w:rsidP="000F1BDA">
            <w:pPr>
              <w:pStyle w:val="a7"/>
              <w:spacing w:before="0" w:after="0" w:line="360" w:lineRule="auto"/>
              <w:ind w:firstLine="0"/>
              <w:jc w:val="center"/>
            </w:pPr>
            <w:r>
              <w:t>Прогнозные эксплуатационные запасы, тыс. м</w:t>
            </w:r>
            <w:r>
              <w:rPr>
                <w:vertAlign w:val="superscript"/>
              </w:rPr>
              <w:t>3</w:t>
            </w:r>
            <w:r>
              <w:t>/сутки</w:t>
            </w:r>
          </w:p>
        </w:tc>
      </w:tr>
      <w:tr w:rsidR="003C607B" w:rsidRPr="002D0FD7" w:rsidTr="00BB1D5C">
        <w:tc>
          <w:tcPr>
            <w:tcW w:w="2235" w:type="dxa"/>
            <w:vMerge/>
            <w:shd w:val="clear" w:color="auto" w:fill="C2D69B" w:themeFill="accent3" w:themeFillTint="99"/>
            <w:vAlign w:val="center"/>
          </w:tcPr>
          <w:p w:rsidR="003C607B" w:rsidRPr="002D0FD7" w:rsidRDefault="003C607B" w:rsidP="000F1BDA">
            <w:pPr>
              <w:pStyle w:val="a7"/>
              <w:spacing w:before="0" w:after="0" w:line="360" w:lineRule="auto"/>
              <w:ind w:firstLine="0"/>
              <w:jc w:val="center"/>
            </w:pPr>
          </w:p>
        </w:tc>
        <w:tc>
          <w:tcPr>
            <w:tcW w:w="2268" w:type="dxa"/>
            <w:vMerge/>
            <w:shd w:val="clear" w:color="auto" w:fill="C2D69B" w:themeFill="accent3" w:themeFillTint="99"/>
            <w:vAlign w:val="center"/>
          </w:tcPr>
          <w:p w:rsidR="003C607B" w:rsidRPr="002D0FD7" w:rsidRDefault="003C607B" w:rsidP="000F1BDA">
            <w:pPr>
              <w:pStyle w:val="a7"/>
              <w:spacing w:before="0" w:after="0" w:line="360" w:lineRule="auto"/>
              <w:ind w:firstLine="0"/>
              <w:jc w:val="center"/>
            </w:pPr>
          </w:p>
        </w:tc>
        <w:tc>
          <w:tcPr>
            <w:tcW w:w="1267" w:type="dxa"/>
            <w:vMerge w:val="restart"/>
            <w:shd w:val="clear" w:color="auto" w:fill="C2D69B" w:themeFill="accent3" w:themeFillTint="99"/>
            <w:vAlign w:val="center"/>
          </w:tcPr>
          <w:p w:rsidR="003C607B" w:rsidRPr="002D0FD7" w:rsidRDefault="003C607B" w:rsidP="000F1BDA">
            <w:pPr>
              <w:pStyle w:val="a7"/>
              <w:spacing w:before="0" w:after="0" w:line="360" w:lineRule="auto"/>
              <w:ind w:firstLine="0"/>
              <w:jc w:val="center"/>
            </w:pPr>
            <w:r>
              <w:t>Всего</w:t>
            </w:r>
          </w:p>
        </w:tc>
        <w:tc>
          <w:tcPr>
            <w:tcW w:w="4544" w:type="dxa"/>
            <w:gridSpan w:val="3"/>
            <w:shd w:val="clear" w:color="auto" w:fill="C2D69B" w:themeFill="accent3" w:themeFillTint="99"/>
            <w:vAlign w:val="center"/>
          </w:tcPr>
          <w:p w:rsidR="003C607B" w:rsidRPr="002D0FD7" w:rsidRDefault="003C607B" w:rsidP="000F1BDA">
            <w:pPr>
              <w:pStyle w:val="a7"/>
              <w:spacing w:before="0" w:after="0" w:line="360" w:lineRule="auto"/>
              <w:ind w:firstLine="0"/>
              <w:jc w:val="center"/>
            </w:pPr>
            <w:r>
              <w:t>С минерализацией (</w:t>
            </w:r>
            <w:proofErr w:type="gramStart"/>
            <w:r>
              <w:t>г</w:t>
            </w:r>
            <w:proofErr w:type="gramEnd"/>
            <w:r>
              <w:t>/ дм</w:t>
            </w:r>
            <w:r>
              <w:rPr>
                <w:vertAlign w:val="superscript"/>
              </w:rPr>
              <w:t>3</w:t>
            </w:r>
            <w:r>
              <w:t>)</w:t>
            </w:r>
          </w:p>
        </w:tc>
      </w:tr>
      <w:tr w:rsidR="003C607B" w:rsidRPr="002D0FD7" w:rsidTr="00BB1D5C">
        <w:tc>
          <w:tcPr>
            <w:tcW w:w="2235" w:type="dxa"/>
            <w:vMerge/>
            <w:shd w:val="clear" w:color="auto" w:fill="FBD4B4" w:themeFill="accent6" w:themeFillTint="66"/>
            <w:vAlign w:val="center"/>
          </w:tcPr>
          <w:p w:rsidR="003C607B" w:rsidRPr="002D0FD7" w:rsidRDefault="003C607B" w:rsidP="000F1BDA">
            <w:pPr>
              <w:pStyle w:val="a7"/>
              <w:spacing w:before="0" w:after="0" w:line="360" w:lineRule="auto"/>
              <w:ind w:firstLine="0"/>
              <w:jc w:val="center"/>
            </w:pPr>
          </w:p>
        </w:tc>
        <w:tc>
          <w:tcPr>
            <w:tcW w:w="2268" w:type="dxa"/>
            <w:vMerge/>
            <w:shd w:val="clear" w:color="auto" w:fill="FBD4B4" w:themeFill="accent6" w:themeFillTint="66"/>
            <w:vAlign w:val="center"/>
          </w:tcPr>
          <w:p w:rsidR="003C607B" w:rsidRPr="002D0FD7" w:rsidRDefault="003C607B" w:rsidP="000F1BDA">
            <w:pPr>
              <w:pStyle w:val="a7"/>
              <w:spacing w:before="0" w:after="0" w:line="360" w:lineRule="auto"/>
              <w:ind w:firstLine="0"/>
              <w:jc w:val="center"/>
            </w:pPr>
          </w:p>
        </w:tc>
        <w:tc>
          <w:tcPr>
            <w:tcW w:w="1267" w:type="dxa"/>
            <w:vMerge/>
            <w:shd w:val="clear" w:color="auto" w:fill="FBD4B4" w:themeFill="accent6" w:themeFillTint="66"/>
            <w:vAlign w:val="center"/>
          </w:tcPr>
          <w:p w:rsidR="003C607B" w:rsidRPr="002D0FD7" w:rsidRDefault="003C607B" w:rsidP="000F1BDA">
            <w:pPr>
              <w:pStyle w:val="a7"/>
              <w:spacing w:before="0" w:after="0" w:line="360" w:lineRule="auto"/>
              <w:ind w:firstLine="0"/>
              <w:jc w:val="center"/>
            </w:pPr>
          </w:p>
        </w:tc>
        <w:tc>
          <w:tcPr>
            <w:tcW w:w="1267" w:type="dxa"/>
            <w:shd w:val="clear" w:color="auto" w:fill="C2D69B" w:themeFill="accent3" w:themeFillTint="99"/>
            <w:vAlign w:val="center"/>
          </w:tcPr>
          <w:p w:rsidR="003C607B" w:rsidRPr="002D0FD7" w:rsidRDefault="003C607B" w:rsidP="000F1BDA">
            <w:pPr>
              <w:pStyle w:val="a7"/>
              <w:spacing w:before="0" w:after="0" w:line="360" w:lineRule="auto"/>
              <w:ind w:firstLine="0"/>
              <w:jc w:val="center"/>
            </w:pPr>
            <w:r>
              <w:t>до 1,5</w:t>
            </w:r>
          </w:p>
        </w:tc>
        <w:tc>
          <w:tcPr>
            <w:tcW w:w="1267" w:type="dxa"/>
            <w:shd w:val="clear" w:color="auto" w:fill="C2D69B" w:themeFill="accent3" w:themeFillTint="99"/>
            <w:vAlign w:val="center"/>
          </w:tcPr>
          <w:p w:rsidR="003C607B" w:rsidRPr="002D0FD7" w:rsidRDefault="003C607B" w:rsidP="000F1BDA">
            <w:pPr>
              <w:pStyle w:val="a7"/>
              <w:spacing w:before="0" w:after="0" w:line="360" w:lineRule="auto"/>
              <w:ind w:firstLine="0"/>
              <w:jc w:val="center"/>
            </w:pPr>
            <w:r>
              <w:t>До 3,0</w:t>
            </w:r>
          </w:p>
        </w:tc>
        <w:tc>
          <w:tcPr>
            <w:tcW w:w="2010" w:type="dxa"/>
            <w:shd w:val="clear" w:color="auto" w:fill="C2D69B" w:themeFill="accent3" w:themeFillTint="99"/>
            <w:vAlign w:val="center"/>
          </w:tcPr>
          <w:p w:rsidR="003C607B" w:rsidRPr="002D0FD7" w:rsidRDefault="003C607B" w:rsidP="000F1BDA">
            <w:pPr>
              <w:pStyle w:val="a7"/>
              <w:spacing w:before="0" w:after="0" w:line="360" w:lineRule="auto"/>
              <w:ind w:firstLine="0"/>
              <w:jc w:val="center"/>
            </w:pPr>
            <w:r>
              <w:t>3-10</w:t>
            </w:r>
          </w:p>
        </w:tc>
      </w:tr>
      <w:tr w:rsidR="003C607B" w:rsidRPr="002D0FD7" w:rsidTr="00BB1D5C">
        <w:tc>
          <w:tcPr>
            <w:tcW w:w="2235" w:type="dxa"/>
            <w:vAlign w:val="center"/>
          </w:tcPr>
          <w:p w:rsidR="003C607B" w:rsidRPr="002D0FD7" w:rsidRDefault="003C607B" w:rsidP="000F1BDA">
            <w:pPr>
              <w:pStyle w:val="a7"/>
              <w:spacing w:before="0" w:after="0" w:line="360" w:lineRule="auto"/>
              <w:ind w:firstLine="0"/>
              <w:jc w:val="center"/>
            </w:pPr>
            <w:proofErr w:type="spellStart"/>
            <w:r>
              <w:t>Восточно-Предкавказский</w:t>
            </w:r>
            <w:proofErr w:type="spellEnd"/>
          </w:p>
        </w:tc>
        <w:tc>
          <w:tcPr>
            <w:tcW w:w="2268" w:type="dxa"/>
            <w:vAlign w:val="center"/>
          </w:tcPr>
          <w:p w:rsidR="003C607B" w:rsidRDefault="003C607B" w:rsidP="000F1BDA">
            <w:pPr>
              <w:pStyle w:val="a7"/>
              <w:spacing w:before="0" w:after="0" w:line="360" w:lineRule="auto"/>
              <w:ind w:firstLine="0"/>
              <w:jc w:val="center"/>
            </w:pPr>
            <w:r>
              <w:t>Приютненский;</w:t>
            </w:r>
          </w:p>
          <w:p w:rsidR="003C607B" w:rsidRDefault="003C607B" w:rsidP="000F1BDA">
            <w:pPr>
              <w:pStyle w:val="a7"/>
              <w:spacing w:before="0" w:after="0" w:line="360" w:lineRule="auto"/>
              <w:ind w:firstLine="0"/>
              <w:jc w:val="center"/>
            </w:pPr>
            <w:r>
              <w:t>Черноземельский (южная часть);</w:t>
            </w:r>
          </w:p>
          <w:p w:rsidR="003C607B" w:rsidRPr="002D0FD7" w:rsidRDefault="003C607B" w:rsidP="000F1BDA">
            <w:pPr>
              <w:pStyle w:val="a7"/>
              <w:spacing w:before="0" w:after="0" w:line="360" w:lineRule="auto"/>
              <w:ind w:firstLine="0"/>
              <w:jc w:val="center"/>
            </w:pPr>
            <w:proofErr w:type="spellStart"/>
            <w:r>
              <w:t>Ики-Бурульский</w:t>
            </w:r>
            <w:proofErr w:type="spellEnd"/>
            <w:r>
              <w:t>.</w:t>
            </w:r>
          </w:p>
        </w:tc>
        <w:tc>
          <w:tcPr>
            <w:tcW w:w="1267" w:type="dxa"/>
            <w:vAlign w:val="center"/>
          </w:tcPr>
          <w:p w:rsidR="003C607B" w:rsidRPr="002D0FD7" w:rsidRDefault="003C607B" w:rsidP="000F1BDA">
            <w:pPr>
              <w:pStyle w:val="a7"/>
              <w:spacing w:before="0" w:after="0" w:line="360" w:lineRule="auto"/>
              <w:ind w:firstLine="0"/>
              <w:jc w:val="center"/>
            </w:pPr>
            <w:r>
              <w:t>220,3</w:t>
            </w:r>
          </w:p>
        </w:tc>
        <w:tc>
          <w:tcPr>
            <w:tcW w:w="1267" w:type="dxa"/>
            <w:vAlign w:val="center"/>
          </w:tcPr>
          <w:p w:rsidR="003C607B" w:rsidRPr="002D0FD7" w:rsidRDefault="003C607B" w:rsidP="000F1BDA">
            <w:pPr>
              <w:pStyle w:val="a7"/>
              <w:spacing w:before="0" w:after="0" w:line="360" w:lineRule="auto"/>
              <w:ind w:firstLine="0"/>
              <w:jc w:val="center"/>
            </w:pPr>
            <w:r>
              <w:t>-</w:t>
            </w:r>
          </w:p>
        </w:tc>
        <w:tc>
          <w:tcPr>
            <w:tcW w:w="1267" w:type="dxa"/>
            <w:vAlign w:val="center"/>
          </w:tcPr>
          <w:p w:rsidR="003C607B" w:rsidRPr="002D0FD7" w:rsidRDefault="003C607B" w:rsidP="000F1BDA">
            <w:pPr>
              <w:pStyle w:val="a7"/>
              <w:spacing w:before="0" w:after="0" w:line="360" w:lineRule="auto"/>
              <w:ind w:firstLine="0"/>
              <w:jc w:val="center"/>
            </w:pPr>
            <w:r>
              <w:t>46,0</w:t>
            </w:r>
          </w:p>
        </w:tc>
        <w:tc>
          <w:tcPr>
            <w:tcW w:w="2010" w:type="dxa"/>
            <w:vAlign w:val="center"/>
          </w:tcPr>
          <w:p w:rsidR="003C607B" w:rsidRPr="002D0FD7" w:rsidRDefault="003C607B" w:rsidP="000F1BDA">
            <w:pPr>
              <w:pStyle w:val="a7"/>
              <w:spacing w:before="0" w:after="0" w:line="360" w:lineRule="auto"/>
              <w:ind w:firstLine="0"/>
              <w:jc w:val="center"/>
            </w:pPr>
            <w:r>
              <w:t>174,3</w:t>
            </w:r>
          </w:p>
        </w:tc>
      </w:tr>
      <w:tr w:rsidR="003C607B" w:rsidRPr="002D0FD7" w:rsidTr="00BB1D5C">
        <w:tc>
          <w:tcPr>
            <w:tcW w:w="2235" w:type="dxa"/>
            <w:vAlign w:val="center"/>
          </w:tcPr>
          <w:p w:rsidR="003C607B" w:rsidRPr="002D0FD7" w:rsidRDefault="003C607B" w:rsidP="000F1BDA">
            <w:pPr>
              <w:pStyle w:val="a7"/>
              <w:spacing w:before="0" w:after="0" w:line="360" w:lineRule="auto"/>
              <w:ind w:firstLine="0"/>
              <w:jc w:val="center"/>
            </w:pPr>
            <w:r>
              <w:t>Всего</w:t>
            </w:r>
          </w:p>
        </w:tc>
        <w:tc>
          <w:tcPr>
            <w:tcW w:w="2268" w:type="dxa"/>
            <w:vAlign w:val="center"/>
          </w:tcPr>
          <w:p w:rsidR="003C607B" w:rsidRPr="002D0FD7" w:rsidRDefault="003C607B" w:rsidP="000F1BDA">
            <w:pPr>
              <w:pStyle w:val="a7"/>
              <w:spacing w:before="0" w:after="0" w:line="360" w:lineRule="auto"/>
              <w:ind w:firstLine="0"/>
              <w:jc w:val="center"/>
            </w:pPr>
            <w:r>
              <w:t>Республика Калмыкия</w:t>
            </w:r>
          </w:p>
        </w:tc>
        <w:tc>
          <w:tcPr>
            <w:tcW w:w="1267" w:type="dxa"/>
            <w:vAlign w:val="center"/>
          </w:tcPr>
          <w:p w:rsidR="003C607B" w:rsidRPr="002D0FD7" w:rsidRDefault="003C607B" w:rsidP="000F1BDA">
            <w:pPr>
              <w:pStyle w:val="a7"/>
              <w:spacing w:before="0" w:after="0" w:line="360" w:lineRule="auto"/>
              <w:ind w:firstLine="0"/>
              <w:jc w:val="center"/>
            </w:pPr>
            <w:r>
              <w:t>973,5</w:t>
            </w:r>
          </w:p>
        </w:tc>
        <w:tc>
          <w:tcPr>
            <w:tcW w:w="1267" w:type="dxa"/>
            <w:vAlign w:val="center"/>
          </w:tcPr>
          <w:p w:rsidR="003C607B" w:rsidRPr="002D0FD7" w:rsidRDefault="003C607B" w:rsidP="000F1BDA">
            <w:pPr>
              <w:pStyle w:val="a7"/>
              <w:spacing w:before="0" w:after="0" w:line="360" w:lineRule="auto"/>
              <w:ind w:firstLine="0"/>
              <w:jc w:val="center"/>
            </w:pPr>
            <w:r>
              <w:t>145,9</w:t>
            </w:r>
          </w:p>
        </w:tc>
        <w:tc>
          <w:tcPr>
            <w:tcW w:w="1267" w:type="dxa"/>
            <w:vAlign w:val="center"/>
          </w:tcPr>
          <w:p w:rsidR="003C607B" w:rsidRPr="002D0FD7" w:rsidRDefault="003C607B" w:rsidP="000F1BDA">
            <w:pPr>
              <w:pStyle w:val="a7"/>
              <w:spacing w:before="0" w:after="0" w:line="360" w:lineRule="auto"/>
              <w:ind w:firstLine="0"/>
              <w:jc w:val="center"/>
            </w:pPr>
            <w:r>
              <w:t>311,8</w:t>
            </w:r>
          </w:p>
        </w:tc>
        <w:tc>
          <w:tcPr>
            <w:tcW w:w="2010" w:type="dxa"/>
            <w:vAlign w:val="center"/>
          </w:tcPr>
          <w:p w:rsidR="003C607B" w:rsidRPr="002D0FD7" w:rsidRDefault="003C607B" w:rsidP="000F1BDA">
            <w:pPr>
              <w:pStyle w:val="a7"/>
              <w:spacing w:before="0" w:after="0" w:line="360" w:lineRule="auto"/>
              <w:ind w:firstLine="0"/>
              <w:jc w:val="center"/>
            </w:pPr>
            <w:r>
              <w:t>515,8</w:t>
            </w:r>
          </w:p>
        </w:tc>
      </w:tr>
    </w:tbl>
    <w:p w:rsidR="003C607B" w:rsidRPr="003C7937" w:rsidRDefault="003C607B" w:rsidP="000F1BDA">
      <w:pPr>
        <w:shd w:val="clear" w:color="auto" w:fill="FFFFFF"/>
        <w:tabs>
          <w:tab w:val="left" w:pos="2035"/>
        </w:tabs>
        <w:spacing w:after="0" w:line="360" w:lineRule="auto"/>
        <w:jc w:val="both"/>
        <w:rPr>
          <w:rFonts w:ascii="Times New Roman" w:hAnsi="Times New Roman"/>
          <w:sz w:val="28"/>
          <w:szCs w:val="28"/>
        </w:rPr>
      </w:pPr>
    </w:p>
    <w:p w:rsidR="003C607B" w:rsidRDefault="003C607B" w:rsidP="000F1BDA">
      <w:pPr>
        <w:pStyle w:val="a4"/>
        <w:ind w:left="0"/>
        <w:rPr>
          <w:rFonts w:ascii="Times New Roman" w:hAnsi="Times New Roman"/>
          <w:sz w:val="28"/>
          <w:szCs w:val="28"/>
        </w:rPr>
      </w:pPr>
      <w:r w:rsidRPr="000F3E54">
        <w:rPr>
          <w:rFonts w:ascii="Times New Roman" w:hAnsi="Times New Roman"/>
          <w:sz w:val="28"/>
          <w:szCs w:val="28"/>
        </w:rPr>
        <w:t xml:space="preserve">В </w:t>
      </w:r>
      <w:proofErr w:type="spellStart"/>
      <w:r>
        <w:rPr>
          <w:rFonts w:ascii="Times New Roman" w:hAnsi="Times New Roman"/>
          <w:sz w:val="28"/>
          <w:szCs w:val="28"/>
        </w:rPr>
        <w:t>Булуктинском</w:t>
      </w:r>
      <w:proofErr w:type="spellEnd"/>
      <w:r w:rsidRPr="000F3E54">
        <w:rPr>
          <w:rFonts w:ascii="Times New Roman" w:hAnsi="Times New Roman"/>
          <w:sz w:val="28"/>
          <w:szCs w:val="28"/>
        </w:rPr>
        <w:t xml:space="preserve"> СМО отсутствуют речные системы, имеют место нерегулярные водотоки, несу</w:t>
      </w:r>
      <w:r>
        <w:rPr>
          <w:rFonts w:ascii="Times New Roman" w:hAnsi="Times New Roman"/>
          <w:sz w:val="28"/>
          <w:szCs w:val="28"/>
        </w:rPr>
        <w:t xml:space="preserve">щие свои воды в естественные </w:t>
      </w:r>
      <w:r w:rsidRPr="000F3E54">
        <w:rPr>
          <w:rFonts w:ascii="Times New Roman" w:hAnsi="Times New Roman"/>
          <w:sz w:val="28"/>
          <w:szCs w:val="28"/>
        </w:rPr>
        <w:t>понижения</w:t>
      </w:r>
      <w:r>
        <w:rPr>
          <w:rFonts w:ascii="Times New Roman" w:hAnsi="Times New Roman"/>
          <w:sz w:val="28"/>
          <w:szCs w:val="28"/>
        </w:rPr>
        <w:t>.</w:t>
      </w:r>
      <w:r w:rsidRPr="000F3E54">
        <w:rPr>
          <w:rFonts w:ascii="Times New Roman" w:hAnsi="Times New Roman"/>
          <w:sz w:val="28"/>
          <w:szCs w:val="28"/>
        </w:rPr>
        <w:t xml:space="preserve"> На территории муниципального образования обнаружены месторождения подземных вод</w:t>
      </w:r>
      <w:r>
        <w:rPr>
          <w:rFonts w:ascii="Times New Roman" w:hAnsi="Times New Roman"/>
          <w:sz w:val="28"/>
          <w:szCs w:val="28"/>
        </w:rPr>
        <w:t>. Имеется несколько водоемов (</w:t>
      </w:r>
      <w:proofErr w:type="gramStart"/>
      <w:r>
        <w:rPr>
          <w:rFonts w:ascii="Times New Roman" w:hAnsi="Times New Roman"/>
          <w:sz w:val="28"/>
          <w:szCs w:val="28"/>
        </w:rPr>
        <w:t>самый</w:t>
      </w:r>
      <w:proofErr w:type="gramEnd"/>
      <w:r>
        <w:rPr>
          <w:rFonts w:ascii="Times New Roman" w:hAnsi="Times New Roman"/>
          <w:sz w:val="28"/>
          <w:szCs w:val="28"/>
        </w:rPr>
        <w:t xml:space="preserve"> крупный у поселка Бурата).</w:t>
      </w:r>
    </w:p>
    <w:p w:rsidR="003C607B" w:rsidRDefault="003C607B" w:rsidP="000F1BDA">
      <w:pPr>
        <w:pStyle w:val="a4"/>
        <w:ind w:left="0"/>
        <w:rPr>
          <w:rFonts w:ascii="Times New Roman" w:hAnsi="Times New Roman"/>
          <w:sz w:val="28"/>
          <w:szCs w:val="28"/>
        </w:rPr>
      </w:pPr>
    </w:p>
    <w:p w:rsidR="003C607B" w:rsidRPr="00BB1D5C" w:rsidRDefault="00BB1D5C" w:rsidP="000F1BDA">
      <w:pPr>
        <w:pStyle w:val="a4"/>
        <w:ind w:left="0" w:firstLine="0"/>
        <w:rPr>
          <w:rFonts w:ascii="Times New Roman" w:hAnsi="Times New Roman"/>
          <w:i/>
          <w:sz w:val="28"/>
          <w:szCs w:val="28"/>
          <w:u w:val="single"/>
        </w:rPr>
      </w:pPr>
      <w:r>
        <w:rPr>
          <w:rFonts w:ascii="Times New Roman" w:hAnsi="Times New Roman"/>
          <w:i/>
          <w:sz w:val="28"/>
          <w:szCs w:val="28"/>
          <w:u w:val="single"/>
        </w:rPr>
        <w:t>Почвы территории:</w:t>
      </w:r>
    </w:p>
    <w:p w:rsidR="003C607B" w:rsidRPr="0013124E" w:rsidRDefault="003C607B" w:rsidP="000F1BDA">
      <w:pPr>
        <w:pStyle w:val="a4"/>
        <w:ind w:left="0"/>
        <w:rPr>
          <w:rFonts w:ascii="Times New Roman" w:hAnsi="Times New Roman"/>
          <w:sz w:val="28"/>
          <w:szCs w:val="28"/>
        </w:rPr>
      </w:pPr>
      <w:r w:rsidRPr="0013124E">
        <w:rPr>
          <w:rFonts w:ascii="Times New Roman" w:hAnsi="Times New Roman"/>
          <w:sz w:val="28"/>
          <w:szCs w:val="28"/>
        </w:rPr>
        <w:t>Хорошо развитый микрорельеф создает условия для комп</w:t>
      </w:r>
      <w:r>
        <w:rPr>
          <w:rFonts w:ascii="Times New Roman" w:hAnsi="Times New Roman"/>
          <w:sz w:val="28"/>
          <w:szCs w:val="28"/>
        </w:rPr>
        <w:t>лексности почв. В мелких пониже</w:t>
      </w:r>
      <w:r w:rsidRPr="0013124E">
        <w:rPr>
          <w:rFonts w:ascii="Times New Roman" w:hAnsi="Times New Roman"/>
          <w:sz w:val="28"/>
          <w:szCs w:val="28"/>
        </w:rPr>
        <w:t xml:space="preserve">ниях сформировались солонцы, на водоразделах - светло-каштановые почвы, которые на склонах в той или иной степени смыты. По отрицательным элементам рельефа в условиях дополнительного поверхностного увлажнения за счет вод местного стока сформировались </w:t>
      </w:r>
      <w:proofErr w:type="spellStart"/>
      <w:r w:rsidRPr="0013124E">
        <w:rPr>
          <w:rFonts w:ascii="Times New Roman" w:hAnsi="Times New Roman"/>
          <w:sz w:val="28"/>
          <w:szCs w:val="28"/>
        </w:rPr>
        <w:t>полугидроморфные</w:t>
      </w:r>
      <w:proofErr w:type="spellEnd"/>
      <w:r w:rsidRPr="0013124E">
        <w:rPr>
          <w:rFonts w:ascii="Times New Roman" w:hAnsi="Times New Roman"/>
          <w:sz w:val="28"/>
          <w:szCs w:val="28"/>
        </w:rPr>
        <w:t xml:space="preserve"> почвы: лугово-черноземные, лугово-каштановые и лугово-бурые. По сравнению с </w:t>
      </w:r>
      <w:r w:rsidRPr="0013124E">
        <w:rPr>
          <w:rFonts w:ascii="Times New Roman" w:hAnsi="Times New Roman"/>
          <w:sz w:val="28"/>
          <w:szCs w:val="28"/>
        </w:rPr>
        <w:lastRenderedPageBreak/>
        <w:t>зональными (</w:t>
      </w:r>
      <w:proofErr w:type="spellStart"/>
      <w:r w:rsidRPr="0013124E">
        <w:rPr>
          <w:rFonts w:ascii="Times New Roman" w:hAnsi="Times New Roman"/>
          <w:sz w:val="28"/>
          <w:szCs w:val="28"/>
        </w:rPr>
        <w:t>автоморфными</w:t>
      </w:r>
      <w:proofErr w:type="spellEnd"/>
      <w:r w:rsidRPr="0013124E">
        <w:rPr>
          <w:rFonts w:ascii="Times New Roman" w:hAnsi="Times New Roman"/>
          <w:sz w:val="28"/>
          <w:szCs w:val="28"/>
        </w:rPr>
        <w:t xml:space="preserve">) почвами они имеют большую мощность перегнойных горизонтов и относительно высокую </w:t>
      </w:r>
      <w:proofErr w:type="spellStart"/>
      <w:r w:rsidRPr="0013124E">
        <w:rPr>
          <w:rFonts w:ascii="Times New Roman" w:hAnsi="Times New Roman"/>
          <w:sz w:val="28"/>
          <w:szCs w:val="28"/>
        </w:rPr>
        <w:t>гу-мусированность</w:t>
      </w:r>
      <w:proofErr w:type="spellEnd"/>
      <w:r w:rsidRPr="0013124E">
        <w:rPr>
          <w:rFonts w:ascii="Times New Roman" w:hAnsi="Times New Roman"/>
          <w:sz w:val="28"/>
          <w:szCs w:val="28"/>
        </w:rPr>
        <w:t>. В более выраженных депрессиях рельефа с близким уровнем залегания грунтовых вод сформировались гидроморфные почвы: луговые, лугово-болотные, болотные, солончаки, солонцы луговые.</w:t>
      </w:r>
    </w:p>
    <w:p w:rsidR="003C607B" w:rsidRPr="0013124E" w:rsidRDefault="003C607B" w:rsidP="000F1BDA">
      <w:pPr>
        <w:pStyle w:val="a4"/>
        <w:ind w:left="0"/>
        <w:rPr>
          <w:rFonts w:ascii="Times New Roman" w:hAnsi="Times New Roman"/>
          <w:sz w:val="28"/>
          <w:szCs w:val="28"/>
        </w:rPr>
      </w:pPr>
      <w:r w:rsidRPr="0013124E">
        <w:rPr>
          <w:rFonts w:ascii="Times New Roman" w:hAnsi="Times New Roman"/>
          <w:sz w:val="28"/>
          <w:szCs w:val="28"/>
        </w:rPr>
        <w:t xml:space="preserve">Каштановые почвы получили значительное распространение на территории поселения. Зональные каштановые почвы, как отмечали Л.И.Прасолов и </w:t>
      </w:r>
      <w:proofErr w:type="spellStart"/>
      <w:r w:rsidRPr="0013124E">
        <w:rPr>
          <w:rFonts w:ascii="Times New Roman" w:hAnsi="Times New Roman"/>
          <w:sz w:val="28"/>
          <w:szCs w:val="28"/>
        </w:rPr>
        <w:t>И.Н.Антипов-Каратаев</w:t>
      </w:r>
      <w:proofErr w:type="spellEnd"/>
      <w:r w:rsidRPr="0013124E">
        <w:rPr>
          <w:rFonts w:ascii="Times New Roman" w:hAnsi="Times New Roman"/>
          <w:sz w:val="28"/>
          <w:szCs w:val="28"/>
        </w:rPr>
        <w:t xml:space="preserve">, являются переходными от почв более влажных черноземных степей к почвам полупустынных и пустынных травянистых или травянисто-кустарниковых степей. Каштановые почвы представляют своеобразный ряд постепенных переходов в сложении, солевом профиле и других </w:t>
      </w:r>
      <w:r>
        <w:rPr>
          <w:rFonts w:ascii="Times New Roman" w:hAnsi="Times New Roman"/>
          <w:sz w:val="28"/>
          <w:szCs w:val="28"/>
        </w:rPr>
        <w:t>свойствах, связанных с повышени</w:t>
      </w:r>
      <w:r w:rsidRPr="0013124E">
        <w:rPr>
          <w:rFonts w:ascii="Times New Roman" w:hAnsi="Times New Roman"/>
          <w:sz w:val="28"/>
          <w:szCs w:val="28"/>
        </w:rPr>
        <w:t xml:space="preserve">ем засушливости климата. </w:t>
      </w:r>
    </w:p>
    <w:p w:rsidR="003C607B" w:rsidRPr="0013124E" w:rsidRDefault="003C607B" w:rsidP="000F1BDA">
      <w:pPr>
        <w:pStyle w:val="a4"/>
        <w:ind w:left="0"/>
        <w:rPr>
          <w:rFonts w:ascii="Times New Roman" w:hAnsi="Times New Roman"/>
          <w:sz w:val="28"/>
          <w:szCs w:val="28"/>
        </w:rPr>
      </w:pPr>
      <w:r w:rsidRPr="0013124E">
        <w:rPr>
          <w:rFonts w:ascii="Times New Roman" w:hAnsi="Times New Roman"/>
          <w:sz w:val="28"/>
          <w:szCs w:val="28"/>
        </w:rPr>
        <w:t xml:space="preserve">Каштановые почвы формируются под растительностью сухих степей в условиях неустойчивого и недостаточного (за исключением отдельных лет) увлажнения атмосферными осадками, что обуславливает меньшее, чем в черноземах, развитие биомассы, меньшие накопление гумуса и глубину промачивания почвы влагой и вымывания солевых продуктов почвообразования. </w:t>
      </w:r>
    </w:p>
    <w:p w:rsidR="003C607B" w:rsidRPr="0013124E" w:rsidRDefault="003C607B" w:rsidP="000F1BDA">
      <w:pPr>
        <w:pStyle w:val="a4"/>
        <w:ind w:left="0"/>
        <w:rPr>
          <w:rFonts w:ascii="Times New Roman" w:hAnsi="Times New Roman"/>
          <w:sz w:val="28"/>
          <w:szCs w:val="28"/>
        </w:rPr>
      </w:pPr>
      <w:r w:rsidRPr="0013124E">
        <w:rPr>
          <w:rFonts w:ascii="Times New Roman" w:hAnsi="Times New Roman"/>
          <w:sz w:val="28"/>
          <w:szCs w:val="28"/>
        </w:rPr>
        <w:t xml:space="preserve">Согласно бонитировке почв пашни, совокупный почвенный </w:t>
      </w:r>
      <w:r>
        <w:rPr>
          <w:rFonts w:ascii="Times New Roman" w:hAnsi="Times New Roman"/>
          <w:sz w:val="28"/>
          <w:szCs w:val="28"/>
        </w:rPr>
        <w:t>балл составляет 39 для не мелио</w:t>
      </w:r>
      <w:r w:rsidRPr="0013124E">
        <w:rPr>
          <w:rFonts w:ascii="Times New Roman" w:hAnsi="Times New Roman"/>
          <w:sz w:val="28"/>
          <w:szCs w:val="28"/>
        </w:rPr>
        <w:t>ративной и 37 для мелиоративной пашни.</w:t>
      </w:r>
    </w:p>
    <w:p w:rsidR="003C607B" w:rsidRDefault="003C607B" w:rsidP="000F1BDA">
      <w:pPr>
        <w:pStyle w:val="a4"/>
        <w:ind w:left="0"/>
        <w:rPr>
          <w:rFonts w:ascii="Times New Roman" w:hAnsi="Times New Roman"/>
          <w:sz w:val="28"/>
          <w:szCs w:val="28"/>
        </w:rPr>
      </w:pPr>
      <w:r w:rsidRPr="0013124E">
        <w:rPr>
          <w:rFonts w:ascii="Times New Roman" w:hAnsi="Times New Roman"/>
          <w:sz w:val="28"/>
          <w:szCs w:val="28"/>
        </w:rPr>
        <w:t>На почвах поселения сформировалась дерновинно-злаковая (сухая) степь на темно-каштановых и каштановых почвах.</w:t>
      </w:r>
    </w:p>
    <w:p w:rsidR="003C607B" w:rsidRDefault="003C607B" w:rsidP="000F1BDA">
      <w:pPr>
        <w:pStyle w:val="a4"/>
        <w:ind w:left="0"/>
        <w:rPr>
          <w:rFonts w:ascii="Times New Roman" w:hAnsi="Times New Roman"/>
          <w:sz w:val="28"/>
          <w:szCs w:val="28"/>
        </w:rPr>
      </w:pPr>
    </w:p>
    <w:p w:rsidR="003C607B" w:rsidRPr="003C607B" w:rsidRDefault="003C607B" w:rsidP="000F1BDA">
      <w:pPr>
        <w:pStyle w:val="a4"/>
        <w:ind w:left="0" w:firstLine="0"/>
        <w:rPr>
          <w:rFonts w:ascii="Times New Roman" w:hAnsi="Times New Roman"/>
          <w:i/>
          <w:sz w:val="28"/>
          <w:szCs w:val="28"/>
          <w:u w:val="single"/>
        </w:rPr>
      </w:pPr>
      <w:r w:rsidRPr="003C607B">
        <w:rPr>
          <w:rFonts w:ascii="Times New Roman" w:hAnsi="Times New Roman"/>
          <w:i/>
          <w:sz w:val="28"/>
          <w:szCs w:val="28"/>
          <w:u w:val="single"/>
        </w:rPr>
        <w:t>Ландшаф</w:t>
      </w:r>
      <w:r>
        <w:rPr>
          <w:rFonts w:ascii="Times New Roman" w:hAnsi="Times New Roman"/>
          <w:i/>
          <w:sz w:val="28"/>
          <w:szCs w:val="28"/>
          <w:u w:val="single"/>
        </w:rPr>
        <w:t xml:space="preserve">ты территории </w:t>
      </w:r>
      <w:proofErr w:type="spellStart"/>
      <w:r>
        <w:rPr>
          <w:rFonts w:ascii="Times New Roman" w:hAnsi="Times New Roman"/>
          <w:i/>
          <w:sz w:val="28"/>
          <w:szCs w:val="28"/>
          <w:u w:val="single"/>
        </w:rPr>
        <w:t>Булуктинского</w:t>
      </w:r>
      <w:proofErr w:type="spellEnd"/>
      <w:r>
        <w:rPr>
          <w:rFonts w:ascii="Times New Roman" w:hAnsi="Times New Roman"/>
          <w:i/>
          <w:sz w:val="28"/>
          <w:szCs w:val="28"/>
          <w:u w:val="single"/>
        </w:rPr>
        <w:t xml:space="preserve"> СМО:</w:t>
      </w:r>
    </w:p>
    <w:p w:rsidR="003C607B" w:rsidRDefault="003C607B" w:rsidP="000F1BDA">
      <w:pPr>
        <w:pStyle w:val="a4"/>
        <w:ind w:left="0"/>
        <w:rPr>
          <w:rFonts w:ascii="Times New Roman" w:hAnsi="Times New Roman"/>
          <w:sz w:val="28"/>
          <w:szCs w:val="28"/>
        </w:rPr>
      </w:pPr>
      <w:r>
        <w:rPr>
          <w:rFonts w:ascii="Times New Roman" w:hAnsi="Times New Roman"/>
          <w:sz w:val="28"/>
          <w:szCs w:val="28"/>
        </w:rPr>
        <w:t xml:space="preserve">Территория </w:t>
      </w:r>
      <w:proofErr w:type="spellStart"/>
      <w:r>
        <w:rPr>
          <w:rFonts w:ascii="Times New Roman" w:hAnsi="Times New Roman"/>
          <w:sz w:val="28"/>
          <w:szCs w:val="28"/>
        </w:rPr>
        <w:t>Булуктинского</w:t>
      </w:r>
      <w:proofErr w:type="spellEnd"/>
      <w:r>
        <w:rPr>
          <w:rFonts w:ascii="Times New Roman" w:hAnsi="Times New Roman"/>
          <w:sz w:val="28"/>
          <w:szCs w:val="28"/>
        </w:rPr>
        <w:t xml:space="preserve"> СМО располагается в зоне сухостепных ландшафтов. Характеристика ценных свойств и неблагоприятных условий сухост</w:t>
      </w:r>
      <w:r w:rsidR="00063973">
        <w:rPr>
          <w:rFonts w:ascii="Times New Roman" w:hAnsi="Times New Roman"/>
          <w:sz w:val="28"/>
          <w:szCs w:val="28"/>
        </w:rPr>
        <w:t>епных ландшафтов дана в таблице.</w:t>
      </w:r>
    </w:p>
    <w:p w:rsidR="003C607B" w:rsidRPr="004C3B89" w:rsidRDefault="003C607B" w:rsidP="000F1BDA">
      <w:pPr>
        <w:pStyle w:val="a4"/>
        <w:ind w:left="0"/>
        <w:rPr>
          <w:rFonts w:ascii="Times New Roman" w:hAnsi="Times New Roman"/>
          <w:i/>
          <w:sz w:val="28"/>
          <w:szCs w:val="28"/>
        </w:rPr>
      </w:pPr>
    </w:p>
    <w:p w:rsidR="000F1BDA" w:rsidRDefault="000F1BDA" w:rsidP="000F1BDA">
      <w:pPr>
        <w:pStyle w:val="a4"/>
        <w:ind w:left="0"/>
        <w:rPr>
          <w:rFonts w:ascii="Times New Roman" w:hAnsi="Times New Roman"/>
          <w:i/>
          <w:sz w:val="28"/>
          <w:szCs w:val="28"/>
        </w:rPr>
      </w:pPr>
    </w:p>
    <w:p w:rsidR="000F1BDA" w:rsidRDefault="000F1BDA" w:rsidP="000F1BDA">
      <w:pPr>
        <w:pStyle w:val="a4"/>
        <w:ind w:left="0"/>
        <w:rPr>
          <w:rFonts w:ascii="Times New Roman" w:hAnsi="Times New Roman"/>
          <w:i/>
          <w:sz w:val="28"/>
          <w:szCs w:val="28"/>
        </w:rPr>
      </w:pPr>
    </w:p>
    <w:p w:rsidR="000F1BDA" w:rsidRDefault="000F1BDA" w:rsidP="000F1BDA">
      <w:pPr>
        <w:pStyle w:val="a4"/>
        <w:ind w:left="0"/>
        <w:rPr>
          <w:rFonts w:ascii="Times New Roman" w:hAnsi="Times New Roman"/>
          <w:i/>
          <w:sz w:val="28"/>
          <w:szCs w:val="28"/>
        </w:rPr>
      </w:pPr>
    </w:p>
    <w:p w:rsidR="003C607B" w:rsidRDefault="003C607B" w:rsidP="000F1BDA">
      <w:pPr>
        <w:pStyle w:val="a4"/>
        <w:ind w:left="0"/>
        <w:rPr>
          <w:rFonts w:ascii="Times New Roman" w:hAnsi="Times New Roman"/>
          <w:i/>
          <w:sz w:val="28"/>
          <w:szCs w:val="28"/>
        </w:rPr>
      </w:pPr>
      <w:r w:rsidRPr="004C3B89">
        <w:rPr>
          <w:rFonts w:ascii="Times New Roman" w:hAnsi="Times New Roman"/>
          <w:i/>
          <w:sz w:val="28"/>
          <w:szCs w:val="28"/>
        </w:rPr>
        <w:lastRenderedPageBreak/>
        <w:t>Характеристика свойств сухостепных ландшафтов.</w:t>
      </w:r>
    </w:p>
    <w:tbl>
      <w:tblPr>
        <w:tblStyle w:val="a3"/>
        <w:tblW w:w="0" w:type="auto"/>
        <w:tblLook w:val="04A0"/>
      </w:tblPr>
      <w:tblGrid>
        <w:gridCol w:w="3369"/>
        <w:gridCol w:w="3543"/>
        <w:gridCol w:w="3402"/>
      </w:tblGrid>
      <w:tr w:rsidR="003C607B" w:rsidRPr="004C3B89" w:rsidTr="000F1BDA">
        <w:tc>
          <w:tcPr>
            <w:tcW w:w="3369" w:type="dxa"/>
            <w:shd w:val="clear" w:color="auto" w:fill="C2D69B" w:themeFill="accent3" w:themeFillTint="99"/>
            <w:vAlign w:val="center"/>
          </w:tcPr>
          <w:p w:rsidR="003C607B" w:rsidRPr="004C3B89" w:rsidRDefault="003C607B" w:rsidP="000F1BDA">
            <w:pPr>
              <w:pStyle w:val="a4"/>
              <w:ind w:left="0" w:firstLine="0"/>
              <w:jc w:val="center"/>
              <w:rPr>
                <w:rFonts w:ascii="Times New Roman" w:hAnsi="Times New Roman"/>
              </w:rPr>
            </w:pPr>
            <w:r>
              <w:rPr>
                <w:rFonts w:ascii="Times New Roman" w:hAnsi="Times New Roman"/>
              </w:rPr>
              <w:t>Ландшафтные и административные районы</w:t>
            </w:r>
          </w:p>
        </w:tc>
        <w:tc>
          <w:tcPr>
            <w:tcW w:w="3543" w:type="dxa"/>
            <w:shd w:val="clear" w:color="auto" w:fill="C2D69B" w:themeFill="accent3" w:themeFillTint="99"/>
            <w:vAlign w:val="center"/>
          </w:tcPr>
          <w:p w:rsidR="003C607B" w:rsidRPr="004C3B89" w:rsidRDefault="003C607B" w:rsidP="000F1BDA">
            <w:pPr>
              <w:pStyle w:val="a4"/>
              <w:ind w:left="0" w:firstLine="0"/>
              <w:jc w:val="center"/>
              <w:rPr>
                <w:rFonts w:ascii="Times New Roman" w:hAnsi="Times New Roman"/>
              </w:rPr>
            </w:pPr>
            <w:r>
              <w:rPr>
                <w:rFonts w:ascii="Times New Roman" w:hAnsi="Times New Roman"/>
              </w:rPr>
              <w:t>Ценные свойства ландшафтов</w:t>
            </w:r>
          </w:p>
        </w:tc>
        <w:tc>
          <w:tcPr>
            <w:tcW w:w="3402" w:type="dxa"/>
            <w:shd w:val="clear" w:color="auto" w:fill="C2D69B" w:themeFill="accent3" w:themeFillTint="99"/>
            <w:vAlign w:val="center"/>
          </w:tcPr>
          <w:p w:rsidR="003C607B" w:rsidRPr="004C3B89" w:rsidRDefault="003C607B" w:rsidP="000F1BDA">
            <w:pPr>
              <w:pStyle w:val="a4"/>
              <w:ind w:left="0" w:firstLine="0"/>
              <w:jc w:val="center"/>
              <w:rPr>
                <w:rFonts w:ascii="Times New Roman" w:hAnsi="Times New Roman"/>
              </w:rPr>
            </w:pPr>
            <w:r>
              <w:rPr>
                <w:rFonts w:ascii="Times New Roman" w:hAnsi="Times New Roman"/>
              </w:rPr>
              <w:t>Неблагоприятные условия</w:t>
            </w:r>
          </w:p>
        </w:tc>
      </w:tr>
      <w:tr w:rsidR="003C607B" w:rsidRPr="004C3B89" w:rsidTr="00063973">
        <w:tc>
          <w:tcPr>
            <w:tcW w:w="3369" w:type="dxa"/>
          </w:tcPr>
          <w:p w:rsidR="003C607B" w:rsidRPr="004C3B89" w:rsidRDefault="003C607B" w:rsidP="000F1BDA">
            <w:pPr>
              <w:pStyle w:val="a4"/>
              <w:ind w:left="0" w:firstLine="0"/>
              <w:rPr>
                <w:rFonts w:ascii="Times New Roman" w:hAnsi="Times New Roman"/>
              </w:rPr>
            </w:pPr>
            <w:r>
              <w:rPr>
                <w:rFonts w:ascii="Times New Roman" w:hAnsi="Times New Roman"/>
              </w:rPr>
              <w:t xml:space="preserve">Денудационная равнина плиоценового возраста на </w:t>
            </w:r>
            <w:proofErr w:type="spellStart"/>
            <w:r>
              <w:rPr>
                <w:rFonts w:ascii="Times New Roman" w:hAnsi="Times New Roman"/>
              </w:rPr>
              <w:t>Ергенинской</w:t>
            </w:r>
            <w:proofErr w:type="spellEnd"/>
            <w:r>
              <w:rPr>
                <w:rFonts w:ascii="Times New Roman" w:hAnsi="Times New Roman"/>
              </w:rPr>
              <w:t xml:space="preserve"> возвышенности (центральная часть), сильно расчлененная системой балок и речных долин. Степь сухая дерновинно-злаковая на каштановых почвах с пашнями на плоских водоразделах и пологих склонах. </w:t>
            </w:r>
            <w:proofErr w:type="gramStart"/>
            <w:r>
              <w:rPr>
                <w:rFonts w:ascii="Times New Roman" w:hAnsi="Times New Roman"/>
              </w:rPr>
              <w:t>Целинный</w:t>
            </w:r>
            <w:proofErr w:type="gramEnd"/>
            <w:r>
              <w:rPr>
                <w:rFonts w:ascii="Times New Roman" w:hAnsi="Times New Roman"/>
              </w:rPr>
              <w:t xml:space="preserve"> и Приютненский районы</w:t>
            </w:r>
          </w:p>
        </w:tc>
        <w:tc>
          <w:tcPr>
            <w:tcW w:w="3543" w:type="dxa"/>
          </w:tcPr>
          <w:p w:rsidR="003C607B" w:rsidRPr="004C3B89" w:rsidRDefault="003C607B" w:rsidP="000F1BDA">
            <w:pPr>
              <w:pStyle w:val="a4"/>
              <w:ind w:left="0" w:firstLine="0"/>
              <w:rPr>
                <w:rFonts w:ascii="Times New Roman" w:hAnsi="Times New Roman"/>
              </w:rPr>
            </w:pPr>
            <w:r>
              <w:rPr>
                <w:rFonts w:ascii="Times New Roman" w:hAnsi="Times New Roman"/>
              </w:rPr>
              <w:t xml:space="preserve">Земли пригодны для богарных и орошаемых севооборотов, используются как пастбища, охотничьи угодья (лиса, заяц). Наличие пресных подземных вод в </w:t>
            </w:r>
            <w:proofErr w:type="spellStart"/>
            <w:r>
              <w:rPr>
                <w:rFonts w:ascii="Times New Roman" w:hAnsi="Times New Roman"/>
              </w:rPr>
              <w:t>ергенинских</w:t>
            </w:r>
            <w:proofErr w:type="spellEnd"/>
            <w:r>
              <w:rPr>
                <w:rFonts w:ascii="Times New Roman" w:hAnsi="Times New Roman"/>
              </w:rPr>
              <w:t xml:space="preserve"> отложениях. Потенциальные полезные ископаемые: </w:t>
            </w:r>
            <w:proofErr w:type="spellStart"/>
            <w:r>
              <w:rPr>
                <w:rFonts w:ascii="Times New Roman" w:hAnsi="Times New Roman"/>
              </w:rPr>
              <w:t>глиногипс</w:t>
            </w:r>
            <w:proofErr w:type="spellEnd"/>
            <w:r>
              <w:rPr>
                <w:rFonts w:ascii="Times New Roman" w:hAnsi="Times New Roman"/>
              </w:rPr>
              <w:t xml:space="preserve">, кирпично-черепичное сырье, керамзит, пески строительные, песчаник, </w:t>
            </w:r>
            <w:proofErr w:type="spellStart"/>
            <w:r>
              <w:rPr>
                <w:rFonts w:ascii="Times New Roman" w:hAnsi="Times New Roman"/>
              </w:rPr>
              <w:t>титаново-циркониевые</w:t>
            </w:r>
            <w:proofErr w:type="spellEnd"/>
            <w:r>
              <w:rPr>
                <w:rFonts w:ascii="Times New Roman" w:hAnsi="Times New Roman"/>
              </w:rPr>
              <w:t xml:space="preserve"> руды</w:t>
            </w:r>
          </w:p>
        </w:tc>
        <w:tc>
          <w:tcPr>
            <w:tcW w:w="3402" w:type="dxa"/>
          </w:tcPr>
          <w:p w:rsidR="003C607B" w:rsidRPr="004C3B89" w:rsidRDefault="003C607B" w:rsidP="000F1BDA">
            <w:pPr>
              <w:pStyle w:val="a4"/>
              <w:ind w:left="0" w:firstLine="0"/>
              <w:rPr>
                <w:rFonts w:ascii="Times New Roman" w:hAnsi="Times New Roman"/>
              </w:rPr>
            </w:pPr>
            <w:r>
              <w:rPr>
                <w:rFonts w:ascii="Times New Roman" w:hAnsi="Times New Roman"/>
              </w:rPr>
              <w:t xml:space="preserve">Воздушная и водная эрозия. Высокое содержание солей в почве. Невысокое </w:t>
            </w:r>
            <w:proofErr w:type="spellStart"/>
            <w:r>
              <w:rPr>
                <w:rFonts w:ascii="Times New Roman" w:hAnsi="Times New Roman"/>
              </w:rPr>
              <w:t>биоразнообразие</w:t>
            </w:r>
            <w:proofErr w:type="spellEnd"/>
            <w:r>
              <w:rPr>
                <w:rFonts w:ascii="Times New Roman" w:hAnsi="Times New Roman"/>
              </w:rPr>
              <w:t>. Невысокая продуктивность угодий. Недостаточная обеспеченность водой для ХПВ. Значительная деградация пастбищ из-за перегрузки скотом.</w:t>
            </w:r>
          </w:p>
        </w:tc>
      </w:tr>
    </w:tbl>
    <w:p w:rsidR="00C35B9E" w:rsidRDefault="00C35B9E" w:rsidP="000F1BDA">
      <w:pPr>
        <w:spacing w:after="0" w:line="360" w:lineRule="auto"/>
        <w:jc w:val="both"/>
        <w:rPr>
          <w:rFonts w:ascii="Times New Roman" w:hAnsi="Times New Roman" w:cs="Times New Roman"/>
          <w:sz w:val="28"/>
          <w:szCs w:val="28"/>
        </w:rPr>
      </w:pPr>
    </w:p>
    <w:p w:rsidR="000F1BDA" w:rsidRDefault="000F1BDA">
      <w:pPr>
        <w:rPr>
          <w:rFonts w:ascii="Times New Roman" w:hAnsi="Times New Roman" w:cs="Times New Roman"/>
          <w:sz w:val="28"/>
          <w:szCs w:val="28"/>
        </w:rPr>
      </w:pPr>
      <w:r>
        <w:rPr>
          <w:rFonts w:ascii="Times New Roman" w:hAnsi="Times New Roman" w:cs="Times New Roman"/>
          <w:sz w:val="28"/>
          <w:szCs w:val="28"/>
        </w:rPr>
        <w:br w:type="page"/>
      </w:r>
    </w:p>
    <w:p w:rsidR="000F1BDA" w:rsidRPr="000F1BDA" w:rsidRDefault="000F1BDA" w:rsidP="000F1BDA">
      <w:pPr>
        <w:pStyle w:val="a4"/>
        <w:numPr>
          <w:ilvl w:val="0"/>
          <w:numId w:val="4"/>
        </w:numPr>
        <w:jc w:val="center"/>
        <w:rPr>
          <w:rFonts w:ascii="Times New Roman" w:hAnsi="Times New Roman"/>
          <w:b/>
          <w:sz w:val="28"/>
          <w:szCs w:val="28"/>
        </w:rPr>
      </w:pPr>
      <w:r w:rsidRPr="000F1BDA">
        <w:rPr>
          <w:rFonts w:ascii="Times New Roman" w:hAnsi="Times New Roman"/>
          <w:b/>
          <w:sz w:val="28"/>
          <w:szCs w:val="28"/>
        </w:rPr>
        <w:lastRenderedPageBreak/>
        <w:t>Характеристика существующего состояния транспортной инфраструктуры поселения.</w:t>
      </w:r>
    </w:p>
    <w:p w:rsidR="000F1BDA" w:rsidRPr="00C35B9E" w:rsidRDefault="000F1BDA" w:rsidP="000F1BDA">
      <w:pPr>
        <w:pStyle w:val="a4"/>
        <w:ind w:firstLine="0"/>
        <w:rPr>
          <w:rFonts w:ascii="Times New Roman" w:hAnsi="Times New Roman"/>
          <w:b/>
          <w:sz w:val="28"/>
          <w:szCs w:val="28"/>
        </w:rPr>
      </w:pPr>
    </w:p>
    <w:p w:rsidR="000F1BDA" w:rsidRDefault="000F1BDA" w:rsidP="000F1BDA">
      <w:pPr>
        <w:spacing w:after="0" w:line="360" w:lineRule="auto"/>
        <w:ind w:firstLine="360"/>
        <w:jc w:val="both"/>
        <w:rPr>
          <w:rFonts w:ascii="Times New Roman" w:hAnsi="Times New Roman"/>
          <w:sz w:val="28"/>
          <w:szCs w:val="28"/>
        </w:rPr>
      </w:pPr>
      <w:r w:rsidRPr="00C35B9E">
        <w:rPr>
          <w:rFonts w:ascii="Times New Roman" w:hAnsi="Times New Roman"/>
          <w:sz w:val="28"/>
          <w:szCs w:val="28"/>
        </w:rPr>
        <w:t xml:space="preserve">Транспорт играет важную роль в социально-экономическом развитии территорий. Транспортная система определяет условия экономического роста, повышения конкурентоспособности экономики и качества жизни населения. Доступ к безопасным и качественным транспортным услугам определяет эффективность работы и развития производства, бизнеса и социальной сферы. Эффективное функционирование транспортного комплекса является важным условием для развития экономики </w:t>
      </w:r>
      <w:proofErr w:type="spellStart"/>
      <w:r w:rsidRPr="00C35B9E">
        <w:rPr>
          <w:rFonts w:ascii="Times New Roman" w:hAnsi="Times New Roman"/>
          <w:sz w:val="28"/>
          <w:szCs w:val="28"/>
        </w:rPr>
        <w:t>Булуктинского</w:t>
      </w:r>
      <w:proofErr w:type="spellEnd"/>
      <w:r w:rsidRPr="00C35B9E">
        <w:rPr>
          <w:rFonts w:ascii="Times New Roman" w:hAnsi="Times New Roman"/>
          <w:sz w:val="28"/>
          <w:szCs w:val="28"/>
        </w:rPr>
        <w:t xml:space="preserve"> СМО.</w:t>
      </w:r>
    </w:p>
    <w:p w:rsidR="000F1BDA" w:rsidRDefault="000F1BDA" w:rsidP="000F1BDA">
      <w:pPr>
        <w:spacing w:after="0" w:line="360" w:lineRule="auto"/>
        <w:ind w:firstLine="360"/>
        <w:jc w:val="both"/>
        <w:rPr>
          <w:rFonts w:ascii="Times New Roman" w:hAnsi="Times New Roman"/>
          <w:sz w:val="28"/>
          <w:szCs w:val="28"/>
        </w:rPr>
      </w:pPr>
      <w:r w:rsidRPr="00C35B9E">
        <w:rPr>
          <w:rFonts w:ascii="Times New Roman" w:hAnsi="Times New Roman"/>
          <w:sz w:val="28"/>
          <w:szCs w:val="28"/>
        </w:rPr>
        <w:t xml:space="preserve">Транспортно-географическое положение </w:t>
      </w:r>
      <w:proofErr w:type="spellStart"/>
      <w:r w:rsidRPr="00C35B9E">
        <w:rPr>
          <w:rFonts w:ascii="Times New Roman" w:hAnsi="Times New Roman"/>
          <w:sz w:val="28"/>
          <w:szCs w:val="28"/>
        </w:rPr>
        <w:t>Булуктинского</w:t>
      </w:r>
      <w:proofErr w:type="spellEnd"/>
      <w:r w:rsidRPr="00C35B9E">
        <w:rPr>
          <w:rFonts w:ascii="Times New Roman" w:hAnsi="Times New Roman"/>
          <w:sz w:val="28"/>
          <w:szCs w:val="28"/>
        </w:rPr>
        <w:t xml:space="preserve"> сельского муниципального образования, в региональном масштабе можно охарактеризовать как центральное; на локальном, внутрирайонном уровне, можно назвать выгодным. Главным транспортным преимуществом территории </w:t>
      </w:r>
      <w:proofErr w:type="spellStart"/>
      <w:r w:rsidRPr="00C35B9E">
        <w:rPr>
          <w:rFonts w:ascii="Times New Roman" w:hAnsi="Times New Roman"/>
          <w:sz w:val="28"/>
          <w:szCs w:val="28"/>
        </w:rPr>
        <w:t>Булуктинского</w:t>
      </w:r>
      <w:proofErr w:type="spellEnd"/>
      <w:r w:rsidRPr="00C35B9E">
        <w:rPr>
          <w:rFonts w:ascii="Times New Roman" w:hAnsi="Times New Roman"/>
          <w:sz w:val="28"/>
          <w:szCs w:val="28"/>
        </w:rPr>
        <w:t xml:space="preserve"> муниципального образования выступает его относительная близость к столице Республике – городу Элиста. Через территорию муниципального образования проходит автомобильная дорога регионального значения «</w:t>
      </w:r>
      <w:proofErr w:type="spellStart"/>
      <w:r w:rsidRPr="00C35B9E">
        <w:rPr>
          <w:rFonts w:ascii="Times New Roman" w:hAnsi="Times New Roman"/>
          <w:sz w:val="28"/>
          <w:szCs w:val="28"/>
        </w:rPr>
        <w:t>Элиста-Арзгир-Минеральные</w:t>
      </w:r>
      <w:proofErr w:type="spellEnd"/>
      <w:r w:rsidRPr="00C35B9E">
        <w:rPr>
          <w:rFonts w:ascii="Times New Roman" w:hAnsi="Times New Roman"/>
          <w:sz w:val="28"/>
          <w:szCs w:val="28"/>
        </w:rPr>
        <w:t xml:space="preserve"> Воды»; данный факт в сочетании с близостью к федеральной трассе А-154 «Астрахань-Элиста-Ставрополь» в будущем должен стать важным фактором развития </w:t>
      </w:r>
      <w:proofErr w:type="spellStart"/>
      <w:r w:rsidRPr="00C35B9E">
        <w:rPr>
          <w:rFonts w:ascii="Times New Roman" w:hAnsi="Times New Roman"/>
          <w:sz w:val="28"/>
          <w:szCs w:val="28"/>
        </w:rPr>
        <w:t>транспортно-логистических</w:t>
      </w:r>
      <w:proofErr w:type="spellEnd"/>
      <w:r w:rsidRPr="00C35B9E">
        <w:rPr>
          <w:rFonts w:ascii="Times New Roman" w:hAnsi="Times New Roman"/>
          <w:sz w:val="28"/>
          <w:szCs w:val="28"/>
        </w:rPr>
        <w:t xml:space="preserve"> позиций </w:t>
      </w:r>
      <w:proofErr w:type="spellStart"/>
      <w:r w:rsidRPr="00C35B9E">
        <w:rPr>
          <w:rFonts w:ascii="Times New Roman" w:hAnsi="Times New Roman"/>
          <w:sz w:val="28"/>
          <w:szCs w:val="28"/>
        </w:rPr>
        <w:t>Булуктинского</w:t>
      </w:r>
      <w:proofErr w:type="spellEnd"/>
      <w:r w:rsidRPr="00C35B9E">
        <w:rPr>
          <w:rFonts w:ascii="Times New Roman" w:hAnsi="Times New Roman"/>
          <w:sz w:val="28"/>
          <w:szCs w:val="28"/>
        </w:rPr>
        <w:t xml:space="preserve"> СМО в </w:t>
      </w:r>
      <w:proofErr w:type="spellStart"/>
      <w:r w:rsidRPr="00C35B9E">
        <w:rPr>
          <w:rFonts w:ascii="Times New Roman" w:hAnsi="Times New Roman"/>
          <w:sz w:val="28"/>
          <w:szCs w:val="28"/>
        </w:rPr>
        <w:t>Приютненском</w:t>
      </w:r>
      <w:proofErr w:type="spellEnd"/>
      <w:r w:rsidRPr="00C35B9E">
        <w:rPr>
          <w:rFonts w:ascii="Times New Roman" w:hAnsi="Times New Roman"/>
          <w:sz w:val="28"/>
          <w:szCs w:val="28"/>
        </w:rPr>
        <w:t xml:space="preserve"> районе и Республике Калмыкия в целом.</w:t>
      </w:r>
    </w:p>
    <w:p w:rsidR="000F1BDA" w:rsidRPr="00C35B9E" w:rsidRDefault="000F1BDA" w:rsidP="000F1BDA">
      <w:pPr>
        <w:spacing w:after="0" w:line="360" w:lineRule="auto"/>
        <w:ind w:firstLine="360"/>
        <w:jc w:val="both"/>
        <w:rPr>
          <w:rFonts w:ascii="Times New Roman" w:hAnsi="Times New Roman"/>
          <w:sz w:val="28"/>
          <w:szCs w:val="28"/>
        </w:rPr>
      </w:pPr>
    </w:p>
    <w:p w:rsidR="000F1BDA" w:rsidRPr="00C35B9E" w:rsidRDefault="000F1BDA" w:rsidP="000F1BDA">
      <w:pPr>
        <w:pStyle w:val="a4"/>
        <w:ind w:firstLine="0"/>
        <w:jc w:val="center"/>
        <w:rPr>
          <w:rFonts w:ascii="Times New Roman" w:hAnsi="Times New Roman"/>
          <w:i/>
          <w:sz w:val="28"/>
          <w:szCs w:val="28"/>
        </w:rPr>
      </w:pPr>
      <w:r w:rsidRPr="00C35B9E">
        <w:rPr>
          <w:rFonts w:ascii="Times New Roman" w:hAnsi="Times New Roman"/>
          <w:i/>
          <w:sz w:val="28"/>
          <w:szCs w:val="28"/>
        </w:rPr>
        <w:t xml:space="preserve">Транспортная доступность ближайших к </w:t>
      </w:r>
      <w:proofErr w:type="spellStart"/>
      <w:r w:rsidRPr="00C35B9E">
        <w:rPr>
          <w:rFonts w:ascii="Times New Roman" w:hAnsi="Times New Roman"/>
          <w:i/>
          <w:sz w:val="28"/>
          <w:szCs w:val="28"/>
        </w:rPr>
        <w:t>Булуктинскому</w:t>
      </w:r>
      <w:proofErr w:type="spellEnd"/>
      <w:r w:rsidRPr="00C35B9E">
        <w:rPr>
          <w:rFonts w:ascii="Times New Roman" w:hAnsi="Times New Roman"/>
          <w:i/>
          <w:sz w:val="28"/>
          <w:szCs w:val="28"/>
        </w:rPr>
        <w:t xml:space="preserve"> СМО городов.*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835"/>
        <w:gridCol w:w="3544"/>
      </w:tblGrid>
      <w:tr w:rsidR="000F1BDA" w:rsidRPr="008C0FC7" w:rsidTr="006C6D1E">
        <w:trPr>
          <w:jc w:val="center"/>
        </w:trPr>
        <w:tc>
          <w:tcPr>
            <w:tcW w:w="2660" w:type="dxa"/>
            <w:shd w:val="clear" w:color="auto" w:fill="C2D69B" w:themeFill="accent3" w:themeFillTint="99"/>
          </w:tcPr>
          <w:p w:rsidR="000F1BDA" w:rsidRPr="008C0FC7" w:rsidRDefault="000F1BDA" w:rsidP="006C6D1E">
            <w:pPr>
              <w:spacing w:line="360" w:lineRule="auto"/>
              <w:jc w:val="center"/>
              <w:rPr>
                <w:rFonts w:ascii="Times New Roman" w:hAnsi="Times New Roman"/>
              </w:rPr>
            </w:pPr>
            <w:r>
              <w:rPr>
                <w:rFonts w:ascii="Times New Roman" w:hAnsi="Times New Roman"/>
              </w:rPr>
              <w:t>Город</w:t>
            </w:r>
          </w:p>
        </w:tc>
        <w:tc>
          <w:tcPr>
            <w:tcW w:w="2835" w:type="dxa"/>
            <w:shd w:val="clear" w:color="auto" w:fill="C2D69B" w:themeFill="accent3" w:themeFillTint="99"/>
          </w:tcPr>
          <w:p w:rsidR="000F1BDA" w:rsidRPr="008C0FC7" w:rsidRDefault="000F1BDA" w:rsidP="006C6D1E">
            <w:pPr>
              <w:spacing w:line="360" w:lineRule="auto"/>
              <w:jc w:val="center"/>
              <w:rPr>
                <w:rFonts w:ascii="Times New Roman" w:hAnsi="Times New Roman"/>
              </w:rPr>
            </w:pPr>
            <w:r>
              <w:rPr>
                <w:rFonts w:ascii="Times New Roman" w:hAnsi="Times New Roman"/>
              </w:rPr>
              <w:t xml:space="preserve">Расстояние, </w:t>
            </w:r>
            <w:proofErr w:type="gramStart"/>
            <w:r>
              <w:rPr>
                <w:rFonts w:ascii="Times New Roman" w:hAnsi="Times New Roman"/>
              </w:rPr>
              <w:t>км</w:t>
            </w:r>
            <w:proofErr w:type="gramEnd"/>
          </w:p>
        </w:tc>
        <w:tc>
          <w:tcPr>
            <w:tcW w:w="3544" w:type="dxa"/>
            <w:shd w:val="clear" w:color="auto" w:fill="C2D69B" w:themeFill="accent3" w:themeFillTint="99"/>
          </w:tcPr>
          <w:p w:rsidR="000F1BDA" w:rsidRPr="008C0FC7" w:rsidRDefault="000F1BDA" w:rsidP="006C6D1E">
            <w:pPr>
              <w:spacing w:line="360" w:lineRule="auto"/>
              <w:jc w:val="center"/>
              <w:rPr>
                <w:rFonts w:ascii="Times New Roman" w:hAnsi="Times New Roman"/>
              </w:rPr>
            </w:pPr>
            <w:r>
              <w:rPr>
                <w:rFonts w:ascii="Times New Roman" w:hAnsi="Times New Roman"/>
              </w:rPr>
              <w:t>Временная доступность</w:t>
            </w:r>
          </w:p>
        </w:tc>
      </w:tr>
      <w:tr w:rsidR="000F1BDA" w:rsidRPr="008C0FC7" w:rsidTr="006C6D1E">
        <w:trPr>
          <w:jc w:val="center"/>
        </w:trPr>
        <w:tc>
          <w:tcPr>
            <w:tcW w:w="2660" w:type="dxa"/>
            <w:vAlign w:val="bottom"/>
          </w:tcPr>
          <w:p w:rsidR="000F1BDA" w:rsidRPr="00C35B9E" w:rsidRDefault="000F1BDA" w:rsidP="006C6D1E">
            <w:pPr>
              <w:spacing w:line="360" w:lineRule="auto"/>
              <w:jc w:val="center"/>
              <w:rPr>
                <w:rFonts w:ascii="Times New Roman" w:hAnsi="Times New Roman"/>
                <w:sz w:val="24"/>
                <w:szCs w:val="24"/>
              </w:rPr>
            </w:pPr>
            <w:r w:rsidRPr="00C35B9E">
              <w:rPr>
                <w:rFonts w:ascii="Times New Roman" w:hAnsi="Times New Roman"/>
                <w:sz w:val="24"/>
                <w:szCs w:val="24"/>
              </w:rPr>
              <w:t>Элиста</w:t>
            </w:r>
          </w:p>
        </w:tc>
        <w:tc>
          <w:tcPr>
            <w:tcW w:w="2835" w:type="dxa"/>
            <w:vAlign w:val="bottom"/>
          </w:tcPr>
          <w:p w:rsidR="000F1BDA" w:rsidRPr="00C35B9E" w:rsidRDefault="000F1BDA" w:rsidP="006C6D1E">
            <w:pPr>
              <w:spacing w:line="360" w:lineRule="auto"/>
              <w:jc w:val="center"/>
              <w:rPr>
                <w:rFonts w:ascii="Times New Roman" w:hAnsi="Times New Roman"/>
                <w:sz w:val="24"/>
                <w:szCs w:val="24"/>
              </w:rPr>
            </w:pPr>
            <w:r w:rsidRPr="00C35B9E">
              <w:rPr>
                <w:rFonts w:ascii="Times New Roman" w:hAnsi="Times New Roman"/>
                <w:sz w:val="24"/>
                <w:szCs w:val="24"/>
              </w:rPr>
              <w:t>18</w:t>
            </w:r>
          </w:p>
        </w:tc>
        <w:tc>
          <w:tcPr>
            <w:tcW w:w="3544" w:type="dxa"/>
            <w:vAlign w:val="bottom"/>
          </w:tcPr>
          <w:p w:rsidR="000F1BDA" w:rsidRPr="00C35B9E" w:rsidRDefault="000F1BDA" w:rsidP="006C6D1E">
            <w:pPr>
              <w:spacing w:line="360" w:lineRule="auto"/>
              <w:jc w:val="center"/>
              <w:rPr>
                <w:rFonts w:ascii="Times New Roman" w:hAnsi="Times New Roman"/>
                <w:sz w:val="24"/>
                <w:szCs w:val="24"/>
              </w:rPr>
            </w:pPr>
            <w:r w:rsidRPr="00C35B9E">
              <w:rPr>
                <w:rFonts w:ascii="Times New Roman" w:hAnsi="Times New Roman"/>
                <w:sz w:val="24"/>
                <w:szCs w:val="24"/>
              </w:rPr>
              <w:t>23 мин</w:t>
            </w:r>
          </w:p>
        </w:tc>
      </w:tr>
      <w:tr w:rsidR="000F1BDA" w:rsidRPr="008C0FC7" w:rsidTr="006C6D1E">
        <w:trPr>
          <w:jc w:val="center"/>
        </w:trPr>
        <w:tc>
          <w:tcPr>
            <w:tcW w:w="2660" w:type="dxa"/>
            <w:vAlign w:val="bottom"/>
          </w:tcPr>
          <w:p w:rsidR="000F1BDA" w:rsidRPr="00C35B9E" w:rsidRDefault="000F1BDA" w:rsidP="006C6D1E">
            <w:pPr>
              <w:spacing w:line="360" w:lineRule="auto"/>
              <w:jc w:val="center"/>
              <w:rPr>
                <w:rFonts w:ascii="Times New Roman" w:hAnsi="Times New Roman"/>
                <w:sz w:val="24"/>
                <w:szCs w:val="24"/>
              </w:rPr>
            </w:pPr>
            <w:proofErr w:type="spellStart"/>
            <w:r w:rsidRPr="00C35B9E">
              <w:rPr>
                <w:rFonts w:ascii="Times New Roman" w:hAnsi="Times New Roman"/>
                <w:sz w:val="24"/>
                <w:szCs w:val="24"/>
              </w:rPr>
              <w:t>Городовиковск</w:t>
            </w:r>
            <w:proofErr w:type="spellEnd"/>
          </w:p>
        </w:tc>
        <w:tc>
          <w:tcPr>
            <w:tcW w:w="2835" w:type="dxa"/>
            <w:vAlign w:val="bottom"/>
          </w:tcPr>
          <w:p w:rsidR="000F1BDA" w:rsidRPr="00C35B9E" w:rsidRDefault="000F1BDA" w:rsidP="006C6D1E">
            <w:pPr>
              <w:spacing w:line="360" w:lineRule="auto"/>
              <w:jc w:val="center"/>
              <w:rPr>
                <w:rFonts w:ascii="Times New Roman" w:hAnsi="Times New Roman"/>
                <w:sz w:val="24"/>
                <w:szCs w:val="24"/>
              </w:rPr>
            </w:pPr>
            <w:r w:rsidRPr="00C35B9E">
              <w:rPr>
                <w:rFonts w:ascii="Times New Roman" w:hAnsi="Times New Roman"/>
                <w:sz w:val="24"/>
                <w:szCs w:val="24"/>
              </w:rPr>
              <w:t>240</w:t>
            </w:r>
          </w:p>
        </w:tc>
        <w:tc>
          <w:tcPr>
            <w:tcW w:w="3544" w:type="dxa"/>
            <w:vAlign w:val="bottom"/>
          </w:tcPr>
          <w:p w:rsidR="000F1BDA" w:rsidRPr="00C35B9E" w:rsidRDefault="000F1BDA" w:rsidP="006C6D1E">
            <w:pPr>
              <w:spacing w:line="360" w:lineRule="auto"/>
              <w:jc w:val="center"/>
              <w:rPr>
                <w:rFonts w:ascii="Times New Roman" w:hAnsi="Times New Roman"/>
                <w:sz w:val="24"/>
                <w:szCs w:val="24"/>
              </w:rPr>
            </w:pPr>
            <w:r w:rsidRPr="00C35B9E">
              <w:rPr>
                <w:rFonts w:ascii="Times New Roman" w:hAnsi="Times New Roman"/>
                <w:sz w:val="24"/>
                <w:szCs w:val="24"/>
              </w:rPr>
              <w:t>5 ч 21 мин</w:t>
            </w:r>
          </w:p>
        </w:tc>
      </w:tr>
      <w:tr w:rsidR="000F1BDA" w:rsidRPr="008C0FC7" w:rsidTr="006C6D1E">
        <w:trPr>
          <w:jc w:val="center"/>
        </w:trPr>
        <w:tc>
          <w:tcPr>
            <w:tcW w:w="2660" w:type="dxa"/>
            <w:vAlign w:val="bottom"/>
          </w:tcPr>
          <w:p w:rsidR="000F1BDA" w:rsidRPr="00C35B9E" w:rsidRDefault="000F1BDA" w:rsidP="006C6D1E">
            <w:pPr>
              <w:spacing w:line="360" w:lineRule="auto"/>
              <w:jc w:val="center"/>
              <w:rPr>
                <w:rFonts w:ascii="Times New Roman" w:hAnsi="Times New Roman"/>
                <w:sz w:val="24"/>
                <w:szCs w:val="24"/>
              </w:rPr>
            </w:pPr>
            <w:r w:rsidRPr="00C35B9E">
              <w:rPr>
                <w:rFonts w:ascii="Times New Roman" w:hAnsi="Times New Roman"/>
                <w:sz w:val="24"/>
                <w:szCs w:val="24"/>
              </w:rPr>
              <w:t>Сальск</w:t>
            </w:r>
          </w:p>
        </w:tc>
        <w:tc>
          <w:tcPr>
            <w:tcW w:w="2835" w:type="dxa"/>
            <w:vAlign w:val="bottom"/>
          </w:tcPr>
          <w:p w:rsidR="000F1BDA" w:rsidRPr="00C35B9E" w:rsidRDefault="000F1BDA" w:rsidP="006C6D1E">
            <w:pPr>
              <w:spacing w:line="360" w:lineRule="auto"/>
              <w:jc w:val="center"/>
              <w:rPr>
                <w:rFonts w:ascii="Times New Roman" w:hAnsi="Times New Roman"/>
                <w:sz w:val="24"/>
                <w:szCs w:val="24"/>
              </w:rPr>
            </w:pPr>
            <w:r w:rsidRPr="00C35B9E">
              <w:rPr>
                <w:rFonts w:ascii="Times New Roman" w:hAnsi="Times New Roman"/>
                <w:sz w:val="24"/>
                <w:szCs w:val="24"/>
              </w:rPr>
              <w:t>280</w:t>
            </w:r>
          </w:p>
        </w:tc>
        <w:tc>
          <w:tcPr>
            <w:tcW w:w="3544" w:type="dxa"/>
            <w:vAlign w:val="bottom"/>
          </w:tcPr>
          <w:p w:rsidR="000F1BDA" w:rsidRPr="00C35B9E" w:rsidRDefault="000F1BDA" w:rsidP="006C6D1E">
            <w:pPr>
              <w:spacing w:line="360" w:lineRule="auto"/>
              <w:jc w:val="center"/>
              <w:rPr>
                <w:rFonts w:ascii="Times New Roman" w:hAnsi="Times New Roman"/>
                <w:sz w:val="24"/>
                <w:szCs w:val="24"/>
              </w:rPr>
            </w:pPr>
            <w:r w:rsidRPr="00C35B9E">
              <w:rPr>
                <w:rFonts w:ascii="Times New Roman" w:hAnsi="Times New Roman"/>
                <w:sz w:val="24"/>
                <w:szCs w:val="24"/>
              </w:rPr>
              <w:t>5 ч 57 мин</w:t>
            </w:r>
          </w:p>
        </w:tc>
      </w:tr>
      <w:tr w:rsidR="000F1BDA" w:rsidRPr="008C0FC7" w:rsidTr="006C6D1E">
        <w:trPr>
          <w:jc w:val="center"/>
        </w:trPr>
        <w:tc>
          <w:tcPr>
            <w:tcW w:w="2660" w:type="dxa"/>
            <w:vAlign w:val="bottom"/>
          </w:tcPr>
          <w:p w:rsidR="000F1BDA" w:rsidRPr="00C35B9E" w:rsidRDefault="000F1BDA" w:rsidP="006C6D1E">
            <w:pPr>
              <w:spacing w:line="360" w:lineRule="auto"/>
              <w:jc w:val="center"/>
              <w:rPr>
                <w:rFonts w:ascii="Times New Roman" w:hAnsi="Times New Roman"/>
                <w:sz w:val="24"/>
                <w:szCs w:val="24"/>
              </w:rPr>
            </w:pPr>
            <w:r w:rsidRPr="00C35B9E">
              <w:rPr>
                <w:rFonts w:ascii="Times New Roman" w:hAnsi="Times New Roman"/>
                <w:sz w:val="24"/>
                <w:szCs w:val="24"/>
              </w:rPr>
              <w:t>Ставрополь</w:t>
            </w:r>
          </w:p>
        </w:tc>
        <w:tc>
          <w:tcPr>
            <w:tcW w:w="2835" w:type="dxa"/>
            <w:vAlign w:val="bottom"/>
          </w:tcPr>
          <w:p w:rsidR="000F1BDA" w:rsidRPr="00C35B9E" w:rsidRDefault="000F1BDA" w:rsidP="006C6D1E">
            <w:pPr>
              <w:spacing w:line="360" w:lineRule="auto"/>
              <w:jc w:val="center"/>
              <w:rPr>
                <w:rFonts w:ascii="Times New Roman" w:hAnsi="Times New Roman"/>
                <w:sz w:val="24"/>
                <w:szCs w:val="24"/>
              </w:rPr>
            </w:pPr>
            <w:r w:rsidRPr="00C35B9E">
              <w:rPr>
                <w:rFonts w:ascii="Times New Roman" w:hAnsi="Times New Roman"/>
                <w:sz w:val="24"/>
                <w:szCs w:val="24"/>
              </w:rPr>
              <w:t>270</w:t>
            </w:r>
          </w:p>
        </w:tc>
        <w:tc>
          <w:tcPr>
            <w:tcW w:w="3544" w:type="dxa"/>
            <w:vAlign w:val="bottom"/>
          </w:tcPr>
          <w:p w:rsidR="000F1BDA" w:rsidRPr="00C35B9E" w:rsidRDefault="000F1BDA" w:rsidP="006C6D1E">
            <w:pPr>
              <w:spacing w:line="360" w:lineRule="auto"/>
              <w:jc w:val="center"/>
              <w:rPr>
                <w:rFonts w:ascii="Times New Roman" w:hAnsi="Times New Roman"/>
                <w:sz w:val="24"/>
                <w:szCs w:val="24"/>
              </w:rPr>
            </w:pPr>
            <w:r w:rsidRPr="00C35B9E">
              <w:rPr>
                <w:rFonts w:ascii="Times New Roman" w:hAnsi="Times New Roman"/>
                <w:sz w:val="24"/>
                <w:szCs w:val="24"/>
              </w:rPr>
              <w:t>5 ч 41 мин</w:t>
            </w:r>
          </w:p>
        </w:tc>
      </w:tr>
      <w:tr w:rsidR="000F1BDA" w:rsidRPr="008C0FC7" w:rsidTr="006C6D1E">
        <w:trPr>
          <w:jc w:val="center"/>
        </w:trPr>
        <w:tc>
          <w:tcPr>
            <w:tcW w:w="2660" w:type="dxa"/>
            <w:vAlign w:val="bottom"/>
          </w:tcPr>
          <w:p w:rsidR="000F1BDA" w:rsidRPr="00C35B9E" w:rsidRDefault="000F1BDA" w:rsidP="006C6D1E">
            <w:pPr>
              <w:spacing w:line="360" w:lineRule="auto"/>
              <w:jc w:val="center"/>
              <w:rPr>
                <w:rFonts w:ascii="Times New Roman" w:hAnsi="Times New Roman"/>
                <w:sz w:val="24"/>
                <w:szCs w:val="24"/>
              </w:rPr>
            </w:pPr>
            <w:r w:rsidRPr="00C35B9E">
              <w:rPr>
                <w:rFonts w:ascii="Times New Roman" w:hAnsi="Times New Roman"/>
                <w:sz w:val="24"/>
                <w:szCs w:val="24"/>
              </w:rPr>
              <w:lastRenderedPageBreak/>
              <w:t>Дивное</w:t>
            </w:r>
          </w:p>
        </w:tc>
        <w:tc>
          <w:tcPr>
            <w:tcW w:w="2835" w:type="dxa"/>
            <w:vAlign w:val="bottom"/>
          </w:tcPr>
          <w:p w:rsidR="000F1BDA" w:rsidRPr="00C35B9E" w:rsidRDefault="000F1BDA" w:rsidP="006C6D1E">
            <w:pPr>
              <w:spacing w:line="360" w:lineRule="auto"/>
              <w:jc w:val="center"/>
              <w:rPr>
                <w:rFonts w:ascii="Times New Roman" w:hAnsi="Times New Roman"/>
                <w:sz w:val="24"/>
                <w:szCs w:val="24"/>
              </w:rPr>
            </w:pPr>
            <w:r w:rsidRPr="00C35B9E">
              <w:rPr>
                <w:rFonts w:ascii="Times New Roman" w:hAnsi="Times New Roman"/>
                <w:sz w:val="24"/>
                <w:szCs w:val="24"/>
              </w:rPr>
              <w:t>95</w:t>
            </w:r>
          </w:p>
        </w:tc>
        <w:tc>
          <w:tcPr>
            <w:tcW w:w="3544" w:type="dxa"/>
            <w:vAlign w:val="bottom"/>
          </w:tcPr>
          <w:p w:rsidR="000F1BDA" w:rsidRPr="00C35B9E" w:rsidRDefault="000F1BDA" w:rsidP="006C6D1E">
            <w:pPr>
              <w:spacing w:line="360" w:lineRule="auto"/>
              <w:jc w:val="center"/>
              <w:rPr>
                <w:rFonts w:ascii="Times New Roman" w:hAnsi="Times New Roman"/>
                <w:sz w:val="24"/>
                <w:szCs w:val="24"/>
              </w:rPr>
            </w:pPr>
            <w:r w:rsidRPr="00C35B9E">
              <w:rPr>
                <w:rFonts w:ascii="Times New Roman" w:hAnsi="Times New Roman"/>
                <w:sz w:val="24"/>
                <w:szCs w:val="24"/>
              </w:rPr>
              <w:t>2 ч 3 мин</w:t>
            </w:r>
          </w:p>
        </w:tc>
      </w:tr>
      <w:tr w:rsidR="000F1BDA" w:rsidRPr="008C0FC7" w:rsidTr="006C6D1E">
        <w:trPr>
          <w:jc w:val="center"/>
        </w:trPr>
        <w:tc>
          <w:tcPr>
            <w:tcW w:w="2660" w:type="dxa"/>
            <w:vAlign w:val="bottom"/>
          </w:tcPr>
          <w:p w:rsidR="000F1BDA" w:rsidRPr="00C35B9E" w:rsidRDefault="000F1BDA" w:rsidP="006C6D1E">
            <w:pPr>
              <w:spacing w:line="360" w:lineRule="auto"/>
              <w:jc w:val="center"/>
              <w:rPr>
                <w:rFonts w:ascii="Times New Roman" w:hAnsi="Times New Roman"/>
                <w:sz w:val="24"/>
                <w:szCs w:val="24"/>
              </w:rPr>
            </w:pPr>
            <w:r w:rsidRPr="00C35B9E">
              <w:rPr>
                <w:rFonts w:ascii="Times New Roman" w:hAnsi="Times New Roman"/>
                <w:sz w:val="24"/>
                <w:szCs w:val="24"/>
              </w:rPr>
              <w:t>Ипатово</w:t>
            </w:r>
          </w:p>
        </w:tc>
        <w:tc>
          <w:tcPr>
            <w:tcW w:w="2835" w:type="dxa"/>
            <w:vAlign w:val="bottom"/>
          </w:tcPr>
          <w:p w:rsidR="000F1BDA" w:rsidRPr="00C35B9E" w:rsidRDefault="000F1BDA" w:rsidP="006C6D1E">
            <w:pPr>
              <w:spacing w:line="360" w:lineRule="auto"/>
              <w:jc w:val="center"/>
              <w:rPr>
                <w:rFonts w:ascii="Times New Roman" w:hAnsi="Times New Roman"/>
                <w:sz w:val="24"/>
                <w:szCs w:val="24"/>
              </w:rPr>
            </w:pPr>
            <w:r w:rsidRPr="00C35B9E">
              <w:rPr>
                <w:rFonts w:ascii="Times New Roman" w:hAnsi="Times New Roman"/>
                <w:sz w:val="24"/>
                <w:szCs w:val="24"/>
              </w:rPr>
              <w:t>140</w:t>
            </w:r>
          </w:p>
        </w:tc>
        <w:tc>
          <w:tcPr>
            <w:tcW w:w="3544" w:type="dxa"/>
            <w:vAlign w:val="bottom"/>
          </w:tcPr>
          <w:p w:rsidR="000F1BDA" w:rsidRPr="00C35B9E" w:rsidRDefault="000F1BDA" w:rsidP="006C6D1E">
            <w:pPr>
              <w:spacing w:line="360" w:lineRule="auto"/>
              <w:jc w:val="center"/>
              <w:rPr>
                <w:rFonts w:ascii="Times New Roman" w:hAnsi="Times New Roman"/>
                <w:sz w:val="24"/>
                <w:szCs w:val="24"/>
              </w:rPr>
            </w:pPr>
            <w:r w:rsidRPr="00C35B9E">
              <w:rPr>
                <w:rFonts w:ascii="Times New Roman" w:hAnsi="Times New Roman"/>
                <w:sz w:val="24"/>
                <w:szCs w:val="24"/>
              </w:rPr>
              <w:t>2 ч 59 мин</w:t>
            </w:r>
          </w:p>
        </w:tc>
      </w:tr>
    </w:tbl>
    <w:p w:rsidR="000F1BDA" w:rsidRPr="00C35B9E" w:rsidRDefault="000F1BDA" w:rsidP="000F1BDA">
      <w:pPr>
        <w:spacing w:line="360" w:lineRule="auto"/>
        <w:jc w:val="center"/>
        <w:rPr>
          <w:rFonts w:ascii="Times New Roman" w:hAnsi="Times New Roman"/>
          <w:sz w:val="28"/>
          <w:szCs w:val="28"/>
        </w:rPr>
      </w:pPr>
      <w:r w:rsidRPr="00C35B9E">
        <w:rPr>
          <w:rFonts w:ascii="Times New Roman" w:hAnsi="Times New Roman"/>
          <w:sz w:val="28"/>
          <w:szCs w:val="28"/>
        </w:rPr>
        <w:t>* - рассчитано с помощью приложения «</w:t>
      </w:r>
      <w:proofErr w:type="spellStart"/>
      <w:r w:rsidRPr="00C35B9E">
        <w:rPr>
          <w:rFonts w:ascii="Times New Roman" w:hAnsi="Times New Roman"/>
          <w:sz w:val="28"/>
          <w:szCs w:val="28"/>
        </w:rPr>
        <w:t>Яндекс-карты</w:t>
      </w:r>
      <w:proofErr w:type="spellEnd"/>
      <w:r w:rsidRPr="00C35B9E">
        <w:rPr>
          <w:rFonts w:ascii="Times New Roman" w:hAnsi="Times New Roman"/>
          <w:sz w:val="28"/>
          <w:szCs w:val="28"/>
        </w:rPr>
        <w:t>».</w:t>
      </w:r>
    </w:p>
    <w:p w:rsidR="000F1BDA" w:rsidRDefault="000F1BDA" w:rsidP="000F1BDA">
      <w:pPr>
        <w:spacing w:after="0" w:line="360" w:lineRule="auto"/>
        <w:ind w:firstLine="360"/>
        <w:jc w:val="both"/>
        <w:rPr>
          <w:rFonts w:ascii="Times New Roman" w:hAnsi="Times New Roman"/>
          <w:sz w:val="28"/>
          <w:szCs w:val="28"/>
        </w:rPr>
      </w:pPr>
      <w:r w:rsidRPr="00C35B9E">
        <w:rPr>
          <w:rFonts w:ascii="Times New Roman" w:hAnsi="Times New Roman"/>
          <w:sz w:val="28"/>
          <w:szCs w:val="28"/>
        </w:rPr>
        <w:t xml:space="preserve">В </w:t>
      </w:r>
      <w:proofErr w:type="spellStart"/>
      <w:r w:rsidRPr="00C35B9E">
        <w:rPr>
          <w:rFonts w:ascii="Times New Roman" w:hAnsi="Times New Roman"/>
          <w:sz w:val="28"/>
          <w:szCs w:val="28"/>
        </w:rPr>
        <w:t>Булуктинском</w:t>
      </w:r>
      <w:proofErr w:type="spellEnd"/>
      <w:r w:rsidRPr="00C35B9E">
        <w:rPr>
          <w:rFonts w:ascii="Times New Roman" w:hAnsi="Times New Roman"/>
          <w:sz w:val="28"/>
          <w:szCs w:val="28"/>
        </w:rPr>
        <w:t xml:space="preserve"> СМО основу транспортного каркаса составляют автомобильные дороги регионального значения («</w:t>
      </w:r>
      <w:proofErr w:type="spellStart"/>
      <w:r w:rsidRPr="00C35B9E">
        <w:rPr>
          <w:rFonts w:ascii="Times New Roman" w:hAnsi="Times New Roman"/>
          <w:sz w:val="28"/>
          <w:szCs w:val="28"/>
        </w:rPr>
        <w:t>Элиста-Арзгир-Минеральные</w:t>
      </w:r>
      <w:proofErr w:type="spellEnd"/>
      <w:r w:rsidRPr="00C35B9E">
        <w:rPr>
          <w:rFonts w:ascii="Times New Roman" w:hAnsi="Times New Roman"/>
          <w:sz w:val="28"/>
          <w:szCs w:val="28"/>
        </w:rPr>
        <w:t xml:space="preserve"> Воды») и дороги местного подчинения. Протяженность дорог местного значения с асфальтовым покрытием составляет 7,2 км, грунтовые дороги – 6,5 км.</w:t>
      </w:r>
      <w:r>
        <w:rPr>
          <w:rFonts w:ascii="Times New Roman" w:hAnsi="Times New Roman"/>
          <w:sz w:val="28"/>
          <w:szCs w:val="28"/>
        </w:rPr>
        <w:t xml:space="preserve"> </w:t>
      </w:r>
    </w:p>
    <w:p w:rsidR="000F1BDA" w:rsidRPr="00C35B9E" w:rsidRDefault="000F1BDA" w:rsidP="000F1BDA">
      <w:pPr>
        <w:spacing w:after="0" w:line="360" w:lineRule="auto"/>
        <w:ind w:firstLine="360"/>
        <w:jc w:val="both"/>
        <w:rPr>
          <w:rFonts w:ascii="Times New Roman" w:hAnsi="Times New Roman"/>
          <w:sz w:val="28"/>
          <w:szCs w:val="28"/>
        </w:rPr>
      </w:pPr>
      <w:r w:rsidRPr="00C35B9E">
        <w:rPr>
          <w:rFonts w:ascii="Times New Roman" w:hAnsi="Times New Roman"/>
          <w:sz w:val="28"/>
          <w:szCs w:val="28"/>
        </w:rPr>
        <w:t xml:space="preserve">На территории </w:t>
      </w:r>
      <w:proofErr w:type="spellStart"/>
      <w:r w:rsidRPr="00C35B9E">
        <w:rPr>
          <w:rFonts w:ascii="Times New Roman" w:hAnsi="Times New Roman"/>
          <w:sz w:val="28"/>
          <w:szCs w:val="28"/>
        </w:rPr>
        <w:t>Булуктинского</w:t>
      </w:r>
      <w:proofErr w:type="spellEnd"/>
      <w:r w:rsidRPr="00C35B9E">
        <w:rPr>
          <w:rFonts w:ascii="Times New Roman" w:hAnsi="Times New Roman"/>
          <w:sz w:val="28"/>
          <w:szCs w:val="28"/>
        </w:rPr>
        <w:t xml:space="preserve"> муниципального образования в домашних хозяйствах населения на начало 201</w:t>
      </w:r>
      <w:r>
        <w:rPr>
          <w:rFonts w:ascii="Times New Roman" w:hAnsi="Times New Roman"/>
          <w:sz w:val="28"/>
          <w:szCs w:val="28"/>
        </w:rPr>
        <w:t>8</w:t>
      </w:r>
      <w:r w:rsidRPr="00C35B9E">
        <w:rPr>
          <w:rFonts w:ascii="Times New Roman" w:hAnsi="Times New Roman"/>
          <w:sz w:val="28"/>
          <w:szCs w:val="28"/>
        </w:rPr>
        <w:t xml:space="preserve"> года зарегистрировано 126 транспортных средств, из них автомобили составляют 95,3%. Уровень автомобилизации населения невысокий, и составляет 111 автомобилей на 1000 населения.</w:t>
      </w:r>
    </w:p>
    <w:p w:rsidR="000F1BDA" w:rsidRDefault="000F1BDA" w:rsidP="000F1BDA">
      <w:pPr>
        <w:spacing w:line="360" w:lineRule="auto"/>
        <w:jc w:val="center"/>
        <w:rPr>
          <w:rFonts w:ascii="Times New Roman" w:hAnsi="Times New Roman"/>
          <w:i/>
          <w:sz w:val="28"/>
          <w:szCs w:val="28"/>
        </w:rPr>
      </w:pPr>
    </w:p>
    <w:p w:rsidR="000F1BDA" w:rsidRPr="00C35B9E" w:rsidRDefault="000F1BDA" w:rsidP="000F1BDA">
      <w:pPr>
        <w:spacing w:line="360" w:lineRule="auto"/>
        <w:jc w:val="center"/>
        <w:rPr>
          <w:rFonts w:ascii="Times New Roman" w:hAnsi="Times New Roman"/>
          <w:i/>
          <w:sz w:val="28"/>
          <w:szCs w:val="28"/>
        </w:rPr>
      </w:pPr>
      <w:r w:rsidRPr="00C35B9E">
        <w:rPr>
          <w:rFonts w:ascii="Times New Roman" w:hAnsi="Times New Roman"/>
          <w:i/>
          <w:sz w:val="28"/>
          <w:szCs w:val="28"/>
        </w:rPr>
        <w:t xml:space="preserve">Виды и количество транспортных средств в </w:t>
      </w:r>
      <w:proofErr w:type="spellStart"/>
      <w:r w:rsidRPr="00C35B9E">
        <w:rPr>
          <w:rFonts w:ascii="Times New Roman" w:hAnsi="Times New Roman"/>
          <w:i/>
          <w:sz w:val="28"/>
          <w:szCs w:val="28"/>
        </w:rPr>
        <w:t>Булуктинском</w:t>
      </w:r>
      <w:proofErr w:type="spellEnd"/>
      <w:r w:rsidRPr="00C35B9E">
        <w:rPr>
          <w:rFonts w:ascii="Times New Roman" w:hAnsi="Times New Roman"/>
          <w:i/>
          <w:sz w:val="28"/>
          <w:szCs w:val="28"/>
        </w:rPr>
        <w:t xml:space="preserve"> СМО на 01.01. 201</w:t>
      </w:r>
      <w:r>
        <w:rPr>
          <w:rFonts w:ascii="Times New Roman" w:hAnsi="Times New Roman"/>
          <w:i/>
          <w:sz w:val="28"/>
          <w:szCs w:val="28"/>
        </w:rPr>
        <w:t>8</w:t>
      </w:r>
      <w:r w:rsidRPr="00C35B9E">
        <w:rPr>
          <w:rFonts w:ascii="Times New Roman" w:hAnsi="Times New Roman"/>
          <w:i/>
          <w:sz w:val="28"/>
          <w:szCs w:val="28"/>
        </w:rPr>
        <w:t xml:space="preserve"> г.</w:t>
      </w:r>
    </w:p>
    <w:tbl>
      <w:tblPr>
        <w:tblStyle w:val="a3"/>
        <w:tblW w:w="0" w:type="auto"/>
        <w:tblLook w:val="04A0"/>
      </w:tblPr>
      <w:tblGrid>
        <w:gridCol w:w="4077"/>
        <w:gridCol w:w="1373"/>
        <w:gridCol w:w="1373"/>
        <w:gridCol w:w="1373"/>
        <w:gridCol w:w="1374"/>
      </w:tblGrid>
      <w:tr w:rsidR="000F1BDA" w:rsidRPr="00673079" w:rsidTr="006C6D1E">
        <w:tc>
          <w:tcPr>
            <w:tcW w:w="4077" w:type="dxa"/>
            <w:shd w:val="clear" w:color="auto" w:fill="C2D69B" w:themeFill="accent3" w:themeFillTint="99"/>
          </w:tcPr>
          <w:p w:rsidR="000F1BDA" w:rsidRPr="00673079" w:rsidRDefault="000F1BDA" w:rsidP="006C6D1E">
            <w:pPr>
              <w:spacing w:line="360" w:lineRule="auto"/>
              <w:jc w:val="center"/>
              <w:rPr>
                <w:rFonts w:ascii="Times New Roman" w:hAnsi="Times New Roman"/>
              </w:rPr>
            </w:pPr>
            <w:r>
              <w:rPr>
                <w:rFonts w:ascii="Times New Roman" w:hAnsi="Times New Roman"/>
              </w:rPr>
              <w:t>Вид транспорта</w:t>
            </w:r>
          </w:p>
        </w:tc>
        <w:tc>
          <w:tcPr>
            <w:tcW w:w="1373" w:type="dxa"/>
            <w:shd w:val="clear" w:color="auto" w:fill="C2D69B" w:themeFill="accent3" w:themeFillTint="99"/>
          </w:tcPr>
          <w:p w:rsidR="000F1BDA" w:rsidRPr="00673079" w:rsidRDefault="000F1BDA" w:rsidP="006C6D1E">
            <w:pPr>
              <w:spacing w:line="360" w:lineRule="auto"/>
              <w:jc w:val="center"/>
              <w:rPr>
                <w:rFonts w:ascii="Times New Roman" w:hAnsi="Times New Roman"/>
              </w:rPr>
            </w:pPr>
            <w:r>
              <w:rPr>
                <w:rFonts w:ascii="Times New Roman" w:hAnsi="Times New Roman"/>
              </w:rPr>
              <w:t>2015</w:t>
            </w:r>
          </w:p>
        </w:tc>
        <w:tc>
          <w:tcPr>
            <w:tcW w:w="1373" w:type="dxa"/>
            <w:shd w:val="clear" w:color="auto" w:fill="C2D69B" w:themeFill="accent3" w:themeFillTint="99"/>
          </w:tcPr>
          <w:p w:rsidR="000F1BDA" w:rsidRPr="00673079" w:rsidRDefault="000F1BDA" w:rsidP="006C6D1E">
            <w:pPr>
              <w:spacing w:line="360" w:lineRule="auto"/>
              <w:jc w:val="center"/>
              <w:rPr>
                <w:rFonts w:ascii="Times New Roman" w:hAnsi="Times New Roman"/>
              </w:rPr>
            </w:pPr>
            <w:r>
              <w:rPr>
                <w:rFonts w:ascii="Times New Roman" w:hAnsi="Times New Roman"/>
              </w:rPr>
              <w:t>2016</w:t>
            </w:r>
          </w:p>
        </w:tc>
        <w:tc>
          <w:tcPr>
            <w:tcW w:w="1373" w:type="dxa"/>
            <w:shd w:val="clear" w:color="auto" w:fill="C2D69B" w:themeFill="accent3" w:themeFillTint="99"/>
          </w:tcPr>
          <w:p w:rsidR="000F1BDA" w:rsidRPr="00673079" w:rsidRDefault="000F1BDA" w:rsidP="006C6D1E">
            <w:pPr>
              <w:spacing w:line="360" w:lineRule="auto"/>
              <w:jc w:val="center"/>
              <w:rPr>
                <w:rFonts w:ascii="Times New Roman" w:hAnsi="Times New Roman"/>
              </w:rPr>
            </w:pPr>
            <w:r>
              <w:rPr>
                <w:rFonts w:ascii="Times New Roman" w:hAnsi="Times New Roman"/>
              </w:rPr>
              <w:t>2017</w:t>
            </w:r>
          </w:p>
        </w:tc>
        <w:tc>
          <w:tcPr>
            <w:tcW w:w="1374" w:type="dxa"/>
            <w:shd w:val="clear" w:color="auto" w:fill="C2D69B" w:themeFill="accent3" w:themeFillTint="99"/>
          </w:tcPr>
          <w:p w:rsidR="000F1BDA" w:rsidRPr="00673079" w:rsidRDefault="000F1BDA" w:rsidP="006C6D1E">
            <w:pPr>
              <w:spacing w:line="360" w:lineRule="auto"/>
              <w:jc w:val="center"/>
              <w:rPr>
                <w:rFonts w:ascii="Times New Roman" w:hAnsi="Times New Roman"/>
              </w:rPr>
            </w:pPr>
            <w:r>
              <w:rPr>
                <w:rFonts w:ascii="Times New Roman" w:hAnsi="Times New Roman"/>
              </w:rPr>
              <w:t>2018</w:t>
            </w:r>
          </w:p>
        </w:tc>
      </w:tr>
      <w:tr w:rsidR="000F1BDA" w:rsidRPr="00673079" w:rsidTr="006C6D1E">
        <w:tc>
          <w:tcPr>
            <w:tcW w:w="4077" w:type="dxa"/>
          </w:tcPr>
          <w:p w:rsidR="000F1BDA" w:rsidRPr="00673079" w:rsidRDefault="000F1BDA" w:rsidP="006C6D1E">
            <w:pPr>
              <w:spacing w:line="360" w:lineRule="auto"/>
              <w:rPr>
                <w:rFonts w:ascii="Times New Roman" w:hAnsi="Times New Roman"/>
              </w:rPr>
            </w:pPr>
            <w:r>
              <w:rPr>
                <w:rFonts w:ascii="Times New Roman" w:hAnsi="Times New Roman"/>
              </w:rPr>
              <w:t>Легковые автомобили</w:t>
            </w:r>
          </w:p>
        </w:tc>
        <w:tc>
          <w:tcPr>
            <w:tcW w:w="1373" w:type="dxa"/>
          </w:tcPr>
          <w:p w:rsidR="000F1BDA" w:rsidRPr="00673079" w:rsidRDefault="000F1BDA" w:rsidP="006C6D1E">
            <w:pPr>
              <w:spacing w:line="360" w:lineRule="auto"/>
              <w:jc w:val="center"/>
              <w:rPr>
                <w:rFonts w:ascii="Times New Roman" w:hAnsi="Times New Roman"/>
              </w:rPr>
            </w:pPr>
            <w:r>
              <w:rPr>
                <w:rFonts w:ascii="Times New Roman" w:hAnsi="Times New Roman"/>
              </w:rPr>
              <w:t>115</w:t>
            </w:r>
          </w:p>
        </w:tc>
        <w:tc>
          <w:tcPr>
            <w:tcW w:w="1373" w:type="dxa"/>
          </w:tcPr>
          <w:p w:rsidR="000F1BDA" w:rsidRPr="00673079" w:rsidRDefault="000F1BDA" w:rsidP="006C6D1E">
            <w:pPr>
              <w:spacing w:line="360" w:lineRule="auto"/>
              <w:jc w:val="center"/>
              <w:rPr>
                <w:rFonts w:ascii="Times New Roman" w:hAnsi="Times New Roman"/>
              </w:rPr>
            </w:pPr>
            <w:r>
              <w:rPr>
                <w:rFonts w:ascii="Times New Roman" w:hAnsi="Times New Roman"/>
              </w:rPr>
              <w:t>118</w:t>
            </w:r>
          </w:p>
        </w:tc>
        <w:tc>
          <w:tcPr>
            <w:tcW w:w="1373" w:type="dxa"/>
          </w:tcPr>
          <w:p w:rsidR="000F1BDA" w:rsidRPr="00673079" w:rsidRDefault="000F1BDA" w:rsidP="006C6D1E">
            <w:pPr>
              <w:spacing w:line="360" w:lineRule="auto"/>
              <w:jc w:val="center"/>
              <w:rPr>
                <w:rFonts w:ascii="Times New Roman" w:hAnsi="Times New Roman"/>
              </w:rPr>
            </w:pPr>
            <w:r>
              <w:rPr>
                <w:rFonts w:ascii="Times New Roman" w:hAnsi="Times New Roman"/>
              </w:rPr>
              <w:t>120</w:t>
            </w:r>
          </w:p>
        </w:tc>
        <w:tc>
          <w:tcPr>
            <w:tcW w:w="1374" w:type="dxa"/>
          </w:tcPr>
          <w:p w:rsidR="000F1BDA" w:rsidRPr="00673079" w:rsidRDefault="000F1BDA" w:rsidP="006C6D1E">
            <w:pPr>
              <w:spacing w:line="360" w:lineRule="auto"/>
              <w:jc w:val="center"/>
              <w:rPr>
                <w:rFonts w:ascii="Times New Roman" w:hAnsi="Times New Roman"/>
              </w:rPr>
            </w:pPr>
            <w:r>
              <w:rPr>
                <w:rFonts w:ascii="Times New Roman" w:hAnsi="Times New Roman"/>
              </w:rPr>
              <w:t>122</w:t>
            </w:r>
          </w:p>
        </w:tc>
      </w:tr>
      <w:tr w:rsidR="000F1BDA" w:rsidRPr="00673079" w:rsidTr="006C6D1E">
        <w:tc>
          <w:tcPr>
            <w:tcW w:w="4077" w:type="dxa"/>
          </w:tcPr>
          <w:p w:rsidR="000F1BDA" w:rsidRPr="00673079" w:rsidRDefault="000F1BDA" w:rsidP="006C6D1E">
            <w:pPr>
              <w:spacing w:line="360" w:lineRule="auto"/>
              <w:rPr>
                <w:rFonts w:ascii="Times New Roman" w:hAnsi="Times New Roman"/>
              </w:rPr>
            </w:pPr>
            <w:r>
              <w:rPr>
                <w:rFonts w:ascii="Times New Roman" w:hAnsi="Times New Roman"/>
              </w:rPr>
              <w:t>Грузовые автомобили</w:t>
            </w:r>
          </w:p>
        </w:tc>
        <w:tc>
          <w:tcPr>
            <w:tcW w:w="1373" w:type="dxa"/>
          </w:tcPr>
          <w:p w:rsidR="000F1BDA" w:rsidRPr="00673079" w:rsidRDefault="000F1BDA" w:rsidP="006C6D1E">
            <w:pPr>
              <w:spacing w:line="360" w:lineRule="auto"/>
              <w:jc w:val="center"/>
              <w:rPr>
                <w:rFonts w:ascii="Times New Roman" w:hAnsi="Times New Roman"/>
              </w:rPr>
            </w:pPr>
            <w:r>
              <w:rPr>
                <w:rFonts w:ascii="Times New Roman" w:hAnsi="Times New Roman"/>
              </w:rPr>
              <w:t>6</w:t>
            </w:r>
          </w:p>
        </w:tc>
        <w:tc>
          <w:tcPr>
            <w:tcW w:w="1373" w:type="dxa"/>
          </w:tcPr>
          <w:p w:rsidR="000F1BDA" w:rsidRPr="00673079" w:rsidRDefault="000F1BDA" w:rsidP="006C6D1E">
            <w:pPr>
              <w:spacing w:line="360" w:lineRule="auto"/>
              <w:jc w:val="center"/>
              <w:rPr>
                <w:rFonts w:ascii="Times New Roman" w:hAnsi="Times New Roman"/>
              </w:rPr>
            </w:pPr>
            <w:r>
              <w:rPr>
                <w:rFonts w:ascii="Times New Roman" w:hAnsi="Times New Roman"/>
              </w:rPr>
              <w:t>5</w:t>
            </w:r>
          </w:p>
        </w:tc>
        <w:tc>
          <w:tcPr>
            <w:tcW w:w="1373" w:type="dxa"/>
          </w:tcPr>
          <w:p w:rsidR="000F1BDA" w:rsidRPr="00673079" w:rsidRDefault="000F1BDA" w:rsidP="006C6D1E">
            <w:pPr>
              <w:spacing w:line="360" w:lineRule="auto"/>
              <w:jc w:val="center"/>
              <w:rPr>
                <w:rFonts w:ascii="Times New Roman" w:hAnsi="Times New Roman"/>
              </w:rPr>
            </w:pPr>
            <w:r>
              <w:rPr>
                <w:rFonts w:ascii="Times New Roman" w:hAnsi="Times New Roman"/>
              </w:rPr>
              <w:t>5</w:t>
            </w:r>
          </w:p>
        </w:tc>
        <w:tc>
          <w:tcPr>
            <w:tcW w:w="1374" w:type="dxa"/>
          </w:tcPr>
          <w:p w:rsidR="000F1BDA" w:rsidRPr="00673079" w:rsidRDefault="000F1BDA" w:rsidP="006C6D1E">
            <w:pPr>
              <w:spacing w:line="360" w:lineRule="auto"/>
              <w:jc w:val="center"/>
              <w:rPr>
                <w:rFonts w:ascii="Times New Roman" w:hAnsi="Times New Roman"/>
              </w:rPr>
            </w:pPr>
            <w:r>
              <w:rPr>
                <w:rFonts w:ascii="Times New Roman" w:hAnsi="Times New Roman"/>
              </w:rPr>
              <w:t>5</w:t>
            </w:r>
          </w:p>
        </w:tc>
      </w:tr>
      <w:tr w:rsidR="000F1BDA" w:rsidRPr="00673079" w:rsidTr="006C6D1E">
        <w:tc>
          <w:tcPr>
            <w:tcW w:w="4077" w:type="dxa"/>
          </w:tcPr>
          <w:p w:rsidR="000F1BDA" w:rsidRPr="00673079" w:rsidRDefault="000F1BDA" w:rsidP="006C6D1E">
            <w:pPr>
              <w:spacing w:line="360" w:lineRule="auto"/>
              <w:rPr>
                <w:rFonts w:ascii="Times New Roman" w:hAnsi="Times New Roman"/>
              </w:rPr>
            </w:pPr>
            <w:r>
              <w:rPr>
                <w:rFonts w:ascii="Times New Roman" w:hAnsi="Times New Roman"/>
              </w:rPr>
              <w:t>Тракторы</w:t>
            </w:r>
          </w:p>
        </w:tc>
        <w:tc>
          <w:tcPr>
            <w:tcW w:w="1373" w:type="dxa"/>
          </w:tcPr>
          <w:p w:rsidR="000F1BDA" w:rsidRPr="00673079" w:rsidRDefault="000F1BDA" w:rsidP="006C6D1E">
            <w:pPr>
              <w:spacing w:line="360" w:lineRule="auto"/>
              <w:jc w:val="center"/>
              <w:rPr>
                <w:rFonts w:ascii="Times New Roman" w:hAnsi="Times New Roman"/>
              </w:rPr>
            </w:pPr>
            <w:r>
              <w:rPr>
                <w:rFonts w:ascii="Times New Roman" w:hAnsi="Times New Roman"/>
              </w:rPr>
              <w:t>1</w:t>
            </w:r>
          </w:p>
        </w:tc>
        <w:tc>
          <w:tcPr>
            <w:tcW w:w="1373" w:type="dxa"/>
          </w:tcPr>
          <w:p w:rsidR="000F1BDA" w:rsidRPr="00673079" w:rsidRDefault="000F1BDA" w:rsidP="006C6D1E">
            <w:pPr>
              <w:spacing w:line="360" w:lineRule="auto"/>
              <w:jc w:val="center"/>
              <w:rPr>
                <w:rFonts w:ascii="Times New Roman" w:hAnsi="Times New Roman"/>
              </w:rPr>
            </w:pPr>
            <w:r>
              <w:rPr>
                <w:rFonts w:ascii="Times New Roman" w:hAnsi="Times New Roman"/>
              </w:rPr>
              <w:t>1</w:t>
            </w:r>
          </w:p>
        </w:tc>
        <w:tc>
          <w:tcPr>
            <w:tcW w:w="1373" w:type="dxa"/>
          </w:tcPr>
          <w:p w:rsidR="000F1BDA" w:rsidRPr="00673079" w:rsidRDefault="000F1BDA" w:rsidP="006C6D1E">
            <w:pPr>
              <w:spacing w:line="360" w:lineRule="auto"/>
              <w:jc w:val="center"/>
              <w:rPr>
                <w:rFonts w:ascii="Times New Roman" w:hAnsi="Times New Roman"/>
              </w:rPr>
            </w:pPr>
            <w:r>
              <w:rPr>
                <w:rFonts w:ascii="Times New Roman" w:hAnsi="Times New Roman"/>
              </w:rPr>
              <w:t>1</w:t>
            </w:r>
          </w:p>
        </w:tc>
        <w:tc>
          <w:tcPr>
            <w:tcW w:w="1374" w:type="dxa"/>
          </w:tcPr>
          <w:p w:rsidR="000F1BDA" w:rsidRPr="00673079" w:rsidRDefault="000F1BDA" w:rsidP="006C6D1E">
            <w:pPr>
              <w:spacing w:line="360" w:lineRule="auto"/>
              <w:jc w:val="center"/>
              <w:rPr>
                <w:rFonts w:ascii="Times New Roman" w:hAnsi="Times New Roman"/>
              </w:rPr>
            </w:pPr>
            <w:r>
              <w:rPr>
                <w:rFonts w:ascii="Times New Roman" w:hAnsi="Times New Roman"/>
              </w:rPr>
              <w:t>1</w:t>
            </w:r>
          </w:p>
        </w:tc>
      </w:tr>
      <w:tr w:rsidR="000F1BDA" w:rsidRPr="00673079" w:rsidTr="006C6D1E">
        <w:tc>
          <w:tcPr>
            <w:tcW w:w="4077" w:type="dxa"/>
          </w:tcPr>
          <w:p w:rsidR="000F1BDA" w:rsidRPr="00673079" w:rsidRDefault="000F1BDA" w:rsidP="006C6D1E">
            <w:pPr>
              <w:spacing w:line="360" w:lineRule="auto"/>
              <w:rPr>
                <w:rFonts w:ascii="Times New Roman" w:hAnsi="Times New Roman"/>
              </w:rPr>
            </w:pPr>
            <w:r>
              <w:rPr>
                <w:rFonts w:ascii="Times New Roman" w:hAnsi="Times New Roman"/>
              </w:rPr>
              <w:t>Комбайны</w:t>
            </w:r>
          </w:p>
        </w:tc>
        <w:tc>
          <w:tcPr>
            <w:tcW w:w="1373" w:type="dxa"/>
          </w:tcPr>
          <w:p w:rsidR="000F1BDA" w:rsidRPr="00673079" w:rsidRDefault="000F1BDA" w:rsidP="006C6D1E">
            <w:pPr>
              <w:spacing w:line="360" w:lineRule="auto"/>
              <w:jc w:val="center"/>
              <w:rPr>
                <w:rFonts w:ascii="Times New Roman" w:hAnsi="Times New Roman"/>
              </w:rPr>
            </w:pPr>
            <w:r>
              <w:rPr>
                <w:rFonts w:ascii="Times New Roman" w:hAnsi="Times New Roman"/>
              </w:rPr>
              <w:t>-</w:t>
            </w:r>
          </w:p>
        </w:tc>
        <w:tc>
          <w:tcPr>
            <w:tcW w:w="1373" w:type="dxa"/>
          </w:tcPr>
          <w:p w:rsidR="000F1BDA" w:rsidRPr="00673079" w:rsidRDefault="000F1BDA" w:rsidP="006C6D1E">
            <w:pPr>
              <w:spacing w:line="360" w:lineRule="auto"/>
              <w:jc w:val="center"/>
              <w:rPr>
                <w:rFonts w:ascii="Times New Roman" w:hAnsi="Times New Roman"/>
              </w:rPr>
            </w:pPr>
            <w:r>
              <w:rPr>
                <w:rFonts w:ascii="Times New Roman" w:hAnsi="Times New Roman"/>
              </w:rPr>
              <w:t>-</w:t>
            </w:r>
          </w:p>
        </w:tc>
        <w:tc>
          <w:tcPr>
            <w:tcW w:w="1373" w:type="dxa"/>
          </w:tcPr>
          <w:p w:rsidR="000F1BDA" w:rsidRPr="00673079" w:rsidRDefault="000F1BDA" w:rsidP="006C6D1E">
            <w:pPr>
              <w:spacing w:line="360" w:lineRule="auto"/>
              <w:jc w:val="center"/>
              <w:rPr>
                <w:rFonts w:ascii="Times New Roman" w:hAnsi="Times New Roman"/>
              </w:rPr>
            </w:pPr>
            <w:r>
              <w:rPr>
                <w:rFonts w:ascii="Times New Roman" w:hAnsi="Times New Roman"/>
              </w:rPr>
              <w:t>-</w:t>
            </w:r>
          </w:p>
        </w:tc>
        <w:tc>
          <w:tcPr>
            <w:tcW w:w="1374" w:type="dxa"/>
          </w:tcPr>
          <w:p w:rsidR="000F1BDA" w:rsidRPr="00673079" w:rsidRDefault="000F1BDA" w:rsidP="006C6D1E">
            <w:pPr>
              <w:spacing w:line="360" w:lineRule="auto"/>
              <w:jc w:val="center"/>
              <w:rPr>
                <w:rFonts w:ascii="Times New Roman" w:hAnsi="Times New Roman"/>
              </w:rPr>
            </w:pPr>
            <w:r>
              <w:rPr>
                <w:rFonts w:ascii="Times New Roman" w:hAnsi="Times New Roman"/>
              </w:rPr>
              <w:t>-</w:t>
            </w:r>
          </w:p>
        </w:tc>
      </w:tr>
    </w:tbl>
    <w:p w:rsidR="000F1BDA" w:rsidRDefault="000F1BDA" w:rsidP="000F1BDA">
      <w:pPr>
        <w:spacing w:line="360" w:lineRule="auto"/>
      </w:pPr>
    </w:p>
    <w:p w:rsidR="000F1BDA" w:rsidRDefault="000F1BDA" w:rsidP="000F1BDA">
      <w:pPr>
        <w:spacing w:after="0" w:line="360" w:lineRule="auto"/>
        <w:ind w:firstLine="360"/>
        <w:jc w:val="both"/>
        <w:rPr>
          <w:rFonts w:ascii="Times New Roman" w:hAnsi="Times New Roman"/>
          <w:sz w:val="28"/>
          <w:szCs w:val="28"/>
        </w:rPr>
      </w:pPr>
      <w:r w:rsidRPr="00F71AF7">
        <w:rPr>
          <w:rFonts w:ascii="Times New Roman" w:hAnsi="Times New Roman"/>
          <w:sz w:val="28"/>
          <w:szCs w:val="28"/>
        </w:rPr>
        <w:t>При современном уровне развития глобального туризма многие автомагистральные направления трактуются как образующий фактор строительства мотелей, кемпингов, обзорных площадок, кафе, ресторанов, то есть помимо транспортной функции они осуществляют туристско-культурные функции («</w:t>
      </w:r>
      <w:proofErr w:type="spellStart"/>
      <w:r w:rsidRPr="00F71AF7">
        <w:rPr>
          <w:rFonts w:ascii="Times New Roman" w:hAnsi="Times New Roman"/>
          <w:sz w:val="28"/>
          <w:szCs w:val="28"/>
        </w:rPr>
        <w:t>трансфер-туризм</w:t>
      </w:r>
      <w:proofErr w:type="spellEnd"/>
      <w:r w:rsidRPr="00F71AF7">
        <w:rPr>
          <w:rFonts w:ascii="Times New Roman" w:hAnsi="Times New Roman"/>
          <w:sz w:val="28"/>
          <w:szCs w:val="28"/>
        </w:rPr>
        <w:t xml:space="preserve">»). Применительно к территории </w:t>
      </w:r>
      <w:proofErr w:type="spellStart"/>
      <w:r w:rsidRPr="00F71AF7">
        <w:rPr>
          <w:rFonts w:ascii="Times New Roman" w:hAnsi="Times New Roman"/>
          <w:sz w:val="28"/>
          <w:szCs w:val="28"/>
        </w:rPr>
        <w:t>Булуктинского</w:t>
      </w:r>
      <w:proofErr w:type="spellEnd"/>
      <w:r w:rsidRPr="00F71AF7">
        <w:rPr>
          <w:rFonts w:ascii="Times New Roman" w:hAnsi="Times New Roman"/>
          <w:sz w:val="28"/>
          <w:szCs w:val="28"/>
        </w:rPr>
        <w:t xml:space="preserve"> СМО речь идет об объектах придорожного сервиса, которые помимо предприятий торговли и общепита должны включать и СТО, АЗС.</w:t>
      </w:r>
    </w:p>
    <w:p w:rsidR="000F1BDA" w:rsidRPr="00F71AF7" w:rsidRDefault="000F1BDA" w:rsidP="000F1BDA">
      <w:pPr>
        <w:spacing w:after="0" w:line="360" w:lineRule="auto"/>
        <w:ind w:firstLine="360"/>
        <w:jc w:val="both"/>
        <w:rPr>
          <w:rFonts w:ascii="Times New Roman" w:hAnsi="Times New Roman"/>
          <w:sz w:val="28"/>
          <w:szCs w:val="28"/>
        </w:rPr>
      </w:pPr>
      <w:r w:rsidRPr="00F71AF7">
        <w:rPr>
          <w:rFonts w:ascii="Times New Roman" w:hAnsi="Times New Roman"/>
          <w:sz w:val="28"/>
          <w:szCs w:val="28"/>
        </w:rPr>
        <w:t>Таким образом, развитие транспортной инфраструктуры в муниципальном образовании должно основываться на следующих позициях:</w:t>
      </w:r>
    </w:p>
    <w:p w:rsidR="000F1BDA" w:rsidRPr="00F71AF7" w:rsidRDefault="000F1BDA" w:rsidP="000F1BDA">
      <w:pPr>
        <w:spacing w:after="0" w:line="360" w:lineRule="auto"/>
        <w:jc w:val="both"/>
        <w:rPr>
          <w:rFonts w:ascii="Times New Roman" w:hAnsi="Times New Roman"/>
          <w:sz w:val="28"/>
          <w:szCs w:val="28"/>
        </w:rPr>
      </w:pPr>
      <w:r w:rsidRPr="00F71AF7">
        <w:rPr>
          <w:rFonts w:ascii="Times New Roman" w:hAnsi="Times New Roman"/>
          <w:sz w:val="28"/>
          <w:szCs w:val="28"/>
        </w:rPr>
        <w:lastRenderedPageBreak/>
        <w:t xml:space="preserve">- развитие </w:t>
      </w:r>
      <w:proofErr w:type="spellStart"/>
      <w:r w:rsidRPr="00F71AF7">
        <w:rPr>
          <w:rFonts w:ascii="Times New Roman" w:hAnsi="Times New Roman"/>
          <w:sz w:val="28"/>
          <w:szCs w:val="28"/>
        </w:rPr>
        <w:t>транспортно-логистических</w:t>
      </w:r>
      <w:proofErr w:type="spellEnd"/>
      <w:r w:rsidRPr="00F71AF7">
        <w:rPr>
          <w:rFonts w:ascii="Times New Roman" w:hAnsi="Times New Roman"/>
          <w:sz w:val="28"/>
          <w:szCs w:val="28"/>
        </w:rPr>
        <w:t xml:space="preserve"> функций территории в рамках существующих транспортных коридоров;</w:t>
      </w:r>
    </w:p>
    <w:p w:rsidR="000F1BDA" w:rsidRPr="00F71AF7" w:rsidRDefault="000F1BDA" w:rsidP="000F1BDA">
      <w:pPr>
        <w:spacing w:after="0" w:line="360" w:lineRule="auto"/>
        <w:jc w:val="both"/>
        <w:rPr>
          <w:rFonts w:ascii="Times New Roman" w:hAnsi="Times New Roman"/>
          <w:sz w:val="28"/>
          <w:szCs w:val="28"/>
        </w:rPr>
      </w:pPr>
      <w:r w:rsidRPr="00F71AF7">
        <w:rPr>
          <w:rFonts w:ascii="Times New Roman" w:hAnsi="Times New Roman"/>
          <w:sz w:val="28"/>
          <w:szCs w:val="28"/>
        </w:rPr>
        <w:t>- реализация транзитного транспортного потенциала территории.</w:t>
      </w:r>
    </w:p>
    <w:p w:rsidR="000F1BDA" w:rsidRPr="00C35B9E" w:rsidRDefault="000F1BDA" w:rsidP="000F1BDA">
      <w:pPr>
        <w:pStyle w:val="a4"/>
        <w:ind w:firstLine="0"/>
        <w:rPr>
          <w:rFonts w:ascii="Times New Roman" w:hAnsi="Times New Roman"/>
          <w:sz w:val="28"/>
          <w:szCs w:val="28"/>
        </w:rPr>
      </w:pPr>
    </w:p>
    <w:p w:rsidR="000F1BDA" w:rsidRPr="00F71AF7" w:rsidRDefault="000F1BDA" w:rsidP="000F1BDA">
      <w:pPr>
        <w:spacing w:line="360" w:lineRule="auto"/>
        <w:rPr>
          <w:rFonts w:ascii="Times New Roman" w:hAnsi="Times New Roman"/>
          <w:i/>
          <w:sz w:val="28"/>
          <w:szCs w:val="28"/>
          <w:u w:val="single"/>
        </w:rPr>
      </w:pPr>
      <w:r w:rsidRPr="00F71AF7">
        <w:rPr>
          <w:rFonts w:ascii="Times New Roman" w:hAnsi="Times New Roman"/>
          <w:i/>
          <w:sz w:val="28"/>
          <w:szCs w:val="28"/>
          <w:u w:val="single"/>
        </w:rPr>
        <w:t>Инженерная инфраструктура</w:t>
      </w:r>
      <w:r>
        <w:rPr>
          <w:rFonts w:ascii="Times New Roman" w:hAnsi="Times New Roman"/>
          <w:i/>
          <w:sz w:val="28"/>
          <w:szCs w:val="28"/>
          <w:u w:val="single"/>
        </w:rPr>
        <w:t>:</w:t>
      </w:r>
    </w:p>
    <w:p w:rsidR="000F1BDA" w:rsidRPr="00F71AF7" w:rsidRDefault="000F1BDA" w:rsidP="000F1BDA">
      <w:pPr>
        <w:spacing w:line="360" w:lineRule="auto"/>
        <w:ind w:firstLine="360"/>
        <w:jc w:val="both"/>
        <w:rPr>
          <w:rFonts w:ascii="Times New Roman" w:hAnsi="Times New Roman"/>
          <w:sz w:val="28"/>
          <w:szCs w:val="28"/>
        </w:rPr>
      </w:pPr>
      <w:r w:rsidRPr="00F71AF7">
        <w:rPr>
          <w:rFonts w:ascii="Times New Roman" w:hAnsi="Times New Roman"/>
          <w:sz w:val="28"/>
          <w:szCs w:val="28"/>
        </w:rPr>
        <w:t xml:space="preserve">Состояние коммунальной инфраструктуры характеризуются высоким уровнем износа, низким коэффициентом полезного действия и использования мощностей, большими потерями. На протяжении последнего десятилетия капитальный ремонт, модернизация и материально-техническое обеспечение объектов ЖКХ осуществлялось по остаточному принципу. Несмотря на предпринимаемые в последние годы усилия, проблема воспроизводства основных фондов жилищно-коммунального хозяйства не решена. </w:t>
      </w:r>
    </w:p>
    <w:p w:rsidR="000F1BDA" w:rsidRPr="00F71AF7" w:rsidRDefault="000F1BDA" w:rsidP="000F1BDA">
      <w:pPr>
        <w:spacing w:line="360" w:lineRule="auto"/>
        <w:rPr>
          <w:rFonts w:ascii="Times New Roman" w:hAnsi="Times New Roman"/>
          <w:sz w:val="28"/>
          <w:szCs w:val="28"/>
          <w:u w:val="single"/>
        </w:rPr>
      </w:pPr>
      <w:r w:rsidRPr="00F71AF7">
        <w:rPr>
          <w:rFonts w:ascii="Times New Roman" w:hAnsi="Times New Roman"/>
          <w:i/>
          <w:sz w:val="28"/>
          <w:szCs w:val="28"/>
          <w:u w:val="single"/>
        </w:rPr>
        <w:t>Водоснабжение и водоотведение</w:t>
      </w:r>
      <w:r>
        <w:rPr>
          <w:rFonts w:ascii="Times New Roman" w:hAnsi="Times New Roman"/>
          <w:i/>
          <w:sz w:val="28"/>
          <w:szCs w:val="28"/>
          <w:u w:val="single"/>
        </w:rPr>
        <w:t>:</w:t>
      </w:r>
    </w:p>
    <w:p w:rsidR="000F1BDA" w:rsidRPr="00F71AF7" w:rsidRDefault="000F1BDA" w:rsidP="000F1BDA">
      <w:pPr>
        <w:spacing w:after="0" w:line="360" w:lineRule="auto"/>
        <w:ind w:firstLine="360"/>
        <w:jc w:val="both"/>
        <w:rPr>
          <w:rFonts w:ascii="Times New Roman" w:hAnsi="Times New Roman"/>
          <w:sz w:val="28"/>
          <w:szCs w:val="28"/>
        </w:rPr>
      </w:pPr>
      <w:r w:rsidRPr="00F71AF7">
        <w:rPr>
          <w:rFonts w:ascii="Times New Roman" w:hAnsi="Times New Roman"/>
          <w:sz w:val="28"/>
          <w:szCs w:val="28"/>
        </w:rPr>
        <w:t xml:space="preserve">В настоящее время на территории посёлка отсутствует система централизованного </w:t>
      </w:r>
      <w:proofErr w:type="spellStart"/>
      <w:r w:rsidRPr="00F71AF7">
        <w:rPr>
          <w:rFonts w:ascii="Times New Roman" w:hAnsi="Times New Roman"/>
          <w:sz w:val="28"/>
          <w:szCs w:val="28"/>
        </w:rPr>
        <w:t>хозпитьевого</w:t>
      </w:r>
      <w:proofErr w:type="spellEnd"/>
      <w:r w:rsidRPr="00F71AF7">
        <w:rPr>
          <w:rFonts w:ascii="Times New Roman" w:hAnsi="Times New Roman"/>
          <w:sz w:val="28"/>
          <w:szCs w:val="28"/>
        </w:rPr>
        <w:t xml:space="preserve"> водоснабжения. Водоснабжение </w:t>
      </w:r>
      <w:proofErr w:type="spellStart"/>
      <w:r w:rsidRPr="00F71AF7">
        <w:rPr>
          <w:rFonts w:ascii="Times New Roman" w:hAnsi="Times New Roman"/>
          <w:sz w:val="28"/>
          <w:szCs w:val="28"/>
        </w:rPr>
        <w:t>Булуктинского</w:t>
      </w:r>
      <w:proofErr w:type="spellEnd"/>
      <w:r w:rsidRPr="00F71AF7">
        <w:rPr>
          <w:rFonts w:ascii="Times New Roman" w:hAnsi="Times New Roman"/>
          <w:sz w:val="28"/>
          <w:szCs w:val="28"/>
        </w:rPr>
        <w:t xml:space="preserve"> сельского муниципального образования осуществляется посредством привозной воды. Забор воды осуществляется из питьевых бассейнов. Вода храниться в бассейнах емкостью 3-5 м</w:t>
      </w:r>
      <w:r w:rsidRPr="00F71AF7">
        <w:rPr>
          <w:rFonts w:ascii="Times New Roman" w:hAnsi="Times New Roman"/>
          <w:sz w:val="28"/>
          <w:szCs w:val="28"/>
          <w:vertAlign w:val="superscript"/>
        </w:rPr>
        <w:t>3</w:t>
      </w:r>
      <w:r w:rsidRPr="00F71AF7">
        <w:rPr>
          <w:rFonts w:ascii="Times New Roman" w:hAnsi="Times New Roman"/>
          <w:sz w:val="28"/>
          <w:szCs w:val="28"/>
        </w:rPr>
        <w:t>, расположенных в пределах приусадебных участков.</w:t>
      </w:r>
    </w:p>
    <w:p w:rsidR="000F1BDA" w:rsidRPr="00F71AF7" w:rsidRDefault="000F1BDA" w:rsidP="000F1BDA">
      <w:pPr>
        <w:spacing w:after="0" w:line="360" w:lineRule="auto"/>
        <w:ind w:firstLine="360"/>
        <w:jc w:val="both"/>
        <w:rPr>
          <w:rFonts w:ascii="Times New Roman" w:hAnsi="Times New Roman"/>
          <w:sz w:val="28"/>
          <w:szCs w:val="28"/>
        </w:rPr>
      </w:pPr>
      <w:r w:rsidRPr="00F71AF7">
        <w:rPr>
          <w:rFonts w:ascii="Times New Roman" w:hAnsi="Times New Roman"/>
          <w:sz w:val="28"/>
          <w:szCs w:val="28"/>
        </w:rPr>
        <w:t xml:space="preserve">В перспективе в проектируемом муниципальном образовании планируется строительство водопровода в соответствии с утвержденной технической документацией «Водовод к населенным пунктам поселок Нарын, поселок Бурата, п. Песчаный Приютненского района Республики Калмыкия» с подключением к ранее запроектированному магистральному водоводу </w:t>
      </w:r>
      <w:proofErr w:type="spellStart"/>
      <w:r w:rsidRPr="00F71AF7">
        <w:rPr>
          <w:rFonts w:ascii="Times New Roman" w:hAnsi="Times New Roman"/>
          <w:sz w:val="28"/>
          <w:szCs w:val="28"/>
        </w:rPr>
        <w:t>Ики-Бурульского</w:t>
      </w:r>
      <w:proofErr w:type="spellEnd"/>
      <w:r w:rsidRPr="00F71AF7">
        <w:rPr>
          <w:rFonts w:ascii="Times New Roman" w:hAnsi="Times New Roman"/>
          <w:sz w:val="28"/>
          <w:szCs w:val="28"/>
        </w:rPr>
        <w:t xml:space="preserve"> группового водовода с подключением к </w:t>
      </w:r>
      <w:proofErr w:type="spellStart"/>
      <w:proofErr w:type="gramStart"/>
      <w:r w:rsidRPr="00F71AF7">
        <w:rPr>
          <w:rFonts w:ascii="Times New Roman" w:hAnsi="Times New Roman"/>
          <w:sz w:val="28"/>
          <w:szCs w:val="28"/>
        </w:rPr>
        <w:t>Северо-Левокумскому</w:t>
      </w:r>
      <w:proofErr w:type="spellEnd"/>
      <w:proofErr w:type="gramEnd"/>
      <w:r w:rsidRPr="00F71AF7">
        <w:rPr>
          <w:rFonts w:ascii="Times New Roman" w:hAnsi="Times New Roman"/>
          <w:sz w:val="28"/>
          <w:szCs w:val="28"/>
        </w:rPr>
        <w:t xml:space="preserve"> месторождению подземных вод.</w:t>
      </w:r>
    </w:p>
    <w:p w:rsidR="000F1BDA" w:rsidRPr="00F71AF7" w:rsidRDefault="000F1BDA" w:rsidP="000F1BDA">
      <w:pPr>
        <w:spacing w:after="0" w:line="360" w:lineRule="auto"/>
        <w:ind w:firstLine="360"/>
        <w:jc w:val="both"/>
        <w:rPr>
          <w:rFonts w:ascii="Times New Roman" w:hAnsi="Times New Roman"/>
          <w:sz w:val="28"/>
          <w:szCs w:val="28"/>
        </w:rPr>
      </w:pPr>
      <w:proofErr w:type="spellStart"/>
      <w:r w:rsidRPr="00F71AF7">
        <w:rPr>
          <w:rFonts w:ascii="Times New Roman" w:hAnsi="Times New Roman"/>
          <w:sz w:val="28"/>
          <w:szCs w:val="28"/>
        </w:rPr>
        <w:t>Водопотребность</w:t>
      </w:r>
      <w:proofErr w:type="spellEnd"/>
      <w:r w:rsidRPr="00F71AF7">
        <w:rPr>
          <w:rFonts w:ascii="Times New Roman" w:hAnsi="Times New Roman"/>
          <w:sz w:val="28"/>
          <w:szCs w:val="28"/>
        </w:rPr>
        <w:t xml:space="preserve"> принимается в следующем количестве согласно водопотреблению по техническим условиям проекта </w:t>
      </w:r>
      <w:proofErr w:type="gramStart"/>
      <w:r w:rsidRPr="00F71AF7">
        <w:rPr>
          <w:rFonts w:ascii="Times New Roman" w:hAnsi="Times New Roman"/>
          <w:sz w:val="28"/>
          <w:szCs w:val="28"/>
        </w:rPr>
        <w:t>учитываемое</w:t>
      </w:r>
      <w:proofErr w:type="gramEnd"/>
      <w:r w:rsidRPr="00F71AF7">
        <w:rPr>
          <w:rFonts w:ascii="Times New Roman" w:hAnsi="Times New Roman"/>
          <w:sz w:val="28"/>
          <w:szCs w:val="28"/>
        </w:rPr>
        <w:t xml:space="preserve"> </w:t>
      </w:r>
      <w:proofErr w:type="spellStart"/>
      <w:r w:rsidRPr="00F71AF7">
        <w:rPr>
          <w:rFonts w:ascii="Times New Roman" w:hAnsi="Times New Roman"/>
          <w:sz w:val="28"/>
          <w:szCs w:val="28"/>
        </w:rPr>
        <w:t>Ики-Бурульским</w:t>
      </w:r>
      <w:proofErr w:type="spellEnd"/>
      <w:r w:rsidRPr="00F71AF7">
        <w:rPr>
          <w:rFonts w:ascii="Times New Roman" w:hAnsi="Times New Roman"/>
          <w:sz w:val="28"/>
          <w:szCs w:val="28"/>
        </w:rPr>
        <w:t xml:space="preserve"> групповым водоводом и составляет 206,9 м3/сутки, в том числе поселок Бурата – 111,6 м3/сутки, поселок Нарын – 95,3 м3/сутки.</w:t>
      </w:r>
    </w:p>
    <w:p w:rsidR="000F1BDA" w:rsidRPr="00F71AF7" w:rsidRDefault="000F1BDA" w:rsidP="000F1BDA">
      <w:pPr>
        <w:spacing w:after="0" w:line="360" w:lineRule="auto"/>
        <w:ind w:firstLine="360"/>
        <w:jc w:val="both"/>
        <w:rPr>
          <w:rFonts w:ascii="Times New Roman" w:hAnsi="Times New Roman"/>
          <w:sz w:val="28"/>
          <w:szCs w:val="28"/>
        </w:rPr>
      </w:pPr>
      <w:r w:rsidRPr="00F71AF7">
        <w:rPr>
          <w:rFonts w:ascii="Times New Roman" w:hAnsi="Times New Roman"/>
          <w:sz w:val="28"/>
          <w:szCs w:val="28"/>
        </w:rPr>
        <w:lastRenderedPageBreak/>
        <w:t>На основании принятого источника водоснабжения проектом предусматривается следующая схема водоснабжения поселков. Вода подается по общему водоводу до поселка Песчаный длиной 18,2км, от которого запроектированы ответвления на поселок Нарын длиной 2,3км и поселок Бурата длиной 1,4км. На концах ответвления предусматривается строительство водонапорных башен (2шт.).</w:t>
      </w:r>
    </w:p>
    <w:p w:rsidR="000F1BDA" w:rsidRPr="00C35B9E" w:rsidRDefault="000F1BDA" w:rsidP="000F1BDA">
      <w:pPr>
        <w:pStyle w:val="a4"/>
        <w:ind w:firstLine="0"/>
        <w:rPr>
          <w:rFonts w:ascii="Times New Roman" w:hAnsi="Times New Roman"/>
          <w:sz w:val="28"/>
          <w:szCs w:val="28"/>
        </w:rPr>
      </w:pPr>
      <w:r w:rsidRPr="00C35B9E">
        <w:rPr>
          <w:rFonts w:ascii="Times New Roman" w:hAnsi="Times New Roman"/>
          <w:sz w:val="28"/>
          <w:szCs w:val="28"/>
        </w:rPr>
        <w:t>Технико-экономические показатели строительства:</w:t>
      </w:r>
    </w:p>
    <w:p w:rsidR="000F1BDA" w:rsidRPr="00C35B9E" w:rsidRDefault="000F1BDA" w:rsidP="000F1BDA">
      <w:pPr>
        <w:pStyle w:val="a4"/>
        <w:ind w:firstLine="0"/>
        <w:rPr>
          <w:rFonts w:ascii="Times New Roman" w:hAnsi="Times New Roman"/>
          <w:sz w:val="28"/>
          <w:szCs w:val="28"/>
        </w:rPr>
      </w:pPr>
      <w:r w:rsidRPr="00C35B9E">
        <w:rPr>
          <w:rFonts w:ascii="Times New Roman" w:hAnsi="Times New Roman"/>
          <w:sz w:val="28"/>
          <w:szCs w:val="28"/>
        </w:rPr>
        <w:t>Производительность водовода - 361,9 м</w:t>
      </w:r>
      <w:r w:rsidRPr="00C35B9E">
        <w:rPr>
          <w:rFonts w:ascii="Times New Roman" w:hAnsi="Times New Roman"/>
          <w:sz w:val="28"/>
          <w:szCs w:val="28"/>
          <w:vertAlign w:val="superscript"/>
        </w:rPr>
        <w:t>3</w:t>
      </w:r>
      <w:r w:rsidRPr="00C35B9E">
        <w:rPr>
          <w:rFonts w:ascii="Times New Roman" w:hAnsi="Times New Roman"/>
          <w:sz w:val="28"/>
          <w:szCs w:val="28"/>
        </w:rPr>
        <w:t xml:space="preserve"> /сутки;</w:t>
      </w:r>
    </w:p>
    <w:p w:rsidR="000F1BDA" w:rsidRPr="00C35B9E" w:rsidRDefault="000F1BDA" w:rsidP="000F1BDA">
      <w:pPr>
        <w:pStyle w:val="a4"/>
        <w:ind w:firstLine="0"/>
        <w:rPr>
          <w:rFonts w:ascii="Times New Roman" w:hAnsi="Times New Roman"/>
          <w:sz w:val="28"/>
          <w:szCs w:val="28"/>
        </w:rPr>
      </w:pPr>
      <w:r w:rsidRPr="00C35B9E">
        <w:rPr>
          <w:rFonts w:ascii="Times New Roman" w:hAnsi="Times New Roman"/>
          <w:sz w:val="28"/>
          <w:szCs w:val="28"/>
        </w:rPr>
        <w:t>Протяженность трубопроводов — 21,9 км;</w:t>
      </w:r>
    </w:p>
    <w:p w:rsidR="000F1BDA" w:rsidRPr="00C35B9E" w:rsidRDefault="000F1BDA" w:rsidP="000F1BDA">
      <w:pPr>
        <w:pStyle w:val="a4"/>
        <w:ind w:firstLine="0"/>
        <w:rPr>
          <w:rFonts w:ascii="Times New Roman" w:hAnsi="Times New Roman"/>
          <w:sz w:val="28"/>
          <w:szCs w:val="28"/>
        </w:rPr>
      </w:pPr>
      <w:r w:rsidRPr="00C35B9E">
        <w:rPr>
          <w:rFonts w:ascii="Times New Roman" w:hAnsi="Times New Roman"/>
          <w:sz w:val="28"/>
          <w:szCs w:val="28"/>
        </w:rPr>
        <w:t>Глубина заложения водовода - 1,75м.</w:t>
      </w:r>
    </w:p>
    <w:p w:rsidR="000F1BDA" w:rsidRPr="00C35B9E" w:rsidRDefault="000F1BDA" w:rsidP="000F1BDA">
      <w:pPr>
        <w:pStyle w:val="a4"/>
        <w:ind w:firstLine="0"/>
        <w:rPr>
          <w:rFonts w:ascii="Times New Roman" w:hAnsi="Times New Roman"/>
          <w:sz w:val="28"/>
          <w:szCs w:val="28"/>
        </w:rPr>
      </w:pPr>
      <w:proofErr w:type="spellStart"/>
      <w:r w:rsidRPr="00C35B9E">
        <w:rPr>
          <w:rFonts w:ascii="Times New Roman" w:hAnsi="Times New Roman"/>
          <w:sz w:val="28"/>
          <w:szCs w:val="28"/>
        </w:rPr>
        <w:t>Водообеспечение</w:t>
      </w:r>
      <w:proofErr w:type="spellEnd"/>
      <w:r w:rsidRPr="00C35B9E">
        <w:rPr>
          <w:rFonts w:ascii="Times New Roman" w:hAnsi="Times New Roman"/>
          <w:sz w:val="28"/>
          <w:szCs w:val="28"/>
        </w:rPr>
        <w:t xml:space="preserve"> технической водой осуществляется также с помощью открытого водозабора.</w:t>
      </w:r>
    </w:p>
    <w:p w:rsidR="000F1BDA" w:rsidRDefault="000F1BDA" w:rsidP="000F1BDA">
      <w:pPr>
        <w:spacing w:after="0" w:line="360" w:lineRule="auto"/>
        <w:ind w:firstLine="360"/>
        <w:jc w:val="both"/>
        <w:rPr>
          <w:rFonts w:ascii="Times New Roman" w:hAnsi="Times New Roman"/>
          <w:sz w:val="28"/>
          <w:szCs w:val="28"/>
        </w:rPr>
      </w:pPr>
      <w:r w:rsidRPr="00F71AF7">
        <w:rPr>
          <w:rFonts w:ascii="Times New Roman" w:hAnsi="Times New Roman"/>
          <w:sz w:val="28"/>
          <w:szCs w:val="28"/>
        </w:rPr>
        <w:t>Следует отметить, что в муниципальном образовании отсутствует централизованная система канализации и водоотведения. Для своих нужд население использует выгребные ямы. При значительной численности населения это может представлять потенциальную экологическую проблему для поселения.</w:t>
      </w:r>
    </w:p>
    <w:p w:rsidR="000F1BDA" w:rsidRPr="00F71AF7" w:rsidRDefault="000F1BDA" w:rsidP="000F1BDA">
      <w:pPr>
        <w:spacing w:after="0" w:line="360" w:lineRule="auto"/>
        <w:ind w:firstLine="360"/>
        <w:jc w:val="both"/>
        <w:rPr>
          <w:rFonts w:ascii="Times New Roman" w:hAnsi="Times New Roman"/>
          <w:sz w:val="28"/>
          <w:szCs w:val="28"/>
        </w:rPr>
      </w:pPr>
    </w:p>
    <w:p w:rsidR="000F1BDA" w:rsidRPr="00F71AF7" w:rsidRDefault="000F1BDA" w:rsidP="000F1BDA">
      <w:pPr>
        <w:spacing w:line="360" w:lineRule="auto"/>
        <w:rPr>
          <w:rFonts w:ascii="Times New Roman" w:hAnsi="Times New Roman"/>
          <w:i/>
          <w:sz w:val="28"/>
          <w:szCs w:val="28"/>
          <w:u w:val="single"/>
        </w:rPr>
      </w:pPr>
      <w:r>
        <w:rPr>
          <w:rFonts w:ascii="Times New Roman" w:hAnsi="Times New Roman"/>
          <w:i/>
          <w:sz w:val="28"/>
          <w:szCs w:val="28"/>
          <w:u w:val="single"/>
        </w:rPr>
        <w:t>Электроснабжение:</w:t>
      </w:r>
    </w:p>
    <w:p w:rsidR="000F1BDA" w:rsidRPr="00F71AF7" w:rsidRDefault="000F1BDA" w:rsidP="000F1BDA">
      <w:pPr>
        <w:spacing w:after="0" w:line="360" w:lineRule="auto"/>
        <w:ind w:firstLine="360"/>
        <w:jc w:val="both"/>
        <w:rPr>
          <w:rFonts w:ascii="Times New Roman" w:hAnsi="Times New Roman"/>
          <w:sz w:val="28"/>
          <w:szCs w:val="28"/>
        </w:rPr>
      </w:pPr>
      <w:r w:rsidRPr="00F71AF7">
        <w:rPr>
          <w:rFonts w:ascii="Times New Roman" w:hAnsi="Times New Roman"/>
          <w:sz w:val="28"/>
          <w:szCs w:val="28"/>
        </w:rPr>
        <w:t xml:space="preserve">Электроснабжение потребителей электрической энергии </w:t>
      </w:r>
      <w:proofErr w:type="spellStart"/>
      <w:r w:rsidRPr="00F71AF7">
        <w:rPr>
          <w:rFonts w:ascii="Times New Roman" w:hAnsi="Times New Roman"/>
          <w:sz w:val="28"/>
          <w:szCs w:val="28"/>
        </w:rPr>
        <w:t>Булуктинского</w:t>
      </w:r>
      <w:proofErr w:type="spellEnd"/>
      <w:r w:rsidRPr="00F71AF7">
        <w:rPr>
          <w:rFonts w:ascii="Times New Roman" w:hAnsi="Times New Roman"/>
          <w:sz w:val="28"/>
          <w:szCs w:val="28"/>
        </w:rPr>
        <w:t xml:space="preserve"> СМО осуществляется от электрических сетей Республики Калмыкия.</w:t>
      </w:r>
    </w:p>
    <w:p w:rsidR="000F1BDA" w:rsidRPr="00F71AF7" w:rsidRDefault="000F1BDA" w:rsidP="000F1BDA">
      <w:pPr>
        <w:spacing w:after="0" w:line="360" w:lineRule="auto"/>
        <w:ind w:firstLine="360"/>
        <w:jc w:val="both"/>
        <w:rPr>
          <w:rFonts w:ascii="Times New Roman" w:hAnsi="Times New Roman"/>
          <w:sz w:val="28"/>
          <w:szCs w:val="28"/>
        </w:rPr>
      </w:pPr>
      <w:r w:rsidRPr="00F71AF7">
        <w:rPr>
          <w:rFonts w:ascii="Times New Roman" w:hAnsi="Times New Roman"/>
          <w:sz w:val="28"/>
          <w:szCs w:val="28"/>
        </w:rPr>
        <w:t xml:space="preserve">Воздушные линии электропередач, в соответствии с ПУЭ (Правила устройства электроустановок) имеют охранные зоны, ограничивающие минимальные допустимые расстояния по приближению к ним застройки. Охранные зоны составляют коридоры вдоль линий шириной, зависящей от напряжения линий. Согласно ПУЭ расстояние по горизонтали от крайних проводов </w:t>
      </w:r>
      <w:proofErr w:type="gramStart"/>
      <w:r w:rsidRPr="00F71AF7">
        <w:rPr>
          <w:rFonts w:ascii="Times New Roman" w:hAnsi="Times New Roman"/>
          <w:sz w:val="28"/>
          <w:szCs w:val="28"/>
        </w:rPr>
        <w:t>ВЛ</w:t>
      </w:r>
      <w:proofErr w:type="gramEnd"/>
      <w:r w:rsidRPr="00F71AF7">
        <w:rPr>
          <w:rFonts w:ascii="Times New Roman" w:hAnsi="Times New Roman"/>
          <w:sz w:val="28"/>
          <w:szCs w:val="28"/>
        </w:rPr>
        <w:t xml:space="preserve"> при </w:t>
      </w:r>
      <w:proofErr w:type="spellStart"/>
      <w:r w:rsidRPr="00F71AF7">
        <w:rPr>
          <w:rFonts w:ascii="Times New Roman" w:hAnsi="Times New Roman"/>
          <w:sz w:val="28"/>
          <w:szCs w:val="28"/>
        </w:rPr>
        <w:t>неотклонённом</w:t>
      </w:r>
      <w:proofErr w:type="spellEnd"/>
      <w:r w:rsidRPr="00F71AF7">
        <w:rPr>
          <w:rFonts w:ascii="Times New Roman" w:hAnsi="Times New Roman"/>
          <w:sz w:val="28"/>
          <w:szCs w:val="28"/>
        </w:rPr>
        <w:t xml:space="preserve"> их положении до ближайших выступающих частей отдельно стоящих зданий и сооружений должна быть не менее:</w:t>
      </w:r>
    </w:p>
    <w:p w:rsidR="000F1BDA" w:rsidRPr="00C35B9E" w:rsidRDefault="000F1BDA" w:rsidP="000F1BDA">
      <w:pPr>
        <w:pStyle w:val="a4"/>
        <w:ind w:firstLine="0"/>
        <w:rPr>
          <w:rFonts w:ascii="Times New Roman" w:hAnsi="Times New Roman"/>
          <w:sz w:val="28"/>
          <w:szCs w:val="28"/>
        </w:rPr>
      </w:pPr>
      <w:r w:rsidRPr="00C35B9E">
        <w:rPr>
          <w:rFonts w:ascii="Times New Roman" w:hAnsi="Times New Roman"/>
          <w:sz w:val="28"/>
          <w:szCs w:val="28"/>
        </w:rPr>
        <w:t xml:space="preserve">– для </w:t>
      </w:r>
      <w:proofErr w:type="gramStart"/>
      <w:r w:rsidRPr="00C35B9E">
        <w:rPr>
          <w:rFonts w:ascii="Times New Roman" w:hAnsi="Times New Roman"/>
          <w:sz w:val="28"/>
          <w:szCs w:val="28"/>
        </w:rPr>
        <w:t>ВЛ</w:t>
      </w:r>
      <w:proofErr w:type="gramEnd"/>
      <w:r w:rsidRPr="00C35B9E">
        <w:rPr>
          <w:rFonts w:ascii="Times New Roman" w:hAnsi="Times New Roman"/>
          <w:sz w:val="28"/>
          <w:szCs w:val="28"/>
        </w:rPr>
        <w:t xml:space="preserve"> - 110 кВ – 20 метров;</w:t>
      </w:r>
    </w:p>
    <w:p w:rsidR="000F1BDA" w:rsidRPr="00C35B9E" w:rsidRDefault="000F1BDA" w:rsidP="000F1BDA">
      <w:pPr>
        <w:pStyle w:val="a4"/>
        <w:ind w:firstLine="0"/>
        <w:rPr>
          <w:rFonts w:ascii="Times New Roman" w:hAnsi="Times New Roman"/>
          <w:sz w:val="28"/>
          <w:szCs w:val="28"/>
        </w:rPr>
      </w:pPr>
      <w:r w:rsidRPr="00C35B9E">
        <w:rPr>
          <w:rFonts w:ascii="Times New Roman" w:hAnsi="Times New Roman"/>
          <w:sz w:val="28"/>
          <w:szCs w:val="28"/>
        </w:rPr>
        <w:t xml:space="preserve">– для </w:t>
      </w:r>
      <w:proofErr w:type="gramStart"/>
      <w:r w:rsidRPr="00C35B9E">
        <w:rPr>
          <w:rFonts w:ascii="Times New Roman" w:hAnsi="Times New Roman"/>
          <w:sz w:val="28"/>
          <w:szCs w:val="28"/>
        </w:rPr>
        <w:t>ВЛ</w:t>
      </w:r>
      <w:proofErr w:type="gramEnd"/>
      <w:r w:rsidRPr="00C35B9E">
        <w:rPr>
          <w:rFonts w:ascii="Times New Roman" w:hAnsi="Times New Roman"/>
          <w:sz w:val="28"/>
          <w:szCs w:val="28"/>
        </w:rPr>
        <w:t xml:space="preserve"> - 35 кВ – 15 метров;</w:t>
      </w:r>
    </w:p>
    <w:p w:rsidR="000F1BDA" w:rsidRPr="00C35B9E" w:rsidRDefault="000F1BDA" w:rsidP="000F1BDA">
      <w:pPr>
        <w:pStyle w:val="a4"/>
        <w:ind w:firstLine="0"/>
        <w:rPr>
          <w:rFonts w:ascii="Times New Roman" w:hAnsi="Times New Roman"/>
          <w:sz w:val="28"/>
          <w:szCs w:val="28"/>
        </w:rPr>
      </w:pPr>
      <w:r w:rsidRPr="00C35B9E">
        <w:rPr>
          <w:rFonts w:ascii="Times New Roman" w:hAnsi="Times New Roman"/>
          <w:sz w:val="28"/>
          <w:szCs w:val="28"/>
        </w:rPr>
        <w:t xml:space="preserve">– для </w:t>
      </w:r>
      <w:proofErr w:type="gramStart"/>
      <w:r w:rsidRPr="00C35B9E">
        <w:rPr>
          <w:rFonts w:ascii="Times New Roman" w:hAnsi="Times New Roman"/>
          <w:sz w:val="28"/>
          <w:szCs w:val="28"/>
        </w:rPr>
        <w:t>ВЛ</w:t>
      </w:r>
      <w:proofErr w:type="gramEnd"/>
      <w:r w:rsidRPr="00C35B9E">
        <w:rPr>
          <w:rFonts w:ascii="Times New Roman" w:hAnsi="Times New Roman"/>
          <w:sz w:val="28"/>
          <w:szCs w:val="28"/>
        </w:rPr>
        <w:t xml:space="preserve"> - 10 кВ – 10 метров.</w:t>
      </w:r>
    </w:p>
    <w:p w:rsidR="00C35B9E" w:rsidRDefault="000F1BDA" w:rsidP="000F1BDA">
      <w:pPr>
        <w:pStyle w:val="a4"/>
        <w:numPr>
          <w:ilvl w:val="0"/>
          <w:numId w:val="4"/>
        </w:numPr>
        <w:jc w:val="center"/>
        <w:rPr>
          <w:rFonts w:ascii="Times New Roman" w:hAnsi="Times New Roman"/>
          <w:b/>
          <w:sz w:val="32"/>
          <w:szCs w:val="32"/>
        </w:rPr>
      </w:pPr>
      <w:r w:rsidRPr="000F1BDA">
        <w:rPr>
          <w:rFonts w:ascii="Times New Roman" w:hAnsi="Times New Roman"/>
          <w:b/>
          <w:sz w:val="32"/>
          <w:szCs w:val="32"/>
        </w:rPr>
        <w:lastRenderedPageBreak/>
        <w:t>Прогноз транспортного спроса, изменения объемов и характера передвижения населения и перевозок грузов на территории поселения.</w:t>
      </w:r>
    </w:p>
    <w:p w:rsidR="000F1BDA" w:rsidRDefault="000F1BDA" w:rsidP="000F1BDA">
      <w:pPr>
        <w:spacing w:line="360" w:lineRule="auto"/>
        <w:jc w:val="both"/>
        <w:rPr>
          <w:rFonts w:ascii="Times New Roman" w:hAnsi="Times New Roman" w:cs="Times New Roman"/>
          <w:sz w:val="28"/>
          <w:szCs w:val="28"/>
        </w:rPr>
      </w:pPr>
      <w:r w:rsidRPr="000F1BDA">
        <w:rPr>
          <w:rFonts w:ascii="Times New Roman" w:hAnsi="Times New Roman" w:cs="Times New Roman"/>
          <w:sz w:val="28"/>
          <w:szCs w:val="28"/>
          <w:u w:val="single"/>
        </w:rPr>
        <w:t>а) прогноз социально-экономического и градостроительного развития поселения</w:t>
      </w:r>
      <w:r>
        <w:rPr>
          <w:rFonts w:ascii="Times New Roman" w:hAnsi="Times New Roman" w:cs="Times New Roman"/>
          <w:sz w:val="28"/>
          <w:szCs w:val="28"/>
        </w:rPr>
        <w:t>.</w:t>
      </w:r>
    </w:p>
    <w:p w:rsidR="000F1BDA" w:rsidRDefault="000F1BDA" w:rsidP="000F1BDA">
      <w:pPr>
        <w:spacing w:after="0" w:line="360" w:lineRule="auto"/>
        <w:ind w:firstLine="708"/>
        <w:jc w:val="both"/>
        <w:rPr>
          <w:rFonts w:ascii="Times New Roman" w:hAnsi="Times New Roman" w:cs="Times New Roman"/>
          <w:sz w:val="28"/>
          <w:szCs w:val="28"/>
        </w:rPr>
      </w:pPr>
      <w:r w:rsidRPr="000F1BDA">
        <w:rPr>
          <w:rFonts w:ascii="Times New Roman" w:hAnsi="Times New Roman" w:cs="Times New Roman"/>
          <w:sz w:val="28"/>
          <w:szCs w:val="28"/>
        </w:rPr>
        <w:t xml:space="preserve">При анализе показателей социально-экономического и градостроительного развития для последующей оценки транспортного спроса следует отметить следующее: </w:t>
      </w:r>
    </w:p>
    <w:p w:rsidR="000F1BDA" w:rsidRDefault="000F1BDA" w:rsidP="000F1BD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F1BDA">
        <w:rPr>
          <w:rFonts w:ascii="Times New Roman" w:hAnsi="Times New Roman" w:cs="Times New Roman"/>
          <w:sz w:val="28"/>
          <w:szCs w:val="28"/>
        </w:rPr>
        <w:t xml:space="preserve">вероятностный сценарий развития поселения предусматривает развитие приоритетных для поселения секторов экономики: сельского хозяйства, рекреационной отрасли, коммунальной, транспортной и социальной инфраструктуры. </w:t>
      </w:r>
    </w:p>
    <w:p w:rsidR="000F1BDA" w:rsidRDefault="000F1BDA" w:rsidP="000F1BDA">
      <w:pPr>
        <w:spacing w:after="0" w:line="360" w:lineRule="auto"/>
        <w:ind w:firstLine="708"/>
        <w:jc w:val="both"/>
        <w:rPr>
          <w:rFonts w:ascii="Times New Roman" w:hAnsi="Times New Roman" w:cs="Times New Roman"/>
          <w:sz w:val="28"/>
          <w:szCs w:val="28"/>
        </w:rPr>
      </w:pPr>
      <w:r w:rsidRPr="000F1BDA">
        <w:rPr>
          <w:rFonts w:ascii="Times New Roman" w:hAnsi="Times New Roman" w:cs="Times New Roman"/>
          <w:sz w:val="28"/>
          <w:szCs w:val="28"/>
        </w:rPr>
        <w:t xml:space="preserve">Основой развития является сохранение и развитие </w:t>
      </w:r>
      <w:proofErr w:type="spellStart"/>
      <w:proofErr w:type="gramStart"/>
      <w:r w:rsidRPr="000F1BDA">
        <w:rPr>
          <w:rFonts w:ascii="Times New Roman" w:hAnsi="Times New Roman" w:cs="Times New Roman"/>
          <w:sz w:val="28"/>
          <w:szCs w:val="28"/>
        </w:rPr>
        <w:t>сельско</w:t>
      </w:r>
      <w:proofErr w:type="spellEnd"/>
      <w:r w:rsidRPr="000F1BDA">
        <w:rPr>
          <w:rFonts w:ascii="Times New Roman" w:hAnsi="Times New Roman" w:cs="Times New Roman"/>
          <w:sz w:val="28"/>
          <w:szCs w:val="28"/>
        </w:rPr>
        <w:t xml:space="preserve"> – хозяйственных</w:t>
      </w:r>
      <w:proofErr w:type="gramEnd"/>
      <w:r w:rsidRPr="000F1BDA">
        <w:rPr>
          <w:rFonts w:ascii="Times New Roman" w:hAnsi="Times New Roman" w:cs="Times New Roman"/>
          <w:sz w:val="28"/>
          <w:szCs w:val="28"/>
        </w:rPr>
        <w:t xml:space="preserve"> предприятий на территории поселения. Как указывалось выше, имеющиеся в поселении рекреационные условия и работа в направлении создания рекреационных ресурсов, в том числе создание эффективной транспортной инфраструктуры может способствовать увеличению инвестиционной привлекательности и экономическому росту. </w:t>
      </w:r>
    </w:p>
    <w:p w:rsidR="000F1BDA" w:rsidRDefault="000F1BDA" w:rsidP="000F1BDA">
      <w:pPr>
        <w:spacing w:after="0" w:line="360" w:lineRule="auto"/>
        <w:ind w:firstLine="708"/>
        <w:jc w:val="both"/>
        <w:rPr>
          <w:rFonts w:ascii="Times New Roman" w:hAnsi="Times New Roman" w:cs="Times New Roman"/>
          <w:sz w:val="28"/>
          <w:szCs w:val="28"/>
        </w:rPr>
      </w:pPr>
      <w:r w:rsidRPr="000F1BDA">
        <w:rPr>
          <w:rFonts w:ascii="Times New Roman" w:hAnsi="Times New Roman" w:cs="Times New Roman"/>
          <w:sz w:val="28"/>
          <w:szCs w:val="28"/>
        </w:rPr>
        <w:t>Стимулирование развития малого предпринимательства может осуществляться такими методами, как консультационная и информационная поддержка малого предпринимательства, разработка мер адресной поддержки предпринимателей и предприятий малого предпринимательства, формирование конкурентной среды.</w:t>
      </w:r>
    </w:p>
    <w:p w:rsidR="000F1BDA" w:rsidRDefault="000F1BDA" w:rsidP="000F1BDA">
      <w:pPr>
        <w:spacing w:after="0" w:line="360" w:lineRule="auto"/>
        <w:ind w:firstLine="708"/>
        <w:jc w:val="both"/>
        <w:rPr>
          <w:rFonts w:ascii="Times New Roman" w:hAnsi="Times New Roman" w:cs="Times New Roman"/>
          <w:sz w:val="28"/>
          <w:szCs w:val="28"/>
        </w:rPr>
      </w:pPr>
      <w:r w:rsidRPr="000F1BDA">
        <w:rPr>
          <w:rFonts w:ascii="Times New Roman" w:hAnsi="Times New Roman" w:cs="Times New Roman"/>
          <w:sz w:val="28"/>
          <w:szCs w:val="28"/>
        </w:rPr>
        <w:t xml:space="preserve">Социально – экономическое развитие Никифоровского сельского поселения расценивается, как перспективное для частных инвестиций в </w:t>
      </w:r>
      <w:proofErr w:type="spellStart"/>
      <w:proofErr w:type="gramStart"/>
      <w:r w:rsidRPr="000F1BDA">
        <w:rPr>
          <w:rFonts w:ascii="Times New Roman" w:hAnsi="Times New Roman" w:cs="Times New Roman"/>
          <w:sz w:val="28"/>
          <w:szCs w:val="28"/>
        </w:rPr>
        <w:t>сельско-хозяйственное</w:t>
      </w:r>
      <w:proofErr w:type="spellEnd"/>
      <w:proofErr w:type="gramEnd"/>
      <w:r w:rsidRPr="000F1BDA">
        <w:rPr>
          <w:rFonts w:ascii="Times New Roman" w:hAnsi="Times New Roman" w:cs="Times New Roman"/>
          <w:sz w:val="28"/>
          <w:szCs w:val="28"/>
        </w:rPr>
        <w:t xml:space="preserve"> производство. При улучшении транспортной доступности инвестиционная привлекательность территории будет выше, как для небольших предприятий, так и для частных инвесторов. Кроме того, улучшение социальных условий для населения также приведет к повышению социально – экономического уровня и росту инвестиционной привлекательности.</w:t>
      </w:r>
    </w:p>
    <w:p w:rsidR="000F1BDA" w:rsidRDefault="000F1BDA" w:rsidP="000F1BDA">
      <w:pPr>
        <w:spacing w:after="0" w:line="360" w:lineRule="auto"/>
        <w:jc w:val="both"/>
        <w:rPr>
          <w:rFonts w:ascii="Times New Roman" w:hAnsi="Times New Roman" w:cs="Times New Roman"/>
          <w:sz w:val="28"/>
          <w:szCs w:val="28"/>
          <w:u w:val="single"/>
        </w:rPr>
      </w:pPr>
    </w:p>
    <w:p w:rsidR="000F1BDA" w:rsidRDefault="000F1BDA" w:rsidP="000F1BDA">
      <w:pPr>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t>б</w:t>
      </w:r>
      <w:r w:rsidRPr="000F1BDA">
        <w:rPr>
          <w:rFonts w:ascii="Times New Roman" w:hAnsi="Times New Roman" w:cs="Times New Roman"/>
          <w:sz w:val="28"/>
          <w:szCs w:val="28"/>
          <w:u w:val="single"/>
        </w:rPr>
        <w:t>)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r w:rsidRPr="000F1BDA">
        <w:rPr>
          <w:rFonts w:ascii="Times New Roman" w:hAnsi="Times New Roman" w:cs="Times New Roman"/>
          <w:sz w:val="28"/>
          <w:szCs w:val="28"/>
        </w:rPr>
        <w:t xml:space="preserve"> </w:t>
      </w:r>
    </w:p>
    <w:p w:rsidR="000F1BDA" w:rsidRDefault="000F1BDA" w:rsidP="000F1BDA">
      <w:pPr>
        <w:spacing w:after="0" w:line="360" w:lineRule="auto"/>
        <w:ind w:firstLine="708"/>
        <w:jc w:val="both"/>
        <w:rPr>
          <w:rFonts w:ascii="Times New Roman" w:hAnsi="Times New Roman" w:cs="Times New Roman"/>
          <w:sz w:val="28"/>
          <w:szCs w:val="28"/>
        </w:rPr>
      </w:pPr>
      <w:r w:rsidRPr="000F1BDA">
        <w:rPr>
          <w:rFonts w:ascii="Times New Roman" w:hAnsi="Times New Roman" w:cs="Times New Roman"/>
          <w:sz w:val="28"/>
          <w:szCs w:val="28"/>
        </w:rPr>
        <w:t xml:space="preserve">Демографическая ситуация в поселении достаточно стабильна, в связи с чем значительного изменения транспортного спроса, характера передвижения населения и грузоперевозок на территории период действия Программы не ожидается. Предприятия, оказывающие услуги </w:t>
      </w:r>
      <w:proofErr w:type="spellStart"/>
      <w:r w:rsidRPr="000F1BDA">
        <w:rPr>
          <w:rFonts w:ascii="Times New Roman" w:hAnsi="Times New Roman" w:cs="Times New Roman"/>
          <w:sz w:val="28"/>
          <w:szCs w:val="28"/>
        </w:rPr>
        <w:t>пассажироперевозок</w:t>
      </w:r>
      <w:proofErr w:type="spellEnd"/>
      <w:r w:rsidRPr="000F1BDA">
        <w:rPr>
          <w:rFonts w:ascii="Times New Roman" w:hAnsi="Times New Roman" w:cs="Times New Roman"/>
          <w:sz w:val="28"/>
          <w:szCs w:val="28"/>
        </w:rPr>
        <w:t xml:space="preserve"> и автотранспортные услуги населению, должны провести анализ пассажиропотока. Обследование проводится не реже 1 раза в 5 лет. На основании полученных результатов может быть скорректирована маршрутная схема, расписание движения общественного автотранспорта – автобусов, организация удлиненных и укороченных маршрутов. Анализ пассажиропотока проводится на основании действующей нормативной документации: Значительное увеличение и интенсивность грузоперевозок на территории поселения не ожидается. Таким образом, транспортный спрос, объемы и характер передвижения населения и грузоперевозок не претерпят значительных изменений.</w:t>
      </w:r>
    </w:p>
    <w:p w:rsidR="000F1BDA" w:rsidRDefault="000F1BDA" w:rsidP="000F1BDA">
      <w:pPr>
        <w:spacing w:after="0" w:line="360" w:lineRule="auto"/>
        <w:jc w:val="both"/>
        <w:rPr>
          <w:rFonts w:ascii="Times New Roman" w:hAnsi="Times New Roman" w:cs="Times New Roman"/>
          <w:sz w:val="28"/>
          <w:szCs w:val="28"/>
          <w:u w:val="single"/>
        </w:rPr>
      </w:pPr>
    </w:p>
    <w:p w:rsidR="000F1BDA" w:rsidRDefault="000F1BDA" w:rsidP="000F1BDA">
      <w:pPr>
        <w:spacing w:after="0"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в</w:t>
      </w:r>
      <w:r w:rsidRPr="000F1BDA">
        <w:rPr>
          <w:rFonts w:ascii="Times New Roman" w:hAnsi="Times New Roman" w:cs="Times New Roman"/>
          <w:sz w:val="28"/>
          <w:szCs w:val="28"/>
          <w:u w:val="single"/>
        </w:rPr>
        <w:t>) прогноз развития транспортной инфраструктуры по видам транспорта</w:t>
      </w:r>
      <w:r>
        <w:rPr>
          <w:rFonts w:ascii="Times New Roman" w:hAnsi="Times New Roman" w:cs="Times New Roman"/>
          <w:sz w:val="28"/>
          <w:szCs w:val="28"/>
          <w:u w:val="single"/>
        </w:rPr>
        <w:t>.</w:t>
      </w:r>
    </w:p>
    <w:p w:rsidR="000F1BDA" w:rsidRDefault="000F1BDA" w:rsidP="000F1BDA">
      <w:pPr>
        <w:spacing w:after="0" w:line="360" w:lineRule="auto"/>
        <w:ind w:firstLine="708"/>
        <w:jc w:val="both"/>
        <w:rPr>
          <w:rFonts w:ascii="Times New Roman" w:hAnsi="Times New Roman" w:cs="Times New Roman"/>
          <w:sz w:val="28"/>
          <w:szCs w:val="28"/>
        </w:rPr>
      </w:pPr>
      <w:r w:rsidRPr="000F1BDA">
        <w:rPr>
          <w:rFonts w:ascii="Times New Roman" w:hAnsi="Times New Roman" w:cs="Times New Roman"/>
          <w:sz w:val="28"/>
          <w:szCs w:val="28"/>
        </w:rPr>
        <w:t xml:space="preserve">Как указывалось выше, основным видом транспорта, используемым на территории </w:t>
      </w:r>
      <w:proofErr w:type="spellStart"/>
      <w:r>
        <w:rPr>
          <w:rFonts w:ascii="Times New Roman" w:hAnsi="Times New Roman" w:cs="Times New Roman"/>
          <w:sz w:val="28"/>
          <w:szCs w:val="28"/>
        </w:rPr>
        <w:t>Булуктинского</w:t>
      </w:r>
      <w:proofErr w:type="spellEnd"/>
      <w:r>
        <w:rPr>
          <w:rFonts w:ascii="Times New Roman" w:hAnsi="Times New Roman" w:cs="Times New Roman"/>
          <w:sz w:val="28"/>
          <w:szCs w:val="28"/>
        </w:rPr>
        <w:t xml:space="preserve"> СМО РК</w:t>
      </w:r>
      <w:r w:rsidRPr="000F1BDA">
        <w:rPr>
          <w:rFonts w:ascii="Times New Roman" w:hAnsi="Times New Roman" w:cs="Times New Roman"/>
          <w:sz w:val="28"/>
          <w:szCs w:val="28"/>
        </w:rPr>
        <w:t xml:space="preserve">, является автомобильный транспорт. Автомобильным транспортом осуществляются, как грузоперевозки, так и пассажирские перевозки. Автотранспорт также находится в личном пользовании населения. Пассажирские перевозки могут увеличиться при развитии рекреационного бизнеса, грузоперевозки – при развитии предприятий, увеличении потребления продукции потребителями. В связи с отсутствием конкретных показателей развития не планируется существенного увеличения транспортной инфраструктуры по видам транспорта. Может несколько возрасти количество автотранспорта в целом, но как указано выше, существенного изменения не ожидается. </w:t>
      </w:r>
    </w:p>
    <w:p w:rsidR="000F1BDA" w:rsidRDefault="000F1BDA" w:rsidP="000F1BDA">
      <w:pPr>
        <w:spacing w:after="0" w:line="360" w:lineRule="auto"/>
        <w:jc w:val="both"/>
        <w:rPr>
          <w:rFonts w:ascii="Times New Roman" w:hAnsi="Times New Roman" w:cs="Times New Roman"/>
          <w:sz w:val="28"/>
          <w:szCs w:val="28"/>
          <w:u w:val="single"/>
        </w:rPr>
      </w:pPr>
      <w:r w:rsidRPr="000F1BDA">
        <w:rPr>
          <w:rFonts w:ascii="Times New Roman" w:hAnsi="Times New Roman" w:cs="Times New Roman"/>
          <w:sz w:val="28"/>
          <w:szCs w:val="28"/>
          <w:u w:val="single"/>
        </w:rPr>
        <w:lastRenderedPageBreak/>
        <w:t>г) прогноз развития дорожной сети поселения</w:t>
      </w:r>
      <w:r>
        <w:rPr>
          <w:rFonts w:ascii="Times New Roman" w:hAnsi="Times New Roman" w:cs="Times New Roman"/>
          <w:sz w:val="28"/>
          <w:szCs w:val="28"/>
          <w:u w:val="single"/>
        </w:rPr>
        <w:t>.</w:t>
      </w:r>
    </w:p>
    <w:p w:rsidR="000F1BDA" w:rsidRDefault="000F1BDA" w:rsidP="000F1BDA">
      <w:pPr>
        <w:spacing w:after="0" w:line="360" w:lineRule="auto"/>
        <w:ind w:firstLine="708"/>
        <w:jc w:val="both"/>
        <w:rPr>
          <w:rFonts w:ascii="Times New Roman" w:hAnsi="Times New Roman" w:cs="Times New Roman"/>
          <w:sz w:val="28"/>
          <w:szCs w:val="28"/>
        </w:rPr>
      </w:pPr>
      <w:r w:rsidRPr="000F1BDA">
        <w:rPr>
          <w:rFonts w:ascii="Times New Roman" w:hAnsi="Times New Roman" w:cs="Times New Roman"/>
          <w:sz w:val="28"/>
          <w:szCs w:val="28"/>
        </w:rPr>
        <w:t>Развитие дорожной сети на территории поселения предполагает сохранение существующей сети автомобильных дорог за счет качественного содержания, с периодическим проведением диагностики технического состояния дорог, состояния дорожного покрытия. Развитие дорожной сети также связано с обеспечением безопасности дорожного движения в результате мероприятий по ремонту и реконструкции дорог, применения усовершенствованных материалов и технологий, разработке и внедрению проектов организации дорожного движения. Реализация программы развития транспортной инфраструктуры позволит достичь следующих целевых показателей в развитии дорожной сети.</w:t>
      </w:r>
    </w:p>
    <w:p w:rsidR="000F1BDA" w:rsidRDefault="000F1BDA" w:rsidP="000F1BDA">
      <w:pPr>
        <w:spacing w:after="0" w:line="360" w:lineRule="auto"/>
        <w:ind w:firstLine="708"/>
        <w:jc w:val="both"/>
        <w:rPr>
          <w:rFonts w:ascii="Times New Roman" w:hAnsi="Times New Roman" w:cs="Times New Roman"/>
          <w:sz w:val="28"/>
          <w:szCs w:val="28"/>
        </w:rPr>
      </w:pPr>
    </w:p>
    <w:p w:rsidR="000F1BDA" w:rsidRDefault="000F1BDA" w:rsidP="000F1BDA">
      <w:pPr>
        <w:spacing w:after="0" w:line="360" w:lineRule="auto"/>
        <w:jc w:val="both"/>
        <w:rPr>
          <w:rFonts w:ascii="Times New Roman" w:hAnsi="Times New Roman" w:cs="Times New Roman"/>
          <w:sz w:val="28"/>
          <w:szCs w:val="28"/>
          <w:u w:val="single"/>
        </w:rPr>
      </w:pPr>
      <w:proofErr w:type="spellStart"/>
      <w:r w:rsidRPr="000F1BDA">
        <w:rPr>
          <w:rFonts w:ascii="Times New Roman" w:hAnsi="Times New Roman" w:cs="Times New Roman"/>
          <w:sz w:val="28"/>
          <w:szCs w:val="28"/>
          <w:u w:val="single"/>
        </w:rPr>
        <w:t>д</w:t>
      </w:r>
      <w:proofErr w:type="spellEnd"/>
      <w:r w:rsidRPr="000F1BDA">
        <w:rPr>
          <w:rFonts w:ascii="Times New Roman" w:hAnsi="Times New Roman" w:cs="Times New Roman"/>
          <w:sz w:val="28"/>
          <w:szCs w:val="28"/>
          <w:u w:val="single"/>
        </w:rPr>
        <w:t>) прогноз уровня автомобилизации, параметров дорожного движения</w:t>
      </w:r>
      <w:r>
        <w:rPr>
          <w:rFonts w:ascii="Times New Roman" w:hAnsi="Times New Roman" w:cs="Times New Roman"/>
          <w:sz w:val="28"/>
          <w:szCs w:val="28"/>
          <w:u w:val="single"/>
        </w:rPr>
        <w:t>.</w:t>
      </w:r>
    </w:p>
    <w:p w:rsidR="000F1BDA" w:rsidRDefault="000F1BDA" w:rsidP="000F1BDA">
      <w:pPr>
        <w:spacing w:after="0" w:line="360" w:lineRule="auto"/>
        <w:ind w:firstLine="708"/>
        <w:jc w:val="both"/>
        <w:rPr>
          <w:rFonts w:ascii="Times New Roman" w:hAnsi="Times New Roman" w:cs="Times New Roman"/>
          <w:sz w:val="28"/>
          <w:szCs w:val="28"/>
        </w:rPr>
      </w:pPr>
      <w:r w:rsidRPr="000F1BDA">
        <w:rPr>
          <w:rFonts w:ascii="Times New Roman" w:hAnsi="Times New Roman" w:cs="Times New Roman"/>
          <w:sz w:val="28"/>
          <w:szCs w:val="28"/>
        </w:rPr>
        <w:t xml:space="preserve">Значительного увеличения уровня автомобилизации к </w:t>
      </w:r>
      <w:r w:rsidR="00321394">
        <w:rPr>
          <w:rFonts w:ascii="Times New Roman" w:hAnsi="Times New Roman" w:cs="Times New Roman"/>
          <w:sz w:val="28"/>
          <w:szCs w:val="28"/>
        </w:rPr>
        <w:t>2032</w:t>
      </w:r>
      <w:r w:rsidRPr="000F1BDA">
        <w:rPr>
          <w:rFonts w:ascii="Times New Roman" w:hAnsi="Times New Roman" w:cs="Times New Roman"/>
          <w:sz w:val="28"/>
          <w:szCs w:val="28"/>
        </w:rPr>
        <w:t xml:space="preserve"> году не ожидается. Это связано с низким уровнем доходов, небольшой потребностью в автомобильном транспорте. В связи с этим не ожидается и существенного изменения параметров дорожного движения Параметры дорожного движения можно условно разделить </w:t>
      </w:r>
      <w:proofErr w:type="gramStart"/>
      <w:r w:rsidRPr="000F1BDA">
        <w:rPr>
          <w:rFonts w:ascii="Times New Roman" w:hAnsi="Times New Roman" w:cs="Times New Roman"/>
          <w:sz w:val="28"/>
          <w:szCs w:val="28"/>
        </w:rPr>
        <w:t>на</w:t>
      </w:r>
      <w:proofErr w:type="gramEnd"/>
      <w:r w:rsidRPr="000F1BDA">
        <w:rPr>
          <w:rFonts w:ascii="Times New Roman" w:hAnsi="Times New Roman" w:cs="Times New Roman"/>
          <w:sz w:val="28"/>
          <w:szCs w:val="28"/>
        </w:rPr>
        <w:t xml:space="preserve"> основные и второстепенные. </w:t>
      </w:r>
      <w:proofErr w:type="gramStart"/>
      <w:r w:rsidRPr="000F1BDA">
        <w:rPr>
          <w:rFonts w:ascii="Times New Roman" w:hAnsi="Times New Roman" w:cs="Times New Roman"/>
          <w:sz w:val="28"/>
          <w:szCs w:val="28"/>
        </w:rPr>
        <w:t xml:space="preserve">Основными параметрами являются интенсивность движения (интенсивность транспортного потока), динамический габарит автомобиля, </w:t>
      </w:r>
      <w:proofErr w:type="spellStart"/>
      <w:r w:rsidRPr="000F1BDA">
        <w:rPr>
          <w:rFonts w:ascii="Times New Roman" w:hAnsi="Times New Roman" w:cs="Times New Roman"/>
          <w:sz w:val="28"/>
          <w:szCs w:val="28"/>
        </w:rPr>
        <w:t>пропусканя</w:t>
      </w:r>
      <w:proofErr w:type="spellEnd"/>
      <w:r w:rsidRPr="000F1BDA">
        <w:rPr>
          <w:rFonts w:ascii="Times New Roman" w:hAnsi="Times New Roman" w:cs="Times New Roman"/>
          <w:sz w:val="28"/>
          <w:szCs w:val="28"/>
        </w:rPr>
        <w:t xml:space="preserve"> способность дороги и др. Участки дороги в малых населенных пунктах характеризуются низкой пропускной способностью вследствие влияния неорганизованного движения пешеходов через дорогу, наличия близкой застройки, автобусов и автомобилей, стоящих на обочинах, так как отсутствуют оборудованные стоянки, включения в транспортный поток сельхозмашин</w:t>
      </w:r>
      <w:r>
        <w:rPr>
          <w:rFonts w:ascii="Times New Roman" w:hAnsi="Times New Roman" w:cs="Times New Roman"/>
          <w:sz w:val="28"/>
          <w:szCs w:val="28"/>
        </w:rPr>
        <w:t>.</w:t>
      </w:r>
      <w:proofErr w:type="gramEnd"/>
    </w:p>
    <w:p w:rsidR="000F1BDA" w:rsidRDefault="000F1BDA" w:rsidP="000F1BDA">
      <w:pPr>
        <w:spacing w:after="0" w:line="360" w:lineRule="auto"/>
        <w:ind w:firstLine="708"/>
        <w:jc w:val="both"/>
        <w:rPr>
          <w:rFonts w:ascii="Times New Roman" w:hAnsi="Times New Roman" w:cs="Times New Roman"/>
          <w:sz w:val="28"/>
          <w:szCs w:val="28"/>
        </w:rPr>
      </w:pPr>
    </w:p>
    <w:p w:rsidR="000F1BDA" w:rsidRDefault="000F1BDA" w:rsidP="000F1BDA">
      <w:pPr>
        <w:spacing w:after="0" w:line="360" w:lineRule="auto"/>
        <w:jc w:val="both"/>
        <w:rPr>
          <w:rFonts w:ascii="Times New Roman" w:hAnsi="Times New Roman" w:cs="Times New Roman"/>
          <w:sz w:val="28"/>
          <w:szCs w:val="28"/>
        </w:rPr>
      </w:pPr>
      <w:r w:rsidRPr="000F1BDA">
        <w:rPr>
          <w:rFonts w:ascii="Times New Roman" w:hAnsi="Times New Roman" w:cs="Times New Roman"/>
          <w:sz w:val="28"/>
          <w:szCs w:val="28"/>
          <w:u w:val="single"/>
        </w:rPr>
        <w:t>е) прогноз показателей безопасности дорожного движения.</w:t>
      </w:r>
      <w:r w:rsidRPr="000F1BDA">
        <w:rPr>
          <w:rFonts w:ascii="Times New Roman" w:hAnsi="Times New Roman" w:cs="Times New Roman"/>
          <w:sz w:val="28"/>
          <w:szCs w:val="28"/>
        </w:rPr>
        <w:t xml:space="preserve"> </w:t>
      </w:r>
    </w:p>
    <w:p w:rsidR="000F1BDA" w:rsidRDefault="000F1BDA" w:rsidP="000F1BDA">
      <w:pPr>
        <w:spacing w:after="0" w:line="360" w:lineRule="auto"/>
        <w:ind w:firstLine="708"/>
        <w:jc w:val="both"/>
        <w:rPr>
          <w:rFonts w:ascii="Times New Roman" w:hAnsi="Times New Roman" w:cs="Times New Roman"/>
          <w:sz w:val="28"/>
          <w:szCs w:val="28"/>
        </w:rPr>
      </w:pPr>
      <w:r w:rsidRPr="000F1BDA">
        <w:rPr>
          <w:rFonts w:ascii="Times New Roman" w:hAnsi="Times New Roman" w:cs="Times New Roman"/>
          <w:sz w:val="28"/>
          <w:szCs w:val="28"/>
        </w:rPr>
        <w:t xml:space="preserve">Показатели дорожного движения в перспективе могут ухудшиться по следующим причинам: </w:t>
      </w:r>
    </w:p>
    <w:p w:rsidR="000F1BDA" w:rsidRDefault="000F1BDA" w:rsidP="000F1BDA">
      <w:pPr>
        <w:spacing w:after="0" w:line="360" w:lineRule="auto"/>
        <w:ind w:firstLine="708"/>
        <w:jc w:val="both"/>
        <w:rPr>
          <w:rFonts w:ascii="Times New Roman" w:hAnsi="Times New Roman" w:cs="Times New Roman"/>
          <w:sz w:val="28"/>
          <w:szCs w:val="28"/>
        </w:rPr>
      </w:pPr>
      <w:r w:rsidRPr="000F1BDA">
        <w:rPr>
          <w:rFonts w:ascii="Times New Roman" w:hAnsi="Times New Roman" w:cs="Times New Roman"/>
          <w:sz w:val="28"/>
          <w:szCs w:val="28"/>
        </w:rPr>
        <w:sym w:font="Symbol" w:char="F02D"/>
      </w:r>
      <w:r w:rsidRPr="000F1BDA">
        <w:rPr>
          <w:rFonts w:ascii="Times New Roman" w:hAnsi="Times New Roman" w:cs="Times New Roman"/>
          <w:sz w:val="28"/>
          <w:szCs w:val="28"/>
        </w:rPr>
        <w:t xml:space="preserve"> увеличение количества автотранспортных средств, участвующих в дорожном движении; </w:t>
      </w:r>
    </w:p>
    <w:p w:rsidR="000F1BDA" w:rsidRDefault="000F1BDA" w:rsidP="000F1BDA">
      <w:pPr>
        <w:spacing w:after="0" w:line="360" w:lineRule="auto"/>
        <w:ind w:firstLine="708"/>
        <w:jc w:val="both"/>
        <w:rPr>
          <w:rFonts w:ascii="Times New Roman" w:hAnsi="Times New Roman" w:cs="Times New Roman"/>
          <w:sz w:val="28"/>
          <w:szCs w:val="28"/>
        </w:rPr>
      </w:pPr>
      <w:r w:rsidRPr="000F1BDA">
        <w:rPr>
          <w:rFonts w:ascii="Times New Roman" w:hAnsi="Times New Roman" w:cs="Times New Roman"/>
          <w:sz w:val="28"/>
          <w:szCs w:val="28"/>
        </w:rPr>
        <w:lastRenderedPageBreak/>
        <w:sym w:font="Symbol" w:char="F02D"/>
      </w:r>
      <w:r w:rsidRPr="000F1BDA">
        <w:rPr>
          <w:rFonts w:ascii="Times New Roman" w:hAnsi="Times New Roman" w:cs="Times New Roman"/>
          <w:sz w:val="28"/>
          <w:szCs w:val="28"/>
        </w:rPr>
        <w:t xml:space="preserve"> несоблюдение правил дорожного движения участниками дорожного движения;</w:t>
      </w:r>
    </w:p>
    <w:p w:rsidR="000F1BDA" w:rsidRDefault="000F1BDA" w:rsidP="000F1BDA">
      <w:pPr>
        <w:spacing w:after="0" w:line="360" w:lineRule="auto"/>
        <w:ind w:firstLine="708"/>
        <w:jc w:val="both"/>
        <w:rPr>
          <w:rFonts w:ascii="Times New Roman" w:hAnsi="Times New Roman" w:cs="Times New Roman"/>
          <w:sz w:val="28"/>
          <w:szCs w:val="28"/>
        </w:rPr>
      </w:pPr>
      <w:r w:rsidRPr="000F1BDA">
        <w:rPr>
          <w:rFonts w:ascii="Times New Roman" w:hAnsi="Times New Roman" w:cs="Times New Roman"/>
          <w:sz w:val="28"/>
          <w:szCs w:val="28"/>
        </w:rPr>
        <w:sym w:font="Symbol" w:char="F02D"/>
      </w:r>
      <w:r w:rsidRPr="000F1BDA">
        <w:rPr>
          <w:rFonts w:ascii="Times New Roman" w:hAnsi="Times New Roman" w:cs="Times New Roman"/>
          <w:sz w:val="28"/>
          <w:szCs w:val="28"/>
        </w:rPr>
        <w:t xml:space="preserve"> неудовлетворительное состояние дорог, недостаточность финансовых средств на их обслуживание; </w:t>
      </w:r>
    </w:p>
    <w:p w:rsidR="000F1BDA" w:rsidRDefault="000F1BDA" w:rsidP="000F1BDA">
      <w:pPr>
        <w:spacing w:after="0" w:line="360" w:lineRule="auto"/>
        <w:ind w:firstLine="708"/>
        <w:jc w:val="both"/>
        <w:rPr>
          <w:rFonts w:ascii="Times New Roman" w:hAnsi="Times New Roman" w:cs="Times New Roman"/>
          <w:sz w:val="28"/>
          <w:szCs w:val="28"/>
        </w:rPr>
      </w:pPr>
      <w:r w:rsidRPr="000F1BDA">
        <w:rPr>
          <w:rFonts w:ascii="Times New Roman" w:hAnsi="Times New Roman" w:cs="Times New Roman"/>
          <w:sz w:val="28"/>
          <w:szCs w:val="28"/>
        </w:rPr>
        <w:sym w:font="Symbol" w:char="F02D"/>
      </w:r>
      <w:r w:rsidRPr="000F1BDA">
        <w:rPr>
          <w:rFonts w:ascii="Times New Roman" w:hAnsi="Times New Roman" w:cs="Times New Roman"/>
          <w:sz w:val="28"/>
          <w:szCs w:val="28"/>
        </w:rPr>
        <w:t xml:space="preserve"> сравнительно низкий уровень технического обслуживания; </w:t>
      </w:r>
    </w:p>
    <w:p w:rsidR="000F1BDA" w:rsidRDefault="000F1BDA" w:rsidP="000F1BDA">
      <w:pPr>
        <w:spacing w:after="0" w:line="360" w:lineRule="auto"/>
        <w:ind w:firstLine="708"/>
        <w:jc w:val="both"/>
        <w:rPr>
          <w:rFonts w:ascii="Times New Roman" w:hAnsi="Times New Roman" w:cs="Times New Roman"/>
          <w:sz w:val="28"/>
          <w:szCs w:val="28"/>
        </w:rPr>
      </w:pPr>
      <w:r w:rsidRPr="000F1BDA">
        <w:rPr>
          <w:rFonts w:ascii="Times New Roman" w:hAnsi="Times New Roman" w:cs="Times New Roman"/>
          <w:sz w:val="28"/>
          <w:szCs w:val="28"/>
        </w:rPr>
        <w:sym w:font="Symbol" w:char="F02D"/>
      </w:r>
      <w:r w:rsidRPr="000F1BDA">
        <w:rPr>
          <w:rFonts w:ascii="Times New Roman" w:hAnsi="Times New Roman" w:cs="Times New Roman"/>
          <w:sz w:val="28"/>
          <w:szCs w:val="28"/>
        </w:rPr>
        <w:t xml:space="preserve"> недостаточная укомплектованность дорог знаками безопасности. </w:t>
      </w:r>
    </w:p>
    <w:p w:rsidR="000F1BDA" w:rsidRDefault="000F1BDA" w:rsidP="000F1BDA">
      <w:pPr>
        <w:spacing w:after="0" w:line="360" w:lineRule="auto"/>
        <w:ind w:firstLine="708"/>
        <w:jc w:val="both"/>
        <w:rPr>
          <w:rFonts w:ascii="Times New Roman" w:hAnsi="Times New Roman" w:cs="Times New Roman"/>
          <w:sz w:val="28"/>
          <w:szCs w:val="28"/>
        </w:rPr>
      </w:pPr>
      <w:r w:rsidRPr="000F1BDA">
        <w:rPr>
          <w:rFonts w:ascii="Times New Roman" w:hAnsi="Times New Roman" w:cs="Times New Roman"/>
          <w:sz w:val="28"/>
          <w:szCs w:val="28"/>
        </w:rPr>
        <w:t xml:space="preserve">Для предотвращения ухудшения показателей безопасности дорожного движения рекомендуется: </w:t>
      </w:r>
    </w:p>
    <w:p w:rsidR="000F1BDA" w:rsidRDefault="000F1BDA" w:rsidP="000F1BDA">
      <w:pPr>
        <w:spacing w:after="0" w:line="360" w:lineRule="auto"/>
        <w:ind w:firstLine="708"/>
        <w:jc w:val="both"/>
        <w:rPr>
          <w:rFonts w:ascii="Times New Roman" w:hAnsi="Times New Roman" w:cs="Times New Roman"/>
          <w:sz w:val="28"/>
          <w:szCs w:val="28"/>
        </w:rPr>
      </w:pPr>
      <w:r w:rsidRPr="000F1BDA">
        <w:rPr>
          <w:rFonts w:ascii="Times New Roman" w:hAnsi="Times New Roman" w:cs="Times New Roman"/>
          <w:sz w:val="28"/>
          <w:szCs w:val="28"/>
        </w:rPr>
        <w:sym w:font="Symbol" w:char="F02D"/>
      </w:r>
      <w:r w:rsidRPr="000F1BDA">
        <w:rPr>
          <w:rFonts w:ascii="Times New Roman" w:hAnsi="Times New Roman" w:cs="Times New Roman"/>
          <w:sz w:val="28"/>
          <w:szCs w:val="28"/>
        </w:rPr>
        <w:t xml:space="preserve"> разработать проект безопасности дорожного движения в поселении; </w:t>
      </w:r>
    </w:p>
    <w:p w:rsidR="000F1BDA" w:rsidRDefault="000F1BDA" w:rsidP="000F1BDA">
      <w:pPr>
        <w:spacing w:after="0" w:line="360" w:lineRule="auto"/>
        <w:ind w:firstLine="708"/>
        <w:jc w:val="both"/>
        <w:rPr>
          <w:rFonts w:ascii="Times New Roman" w:hAnsi="Times New Roman" w:cs="Times New Roman"/>
          <w:sz w:val="28"/>
          <w:szCs w:val="28"/>
        </w:rPr>
      </w:pPr>
      <w:r w:rsidRPr="000F1BDA">
        <w:rPr>
          <w:rFonts w:ascii="Times New Roman" w:hAnsi="Times New Roman" w:cs="Times New Roman"/>
          <w:sz w:val="28"/>
          <w:szCs w:val="28"/>
        </w:rPr>
        <w:sym w:font="Symbol" w:char="F02D"/>
      </w:r>
      <w:r w:rsidRPr="000F1BDA">
        <w:rPr>
          <w:rFonts w:ascii="Times New Roman" w:hAnsi="Times New Roman" w:cs="Times New Roman"/>
          <w:sz w:val="28"/>
          <w:szCs w:val="28"/>
        </w:rPr>
        <w:t xml:space="preserve"> обеспечить дорожно-уличную сеть поселения знаками безопасности по предписаниям ГИБДД и на основании проекта безопасности дорожного движения; </w:t>
      </w:r>
    </w:p>
    <w:p w:rsidR="000F1BDA" w:rsidRPr="000F1BDA" w:rsidRDefault="000F1BDA" w:rsidP="000F1BDA">
      <w:pPr>
        <w:spacing w:after="0" w:line="360" w:lineRule="auto"/>
        <w:ind w:firstLine="708"/>
        <w:jc w:val="both"/>
        <w:rPr>
          <w:rFonts w:ascii="Times New Roman" w:hAnsi="Times New Roman" w:cs="Times New Roman"/>
          <w:sz w:val="28"/>
          <w:szCs w:val="28"/>
        </w:rPr>
      </w:pPr>
      <w:r w:rsidRPr="000F1BDA">
        <w:rPr>
          <w:rFonts w:ascii="Times New Roman" w:hAnsi="Times New Roman" w:cs="Times New Roman"/>
          <w:sz w:val="28"/>
          <w:szCs w:val="28"/>
        </w:rPr>
        <w:sym w:font="Symbol" w:char="F02D"/>
      </w:r>
      <w:r w:rsidRPr="000F1BDA">
        <w:rPr>
          <w:rFonts w:ascii="Times New Roman" w:hAnsi="Times New Roman" w:cs="Times New Roman"/>
          <w:sz w:val="28"/>
          <w:szCs w:val="28"/>
        </w:rPr>
        <w:t xml:space="preserve"> повышение качества состояния дорог, улучшение дорожного покрытия.</w:t>
      </w:r>
    </w:p>
    <w:p w:rsidR="000F1BDA" w:rsidRDefault="000F1BDA" w:rsidP="000F1BDA">
      <w:pPr>
        <w:spacing w:after="0" w:line="360" w:lineRule="auto"/>
        <w:jc w:val="both"/>
        <w:rPr>
          <w:rFonts w:ascii="Times New Roman" w:hAnsi="Times New Roman" w:cs="Times New Roman"/>
          <w:sz w:val="28"/>
          <w:szCs w:val="28"/>
        </w:rPr>
      </w:pPr>
      <w:r w:rsidRPr="000F1BDA">
        <w:rPr>
          <w:rFonts w:ascii="Times New Roman" w:hAnsi="Times New Roman" w:cs="Times New Roman"/>
          <w:sz w:val="28"/>
          <w:szCs w:val="28"/>
          <w:u w:val="single"/>
        </w:rPr>
        <w:t>ж) прогноз негативного воздействия транспортной инфраструктуры на окружающую среду и здоровье населения.</w:t>
      </w:r>
    </w:p>
    <w:p w:rsidR="000F1BDA" w:rsidRDefault="000F1BDA" w:rsidP="000F1BDA">
      <w:pPr>
        <w:spacing w:after="0" w:line="360" w:lineRule="auto"/>
        <w:ind w:firstLine="708"/>
        <w:jc w:val="both"/>
        <w:rPr>
          <w:rFonts w:ascii="Times New Roman" w:hAnsi="Times New Roman" w:cs="Times New Roman"/>
          <w:sz w:val="28"/>
          <w:szCs w:val="28"/>
        </w:rPr>
      </w:pPr>
      <w:r w:rsidRPr="000F1BDA">
        <w:rPr>
          <w:rFonts w:ascii="Times New Roman" w:hAnsi="Times New Roman" w:cs="Times New Roman"/>
          <w:sz w:val="28"/>
          <w:szCs w:val="28"/>
        </w:rPr>
        <w:t xml:space="preserve">Снижение негативного воздействия транспортной инфраструктуры на окружающую среду и здоровье населения имеет </w:t>
      </w:r>
      <w:proofErr w:type="gramStart"/>
      <w:r w:rsidRPr="000F1BDA">
        <w:rPr>
          <w:rFonts w:ascii="Times New Roman" w:hAnsi="Times New Roman" w:cs="Times New Roman"/>
          <w:sz w:val="28"/>
          <w:szCs w:val="28"/>
        </w:rPr>
        <w:t>важное значение</w:t>
      </w:r>
      <w:proofErr w:type="gramEnd"/>
      <w:r w:rsidRPr="000F1BDA">
        <w:rPr>
          <w:rFonts w:ascii="Times New Roman" w:hAnsi="Times New Roman" w:cs="Times New Roman"/>
          <w:sz w:val="28"/>
          <w:szCs w:val="28"/>
        </w:rPr>
        <w:t xml:space="preserve"> и может быть достигнуто за счет проведения соответствующих мероприятий: </w:t>
      </w:r>
    </w:p>
    <w:p w:rsidR="000F1BDA" w:rsidRDefault="000F1BDA" w:rsidP="000F1BDA">
      <w:pPr>
        <w:spacing w:after="0" w:line="360" w:lineRule="auto"/>
        <w:ind w:firstLine="708"/>
        <w:jc w:val="both"/>
        <w:rPr>
          <w:rFonts w:ascii="Times New Roman" w:hAnsi="Times New Roman" w:cs="Times New Roman"/>
          <w:sz w:val="28"/>
          <w:szCs w:val="28"/>
        </w:rPr>
      </w:pPr>
      <w:r w:rsidRPr="000F1BDA">
        <w:rPr>
          <w:rFonts w:ascii="Times New Roman" w:hAnsi="Times New Roman" w:cs="Times New Roman"/>
          <w:sz w:val="28"/>
          <w:szCs w:val="28"/>
        </w:rPr>
        <w:sym w:font="Symbol" w:char="F02D"/>
      </w:r>
      <w:r w:rsidRPr="000F1BDA">
        <w:rPr>
          <w:rFonts w:ascii="Times New Roman" w:hAnsi="Times New Roman" w:cs="Times New Roman"/>
          <w:sz w:val="28"/>
          <w:szCs w:val="28"/>
        </w:rPr>
        <w:t xml:space="preserve"> снижение уровня выбросов, сбросов, количества отходов на всех видах транспорта путем перехода на </w:t>
      </w:r>
      <w:proofErr w:type="spellStart"/>
      <w:r w:rsidRPr="000F1BDA">
        <w:rPr>
          <w:rFonts w:ascii="Times New Roman" w:hAnsi="Times New Roman" w:cs="Times New Roman"/>
          <w:sz w:val="28"/>
          <w:szCs w:val="28"/>
        </w:rPr>
        <w:t>экологичные</w:t>
      </w:r>
      <w:proofErr w:type="spellEnd"/>
      <w:r w:rsidRPr="000F1BDA">
        <w:rPr>
          <w:rFonts w:ascii="Times New Roman" w:hAnsi="Times New Roman" w:cs="Times New Roman"/>
          <w:sz w:val="28"/>
          <w:szCs w:val="28"/>
        </w:rPr>
        <w:t xml:space="preserve"> виды топлива; </w:t>
      </w:r>
    </w:p>
    <w:p w:rsidR="000F1BDA" w:rsidRDefault="000F1BDA" w:rsidP="000F1BDA">
      <w:pPr>
        <w:spacing w:after="0" w:line="360" w:lineRule="auto"/>
        <w:ind w:firstLine="708"/>
        <w:jc w:val="both"/>
        <w:rPr>
          <w:rFonts w:ascii="Times New Roman" w:hAnsi="Times New Roman" w:cs="Times New Roman"/>
          <w:sz w:val="28"/>
          <w:szCs w:val="28"/>
        </w:rPr>
      </w:pPr>
      <w:r w:rsidRPr="000F1BDA">
        <w:rPr>
          <w:rFonts w:ascii="Times New Roman" w:hAnsi="Times New Roman" w:cs="Times New Roman"/>
          <w:sz w:val="28"/>
          <w:szCs w:val="28"/>
        </w:rPr>
        <w:sym w:font="Symbol" w:char="F02D"/>
      </w:r>
      <w:r w:rsidRPr="000F1BDA">
        <w:rPr>
          <w:rFonts w:ascii="Times New Roman" w:hAnsi="Times New Roman" w:cs="Times New Roman"/>
          <w:sz w:val="28"/>
          <w:szCs w:val="28"/>
        </w:rPr>
        <w:t xml:space="preserve"> снижение уровня выбросов, сбросов, количества отходов на всех видах транспорта за счет увеличения количества экологически безопасных транспортных средств и уменьшения экологически опасных транспортных средств; </w:t>
      </w:r>
    </w:p>
    <w:p w:rsidR="000F1BDA" w:rsidRDefault="000F1BDA" w:rsidP="000F1BDA">
      <w:pPr>
        <w:spacing w:after="0" w:line="360" w:lineRule="auto"/>
        <w:ind w:firstLine="708"/>
        <w:jc w:val="both"/>
        <w:rPr>
          <w:rFonts w:ascii="Times New Roman" w:hAnsi="Times New Roman" w:cs="Times New Roman"/>
          <w:sz w:val="28"/>
          <w:szCs w:val="28"/>
        </w:rPr>
      </w:pPr>
      <w:r w:rsidRPr="000F1BDA">
        <w:rPr>
          <w:rFonts w:ascii="Times New Roman" w:hAnsi="Times New Roman" w:cs="Times New Roman"/>
          <w:sz w:val="28"/>
          <w:szCs w:val="28"/>
        </w:rPr>
        <w:sym w:font="Symbol" w:char="F02D"/>
      </w:r>
      <w:r w:rsidRPr="000F1BDA">
        <w:rPr>
          <w:rFonts w:ascii="Times New Roman" w:hAnsi="Times New Roman" w:cs="Times New Roman"/>
          <w:sz w:val="28"/>
          <w:szCs w:val="28"/>
        </w:rPr>
        <w:t xml:space="preserve"> стимулирование использования транспортных средств, работающих на альтернативных видах топлива; </w:t>
      </w:r>
    </w:p>
    <w:p w:rsidR="000F1BDA" w:rsidRDefault="000F1BDA" w:rsidP="000F1BDA">
      <w:pPr>
        <w:spacing w:after="0" w:line="360" w:lineRule="auto"/>
        <w:ind w:firstLine="708"/>
        <w:jc w:val="both"/>
        <w:rPr>
          <w:rFonts w:ascii="Times New Roman" w:hAnsi="Times New Roman" w:cs="Times New Roman"/>
          <w:sz w:val="28"/>
          <w:szCs w:val="28"/>
        </w:rPr>
      </w:pPr>
      <w:r w:rsidRPr="000F1BDA">
        <w:rPr>
          <w:rFonts w:ascii="Times New Roman" w:hAnsi="Times New Roman" w:cs="Times New Roman"/>
          <w:sz w:val="28"/>
          <w:szCs w:val="28"/>
        </w:rPr>
        <w:sym w:font="Symbol" w:char="F02D"/>
      </w:r>
      <w:r w:rsidRPr="000F1BDA">
        <w:rPr>
          <w:rFonts w:ascii="Times New Roman" w:hAnsi="Times New Roman" w:cs="Times New Roman"/>
          <w:sz w:val="28"/>
          <w:szCs w:val="28"/>
        </w:rPr>
        <w:t xml:space="preserve"> внедрение способов содержания автомобильных дорог, уменьшающих применение </w:t>
      </w:r>
      <w:proofErr w:type="spellStart"/>
      <w:r w:rsidRPr="000F1BDA">
        <w:rPr>
          <w:rFonts w:ascii="Times New Roman" w:hAnsi="Times New Roman" w:cs="Times New Roman"/>
          <w:sz w:val="28"/>
          <w:szCs w:val="28"/>
        </w:rPr>
        <w:t>противогололедных</w:t>
      </w:r>
      <w:proofErr w:type="spellEnd"/>
      <w:r w:rsidRPr="000F1BDA">
        <w:rPr>
          <w:rFonts w:ascii="Times New Roman" w:hAnsi="Times New Roman" w:cs="Times New Roman"/>
          <w:sz w:val="28"/>
          <w:szCs w:val="28"/>
        </w:rPr>
        <w:t xml:space="preserve"> материалов в зимний период; </w:t>
      </w:r>
    </w:p>
    <w:p w:rsidR="000F1BDA" w:rsidRDefault="000F1BDA" w:rsidP="000F1BDA">
      <w:pPr>
        <w:spacing w:after="0" w:line="360" w:lineRule="auto"/>
        <w:ind w:firstLine="708"/>
        <w:jc w:val="both"/>
        <w:rPr>
          <w:rFonts w:ascii="Times New Roman" w:hAnsi="Times New Roman" w:cs="Times New Roman"/>
          <w:sz w:val="28"/>
          <w:szCs w:val="28"/>
        </w:rPr>
      </w:pPr>
      <w:r w:rsidRPr="000F1BDA">
        <w:rPr>
          <w:rFonts w:ascii="Times New Roman" w:hAnsi="Times New Roman" w:cs="Times New Roman"/>
          <w:sz w:val="28"/>
          <w:szCs w:val="28"/>
        </w:rPr>
        <w:sym w:font="Symbol" w:char="F02D"/>
      </w:r>
      <w:r w:rsidRPr="000F1BDA">
        <w:rPr>
          <w:rFonts w:ascii="Times New Roman" w:hAnsi="Times New Roman" w:cs="Times New Roman"/>
          <w:sz w:val="28"/>
          <w:szCs w:val="28"/>
        </w:rPr>
        <w:t xml:space="preserve"> сооружение искусственных и естественных растительных защитных барьеров вдоль автодорог для снижения шумового и загрязняющего воздействия на окружающие территории; </w:t>
      </w:r>
    </w:p>
    <w:p w:rsidR="000F1BDA" w:rsidRDefault="000F1BDA" w:rsidP="000F1BDA">
      <w:pPr>
        <w:spacing w:after="0" w:line="360" w:lineRule="auto"/>
        <w:ind w:firstLine="708"/>
        <w:jc w:val="both"/>
        <w:rPr>
          <w:rFonts w:ascii="Times New Roman" w:hAnsi="Times New Roman" w:cs="Times New Roman"/>
          <w:sz w:val="28"/>
          <w:szCs w:val="28"/>
        </w:rPr>
      </w:pPr>
      <w:r w:rsidRPr="000F1BDA">
        <w:rPr>
          <w:rFonts w:ascii="Times New Roman" w:hAnsi="Times New Roman" w:cs="Times New Roman"/>
          <w:sz w:val="28"/>
          <w:szCs w:val="28"/>
        </w:rPr>
        <w:lastRenderedPageBreak/>
        <w:sym w:font="Symbol" w:char="F02D"/>
      </w:r>
      <w:r w:rsidRPr="000F1BDA">
        <w:rPr>
          <w:rFonts w:ascii="Times New Roman" w:hAnsi="Times New Roman" w:cs="Times New Roman"/>
          <w:sz w:val="28"/>
          <w:szCs w:val="28"/>
        </w:rPr>
        <w:t xml:space="preserve"> мотивация владельцев автотранспорта к применению автомобилей с более низким расходом моторного топлива.</w:t>
      </w:r>
    </w:p>
    <w:p w:rsidR="000F1BDA" w:rsidRDefault="000F1BDA">
      <w:pPr>
        <w:rPr>
          <w:rFonts w:ascii="Times New Roman" w:hAnsi="Times New Roman" w:cs="Times New Roman"/>
          <w:sz w:val="28"/>
          <w:szCs w:val="28"/>
        </w:rPr>
      </w:pPr>
      <w:r>
        <w:rPr>
          <w:rFonts w:ascii="Times New Roman" w:hAnsi="Times New Roman" w:cs="Times New Roman"/>
          <w:sz w:val="28"/>
          <w:szCs w:val="28"/>
        </w:rPr>
        <w:br w:type="page"/>
      </w:r>
    </w:p>
    <w:p w:rsidR="000F1BDA" w:rsidRDefault="000F1BDA" w:rsidP="000F1BDA">
      <w:pPr>
        <w:pStyle w:val="a4"/>
        <w:numPr>
          <w:ilvl w:val="0"/>
          <w:numId w:val="4"/>
        </w:numPr>
        <w:jc w:val="center"/>
        <w:rPr>
          <w:rFonts w:ascii="Times New Roman" w:hAnsi="Times New Roman"/>
          <w:b/>
          <w:sz w:val="32"/>
          <w:szCs w:val="32"/>
        </w:rPr>
      </w:pPr>
      <w:r w:rsidRPr="000F1BDA">
        <w:rPr>
          <w:rFonts w:ascii="Times New Roman" w:hAnsi="Times New Roman"/>
          <w:b/>
          <w:sz w:val="32"/>
          <w:szCs w:val="32"/>
        </w:rPr>
        <w:lastRenderedPageBreak/>
        <w:t>Принципиальные варианты развития транспортной инфраструктуры</w:t>
      </w:r>
      <w:r>
        <w:rPr>
          <w:rFonts w:ascii="Times New Roman" w:hAnsi="Times New Roman"/>
          <w:b/>
          <w:sz w:val="32"/>
          <w:szCs w:val="32"/>
        </w:rPr>
        <w:t>.</w:t>
      </w:r>
    </w:p>
    <w:p w:rsidR="000F1BDA" w:rsidRDefault="000F1BDA" w:rsidP="000F1BDA">
      <w:pPr>
        <w:spacing w:after="0"/>
        <w:ind w:firstLine="708"/>
        <w:jc w:val="both"/>
        <w:rPr>
          <w:rFonts w:ascii="Times New Roman" w:hAnsi="Times New Roman" w:cs="Times New Roman"/>
          <w:sz w:val="28"/>
          <w:szCs w:val="28"/>
        </w:rPr>
      </w:pPr>
      <w:r w:rsidRPr="000F1BDA">
        <w:rPr>
          <w:rFonts w:ascii="Times New Roman" w:hAnsi="Times New Roman" w:cs="Times New Roman"/>
          <w:sz w:val="28"/>
          <w:szCs w:val="28"/>
        </w:rPr>
        <w:t>Принципиальные варианты развития транспортной инфраструктуры связаны с прогнозом социально – экономического развития поселения, с демографическим прогнозом, уровнем инвестиционной привлекате</w:t>
      </w:r>
      <w:r>
        <w:rPr>
          <w:rFonts w:ascii="Times New Roman" w:hAnsi="Times New Roman" w:cs="Times New Roman"/>
          <w:sz w:val="28"/>
          <w:szCs w:val="28"/>
        </w:rPr>
        <w:t>льности и другими показателями.</w:t>
      </w:r>
    </w:p>
    <w:p w:rsidR="000F1BDA" w:rsidRDefault="000F1BDA" w:rsidP="000F1BDA">
      <w:pPr>
        <w:spacing w:after="0"/>
        <w:ind w:firstLine="708"/>
        <w:jc w:val="both"/>
        <w:rPr>
          <w:rFonts w:ascii="Times New Roman" w:hAnsi="Times New Roman" w:cs="Times New Roman"/>
          <w:sz w:val="28"/>
          <w:szCs w:val="28"/>
        </w:rPr>
      </w:pPr>
      <w:r w:rsidRPr="000F1BDA">
        <w:rPr>
          <w:rFonts w:ascii="Times New Roman" w:hAnsi="Times New Roman" w:cs="Times New Roman"/>
          <w:sz w:val="28"/>
          <w:szCs w:val="28"/>
        </w:rPr>
        <w:t xml:space="preserve">Кроме того, при разработке сценариев развития транспортной инфраструктуры необходимо учитывать влияние государственной </w:t>
      </w:r>
      <w:proofErr w:type="gramStart"/>
      <w:r w:rsidRPr="000F1BDA">
        <w:rPr>
          <w:rFonts w:ascii="Times New Roman" w:hAnsi="Times New Roman" w:cs="Times New Roman"/>
          <w:sz w:val="28"/>
          <w:szCs w:val="28"/>
        </w:rPr>
        <w:t>политики на</w:t>
      </w:r>
      <w:proofErr w:type="gramEnd"/>
      <w:r w:rsidRPr="000F1BDA">
        <w:rPr>
          <w:rFonts w:ascii="Times New Roman" w:hAnsi="Times New Roman" w:cs="Times New Roman"/>
          <w:sz w:val="28"/>
          <w:szCs w:val="28"/>
        </w:rPr>
        <w:t xml:space="preserve"> транспортную инфраструктуру в целом, уровень и возможности финансирования мероприятий, направленных на развитие транспортной инфраструктуры.</w:t>
      </w:r>
    </w:p>
    <w:p w:rsidR="000F1BDA" w:rsidRDefault="000F1BDA" w:rsidP="000F1BDA">
      <w:pPr>
        <w:spacing w:after="0"/>
        <w:ind w:firstLine="708"/>
        <w:jc w:val="both"/>
        <w:rPr>
          <w:rFonts w:ascii="Times New Roman" w:hAnsi="Times New Roman" w:cs="Times New Roman"/>
          <w:sz w:val="28"/>
          <w:szCs w:val="28"/>
        </w:rPr>
      </w:pPr>
      <w:r w:rsidRPr="000F1BDA">
        <w:rPr>
          <w:rFonts w:ascii="Times New Roman" w:hAnsi="Times New Roman" w:cs="Times New Roman"/>
          <w:sz w:val="28"/>
          <w:szCs w:val="28"/>
        </w:rPr>
        <w:t xml:space="preserve">Главные целевые ориентиры транспортной стратегии: </w:t>
      </w:r>
    </w:p>
    <w:p w:rsidR="000F1BDA" w:rsidRPr="000F1BDA" w:rsidRDefault="000F1BDA" w:rsidP="000F1BDA">
      <w:pPr>
        <w:spacing w:after="0"/>
        <w:ind w:firstLine="708"/>
        <w:jc w:val="both"/>
        <w:rPr>
          <w:rFonts w:ascii="Times New Roman" w:hAnsi="Times New Roman" w:cs="Times New Roman"/>
          <w:sz w:val="28"/>
          <w:szCs w:val="28"/>
          <w:u w:val="single"/>
        </w:rPr>
      </w:pPr>
      <w:proofErr w:type="spellStart"/>
      <w:r w:rsidRPr="000F1BDA">
        <w:rPr>
          <w:rFonts w:ascii="Times New Roman" w:hAnsi="Times New Roman" w:cs="Times New Roman"/>
          <w:sz w:val="28"/>
          <w:szCs w:val="28"/>
          <w:u w:val="single"/>
        </w:rPr>
        <w:t>Общесоциальные</w:t>
      </w:r>
      <w:proofErr w:type="spellEnd"/>
      <w:r w:rsidRPr="000F1BDA">
        <w:rPr>
          <w:rFonts w:ascii="Times New Roman" w:hAnsi="Times New Roman" w:cs="Times New Roman"/>
          <w:sz w:val="28"/>
          <w:szCs w:val="28"/>
          <w:u w:val="single"/>
        </w:rPr>
        <w:t xml:space="preserve">: </w:t>
      </w:r>
    </w:p>
    <w:p w:rsidR="000F1BDA" w:rsidRDefault="000F1BDA" w:rsidP="000F1BDA">
      <w:pPr>
        <w:spacing w:after="0"/>
        <w:ind w:firstLine="708"/>
        <w:jc w:val="both"/>
        <w:rPr>
          <w:rFonts w:ascii="Times New Roman" w:hAnsi="Times New Roman" w:cs="Times New Roman"/>
          <w:sz w:val="28"/>
          <w:szCs w:val="28"/>
        </w:rPr>
      </w:pPr>
      <w:r w:rsidRPr="000F1BDA">
        <w:rPr>
          <w:rFonts w:ascii="Times New Roman" w:hAnsi="Times New Roman" w:cs="Times New Roman"/>
          <w:sz w:val="28"/>
          <w:szCs w:val="28"/>
        </w:rPr>
        <w:sym w:font="Symbol" w:char="F02D"/>
      </w:r>
      <w:r w:rsidRPr="000F1BDA">
        <w:rPr>
          <w:rFonts w:ascii="Times New Roman" w:hAnsi="Times New Roman" w:cs="Times New Roman"/>
          <w:sz w:val="28"/>
          <w:szCs w:val="28"/>
        </w:rPr>
        <w:t xml:space="preserve"> подвижность населения и доступность транспортных услуг; </w:t>
      </w:r>
    </w:p>
    <w:p w:rsidR="000F1BDA" w:rsidRDefault="000F1BDA" w:rsidP="000F1BDA">
      <w:pPr>
        <w:spacing w:after="0"/>
        <w:ind w:firstLine="708"/>
        <w:jc w:val="both"/>
        <w:rPr>
          <w:rFonts w:ascii="Times New Roman" w:hAnsi="Times New Roman" w:cs="Times New Roman"/>
          <w:sz w:val="28"/>
          <w:szCs w:val="28"/>
        </w:rPr>
      </w:pPr>
      <w:r w:rsidRPr="000F1BDA">
        <w:rPr>
          <w:rFonts w:ascii="Times New Roman" w:hAnsi="Times New Roman" w:cs="Times New Roman"/>
          <w:sz w:val="28"/>
          <w:szCs w:val="28"/>
        </w:rPr>
        <w:sym w:font="Symbol" w:char="F02D"/>
      </w:r>
      <w:r w:rsidRPr="000F1BDA">
        <w:rPr>
          <w:rFonts w:ascii="Times New Roman" w:hAnsi="Times New Roman" w:cs="Times New Roman"/>
          <w:sz w:val="28"/>
          <w:szCs w:val="28"/>
        </w:rPr>
        <w:t xml:space="preserve"> снижение аварийности, рисков и угроз безопасности по видам транспорта; </w:t>
      </w:r>
    </w:p>
    <w:p w:rsidR="000F1BDA" w:rsidRDefault="000F1BDA" w:rsidP="000F1BDA">
      <w:pPr>
        <w:spacing w:after="0"/>
        <w:ind w:firstLine="708"/>
        <w:jc w:val="both"/>
        <w:rPr>
          <w:rFonts w:ascii="Times New Roman" w:hAnsi="Times New Roman" w:cs="Times New Roman"/>
          <w:sz w:val="28"/>
          <w:szCs w:val="28"/>
        </w:rPr>
      </w:pPr>
      <w:r w:rsidRPr="000F1BDA">
        <w:rPr>
          <w:rFonts w:ascii="Times New Roman" w:hAnsi="Times New Roman" w:cs="Times New Roman"/>
          <w:sz w:val="28"/>
          <w:szCs w:val="28"/>
        </w:rPr>
        <w:sym w:font="Symbol" w:char="F02D"/>
      </w:r>
      <w:r w:rsidRPr="000F1BDA">
        <w:rPr>
          <w:rFonts w:ascii="Times New Roman" w:hAnsi="Times New Roman" w:cs="Times New Roman"/>
          <w:sz w:val="28"/>
          <w:szCs w:val="28"/>
        </w:rPr>
        <w:t xml:space="preserve"> снижение доли транспорта </w:t>
      </w:r>
      <w:r>
        <w:rPr>
          <w:rFonts w:ascii="Times New Roman" w:hAnsi="Times New Roman" w:cs="Times New Roman"/>
          <w:sz w:val="28"/>
          <w:szCs w:val="28"/>
        </w:rPr>
        <w:t>в загрязнении окружающей среды.</w:t>
      </w:r>
    </w:p>
    <w:p w:rsidR="000F1BDA" w:rsidRPr="000F1BDA" w:rsidRDefault="000F1BDA" w:rsidP="000F1BDA">
      <w:pPr>
        <w:spacing w:after="0"/>
        <w:ind w:firstLine="708"/>
        <w:jc w:val="both"/>
        <w:rPr>
          <w:rFonts w:ascii="Times New Roman" w:hAnsi="Times New Roman" w:cs="Times New Roman"/>
          <w:sz w:val="28"/>
          <w:szCs w:val="28"/>
          <w:u w:val="single"/>
        </w:rPr>
      </w:pPr>
      <w:r w:rsidRPr="000F1BDA">
        <w:rPr>
          <w:rFonts w:ascii="Times New Roman" w:hAnsi="Times New Roman" w:cs="Times New Roman"/>
          <w:sz w:val="28"/>
          <w:szCs w:val="28"/>
          <w:u w:val="single"/>
        </w:rPr>
        <w:t xml:space="preserve">Общеэкономические: </w:t>
      </w:r>
    </w:p>
    <w:p w:rsidR="000F1BDA" w:rsidRDefault="000F1BDA" w:rsidP="000F1BDA">
      <w:pPr>
        <w:spacing w:after="0"/>
        <w:ind w:firstLine="708"/>
        <w:jc w:val="both"/>
        <w:rPr>
          <w:rFonts w:ascii="Times New Roman" w:hAnsi="Times New Roman" w:cs="Times New Roman"/>
          <w:sz w:val="28"/>
          <w:szCs w:val="28"/>
        </w:rPr>
      </w:pPr>
      <w:r w:rsidRPr="000F1BDA">
        <w:rPr>
          <w:rFonts w:ascii="Times New Roman" w:hAnsi="Times New Roman" w:cs="Times New Roman"/>
          <w:sz w:val="28"/>
          <w:szCs w:val="28"/>
        </w:rPr>
        <w:sym w:font="Symbol" w:char="F02D"/>
      </w:r>
      <w:r w:rsidRPr="000F1BDA">
        <w:rPr>
          <w:rFonts w:ascii="Times New Roman" w:hAnsi="Times New Roman" w:cs="Times New Roman"/>
          <w:sz w:val="28"/>
          <w:szCs w:val="28"/>
        </w:rPr>
        <w:t xml:space="preserve"> предоставление транспортной отраслью полного объема высококачественных транспортных услуг, обеспечивающих запланированные темпы роста ВВП; </w:t>
      </w:r>
    </w:p>
    <w:p w:rsidR="000F1BDA" w:rsidRDefault="000F1BDA" w:rsidP="000F1BDA">
      <w:pPr>
        <w:spacing w:after="0"/>
        <w:ind w:firstLine="708"/>
        <w:jc w:val="both"/>
        <w:rPr>
          <w:rFonts w:ascii="Times New Roman" w:hAnsi="Times New Roman" w:cs="Times New Roman"/>
          <w:sz w:val="28"/>
          <w:szCs w:val="28"/>
        </w:rPr>
      </w:pPr>
      <w:r w:rsidRPr="000F1BDA">
        <w:rPr>
          <w:rFonts w:ascii="Times New Roman" w:hAnsi="Times New Roman" w:cs="Times New Roman"/>
          <w:sz w:val="28"/>
          <w:szCs w:val="28"/>
        </w:rPr>
        <w:sym w:font="Symbol" w:char="F02D"/>
      </w:r>
      <w:r w:rsidRPr="000F1BDA">
        <w:rPr>
          <w:rFonts w:ascii="Times New Roman" w:hAnsi="Times New Roman" w:cs="Times New Roman"/>
          <w:sz w:val="28"/>
          <w:szCs w:val="28"/>
        </w:rPr>
        <w:t xml:space="preserve"> конкурентный уровень удельных транспортных издержек в цене конечной продукции; </w:t>
      </w:r>
    </w:p>
    <w:p w:rsidR="000F1BDA" w:rsidRDefault="000F1BDA" w:rsidP="000F1BDA">
      <w:pPr>
        <w:spacing w:after="0"/>
        <w:ind w:firstLine="708"/>
        <w:jc w:val="both"/>
        <w:rPr>
          <w:rFonts w:ascii="Times New Roman" w:hAnsi="Times New Roman" w:cs="Times New Roman"/>
          <w:sz w:val="28"/>
          <w:szCs w:val="28"/>
        </w:rPr>
      </w:pPr>
      <w:r w:rsidRPr="000F1BDA">
        <w:rPr>
          <w:rFonts w:ascii="Times New Roman" w:hAnsi="Times New Roman" w:cs="Times New Roman"/>
          <w:sz w:val="28"/>
          <w:szCs w:val="28"/>
        </w:rPr>
        <w:sym w:font="Symbol" w:char="F02D"/>
      </w:r>
      <w:r w:rsidRPr="000F1BDA">
        <w:rPr>
          <w:rFonts w:ascii="Times New Roman" w:hAnsi="Times New Roman" w:cs="Times New Roman"/>
          <w:sz w:val="28"/>
          <w:szCs w:val="28"/>
        </w:rPr>
        <w:t xml:space="preserve"> повышение коммерческой скорости и ритмичности продвижения партий товаров; </w:t>
      </w:r>
      <w:r w:rsidRPr="000F1BDA">
        <w:rPr>
          <w:rFonts w:ascii="Times New Roman" w:hAnsi="Times New Roman" w:cs="Times New Roman"/>
          <w:sz w:val="28"/>
          <w:szCs w:val="28"/>
        </w:rPr>
        <w:sym w:font="Symbol" w:char="F02D"/>
      </w:r>
      <w:r w:rsidRPr="000F1BDA">
        <w:rPr>
          <w:rFonts w:ascii="Times New Roman" w:hAnsi="Times New Roman" w:cs="Times New Roman"/>
          <w:sz w:val="28"/>
          <w:szCs w:val="28"/>
        </w:rPr>
        <w:t xml:space="preserve"> использование инновационных технологий строительства и содержания транспортной инфраструктуры; </w:t>
      </w:r>
    </w:p>
    <w:p w:rsidR="000F1BDA" w:rsidRDefault="000F1BDA" w:rsidP="000F1BDA">
      <w:pPr>
        <w:spacing w:after="0"/>
        <w:ind w:firstLine="708"/>
        <w:jc w:val="both"/>
        <w:rPr>
          <w:rFonts w:ascii="Times New Roman" w:hAnsi="Times New Roman" w:cs="Times New Roman"/>
          <w:sz w:val="28"/>
          <w:szCs w:val="28"/>
        </w:rPr>
      </w:pPr>
      <w:r w:rsidRPr="000F1BDA">
        <w:rPr>
          <w:rFonts w:ascii="Times New Roman" w:hAnsi="Times New Roman" w:cs="Times New Roman"/>
          <w:sz w:val="28"/>
          <w:szCs w:val="28"/>
        </w:rPr>
        <w:sym w:font="Symbol" w:char="F02D"/>
      </w:r>
      <w:r w:rsidRPr="000F1BDA">
        <w:rPr>
          <w:rFonts w:ascii="Times New Roman" w:hAnsi="Times New Roman" w:cs="Times New Roman"/>
          <w:sz w:val="28"/>
          <w:szCs w:val="28"/>
        </w:rPr>
        <w:t xml:space="preserve"> проведение эффективной государственной тарифной политики; использование современных механизмов развития экономической конкурентной среды, включая государственно-частное партнерство;</w:t>
      </w:r>
    </w:p>
    <w:p w:rsidR="000F1BDA" w:rsidRDefault="000F1BDA" w:rsidP="000F1BDA">
      <w:pPr>
        <w:spacing w:after="0"/>
        <w:ind w:firstLine="708"/>
        <w:jc w:val="both"/>
        <w:rPr>
          <w:rFonts w:ascii="Times New Roman" w:hAnsi="Times New Roman" w:cs="Times New Roman"/>
          <w:sz w:val="28"/>
          <w:szCs w:val="28"/>
        </w:rPr>
      </w:pPr>
      <w:r w:rsidRPr="000F1BDA">
        <w:rPr>
          <w:rFonts w:ascii="Times New Roman" w:hAnsi="Times New Roman" w:cs="Times New Roman"/>
          <w:sz w:val="28"/>
          <w:szCs w:val="28"/>
        </w:rPr>
        <w:sym w:font="Symbol" w:char="F02D"/>
      </w:r>
      <w:r w:rsidRPr="000F1BDA">
        <w:rPr>
          <w:rFonts w:ascii="Times New Roman" w:hAnsi="Times New Roman" w:cs="Times New Roman"/>
          <w:sz w:val="28"/>
          <w:szCs w:val="28"/>
        </w:rPr>
        <w:t xml:space="preserve"> интеграция со стратегиями и программами развития смежных отраслей.</w:t>
      </w:r>
    </w:p>
    <w:p w:rsidR="000F1BDA" w:rsidRDefault="000F1BDA" w:rsidP="000F1BDA">
      <w:pPr>
        <w:spacing w:after="0"/>
        <w:ind w:firstLine="708"/>
        <w:jc w:val="both"/>
        <w:rPr>
          <w:rFonts w:ascii="Times New Roman" w:hAnsi="Times New Roman" w:cs="Times New Roman"/>
          <w:sz w:val="28"/>
          <w:szCs w:val="28"/>
        </w:rPr>
      </w:pPr>
    </w:p>
    <w:p w:rsidR="000F1BDA" w:rsidRDefault="000F1BDA" w:rsidP="000F1BDA">
      <w:pPr>
        <w:spacing w:after="0"/>
        <w:ind w:firstLine="708"/>
        <w:jc w:val="both"/>
        <w:rPr>
          <w:rFonts w:ascii="Times New Roman" w:hAnsi="Times New Roman" w:cs="Times New Roman"/>
          <w:sz w:val="28"/>
          <w:szCs w:val="28"/>
        </w:rPr>
      </w:pPr>
      <w:r w:rsidRPr="000F1BDA">
        <w:rPr>
          <w:rFonts w:ascii="Times New Roman" w:hAnsi="Times New Roman" w:cs="Times New Roman"/>
          <w:sz w:val="28"/>
          <w:szCs w:val="28"/>
        </w:rPr>
        <w:t xml:space="preserve">В качестве принципиальных вариантов развития в данной программе рассматриваются 2 варианта аналогично вариантам транспортной инфраструктуры РФ: </w:t>
      </w:r>
    </w:p>
    <w:p w:rsidR="000F1BDA" w:rsidRDefault="000F1BDA" w:rsidP="000F1BDA">
      <w:pPr>
        <w:spacing w:after="0"/>
        <w:ind w:firstLine="708"/>
        <w:jc w:val="both"/>
        <w:rPr>
          <w:rFonts w:ascii="Times New Roman" w:hAnsi="Times New Roman" w:cs="Times New Roman"/>
          <w:sz w:val="28"/>
          <w:szCs w:val="28"/>
        </w:rPr>
      </w:pPr>
      <w:r w:rsidRPr="000F1BDA">
        <w:rPr>
          <w:rFonts w:ascii="Times New Roman" w:hAnsi="Times New Roman" w:cs="Times New Roman"/>
          <w:sz w:val="28"/>
          <w:szCs w:val="28"/>
        </w:rPr>
        <w:sym w:font="Symbol" w:char="F02D"/>
      </w:r>
      <w:r w:rsidRPr="000F1BDA">
        <w:rPr>
          <w:rFonts w:ascii="Times New Roman" w:hAnsi="Times New Roman" w:cs="Times New Roman"/>
          <w:sz w:val="28"/>
          <w:szCs w:val="28"/>
        </w:rPr>
        <w:t xml:space="preserve"> базовый (консервативный) вариант предполагает ускоренное развитие транспортной инфраструктуры, главным образом для транспортного обеспечения освоения новых ме</w:t>
      </w:r>
      <w:r>
        <w:rPr>
          <w:rFonts w:ascii="Times New Roman" w:hAnsi="Times New Roman" w:cs="Times New Roman"/>
          <w:sz w:val="28"/>
          <w:szCs w:val="28"/>
        </w:rPr>
        <w:t xml:space="preserve">сторождений полезных ископаемых, </w:t>
      </w:r>
      <w:r w:rsidRPr="000F1BDA">
        <w:rPr>
          <w:rFonts w:ascii="Times New Roman" w:hAnsi="Times New Roman" w:cs="Times New Roman"/>
          <w:sz w:val="28"/>
          <w:szCs w:val="28"/>
        </w:rPr>
        <w:t xml:space="preserve">реализации конкурентного потенциала России в сфере транспорта и роста экспорта транспортных услуг. Базовый вариант предполагает ремонт дорог за счет местного бюджета. При </w:t>
      </w:r>
      <w:r w:rsidRPr="000F1BDA">
        <w:rPr>
          <w:rFonts w:ascii="Times New Roman" w:hAnsi="Times New Roman" w:cs="Times New Roman"/>
          <w:sz w:val="28"/>
          <w:szCs w:val="28"/>
        </w:rPr>
        <w:lastRenderedPageBreak/>
        <w:t xml:space="preserve">финансовых возможностях </w:t>
      </w:r>
      <w:r>
        <w:rPr>
          <w:rFonts w:ascii="Times New Roman" w:hAnsi="Times New Roman" w:cs="Times New Roman"/>
          <w:sz w:val="28"/>
          <w:szCs w:val="28"/>
        </w:rPr>
        <w:t>Приютненского СМО РК</w:t>
      </w:r>
      <w:r w:rsidRPr="000F1BDA">
        <w:rPr>
          <w:rFonts w:ascii="Times New Roman" w:hAnsi="Times New Roman" w:cs="Times New Roman"/>
          <w:sz w:val="28"/>
          <w:szCs w:val="28"/>
        </w:rPr>
        <w:t xml:space="preserve"> может быть отремонтировано не более </w:t>
      </w:r>
      <w:r>
        <w:rPr>
          <w:rFonts w:ascii="Times New Roman" w:hAnsi="Times New Roman" w:cs="Times New Roman"/>
          <w:sz w:val="28"/>
          <w:szCs w:val="28"/>
        </w:rPr>
        <w:t>2</w:t>
      </w:r>
      <w:r w:rsidRPr="000F1BDA">
        <w:rPr>
          <w:rFonts w:ascii="Times New Roman" w:hAnsi="Times New Roman" w:cs="Times New Roman"/>
          <w:sz w:val="28"/>
          <w:szCs w:val="28"/>
        </w:rPr>
        <w:t xml:space="preserve"> км дорог; </w:t>
      </w:r>
    </w:p>
    <w:p w:rsidR="000F1BDA" w:rsidRDefault="000F1BDA" w:rsidP="000F1BD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F1BDA">
        <w:rPr>
          <w:rFonts w:ascii="Times New Roman" w:hAnsi="Times New Roman" w:cs="Times New Roman"/>
          <w:sz w:val="28"/>
          <w:szCs w:val="28"/>
        </w:rPr>
        <w:t xml:space="preserve">инновационный вариант предполагает ускоренное развитие транспортного комплекса, которое, наряду с достижением целей, предусматриваемых при реализации базового (консервативного) варианта, позволит обеспечить транспортные условия для развития инновационной составляющей экономики, повышения качества жизни населения, перехода к полицентрической модели пространственного развития России. Инновационный вариант развития предусматривает финансирование мероприятий не только из местного, но и из </w:t>
      </w:r>
      <w:r>
        <w:rPr>
          <w:rFonts w:ascii="Times New Roman" w:hAnsi="Times New Roman" w:cs="Times New Roman"/>
          <w:sz w:val="28"/>
          <w:szCs w:val="28"/>
        </w:rPr>
        <w:t>республиканского</w:t>
      </w:r>
      <w:r w:rsidRPr="000F1BDA">
        <w:rPr>
          <w:rFonts w:ascii="Times New Roman" w:hAnsi="Times New Roman" w:cs="Times New Roman"/>
          <w:sz w:val="28"/>
          <w:szCs w:val="28"/>
        </w:rPr>
        <w:t xml:space="preserve"> бюджета. В этом случае учитывая долю местного бюджета в размере </w:t>
      </w:r>
      <w:r>
        <w:rPr>
          <w:rFonts w:ascii="Times New Roman" w:hAnsi="Times New Roman" w:cs="Times New Roman"/>
          <w:sz w:val="28"/>
          <w:szCs w:val="28"/>
        </w:rPr>
        <w:t xml:space="preserve">до </w:t>
      </w:r>
      <w:r w:rsidRPr="000F1BDA">
        <w:rPr>
          <w:rFonts w:ascii="Times New Roman" w:hAnsi="Times New Roman" w:cs="Times New Roman"/>
          <w:sz w:val="28"/>
          <w:szCs w:val="28"/>
        </w:rPr>
        <w:t>25% и долю краевого бюджета в размере 75 % возможно отремонтировать и привести в нормативное состояние все дороги в срок до 2032 года. Базовый (консервативный) сценарий предполагает сохранение консервативной инвестиционной политики частных компаний, ограничение расходов на развитие инфраструктуры при существующей стагнации</w:t>
      </w:r>
      <w:r>
        <w:rPr>
          <w:rFonts w:ascii="Times New Roman" w:hAnsi="Times New Roman" w:cs="Times New Roman"/>
          <w:sz w:val="28"/>
          <w:szCs w:val="28"/>
        </w:rPr>
        <w:t xml:space="preserve">. </w:t>
      </w:r>
      <w:r w:rsidRPr="000F1BDA">
        <w:rPr>
          <w:rFonts w:ascii="Times New Roman" w:hAnsi="Times New Roman" w:cs="Times New Roman"/>
          <w:sz w:val="28"/>
          <w:szCs w:val="28"/>
        </w:rPr>
        <w:t>Инновационный вариант развития предполагает ремонт и реконструкцию дорог с усовершенствованием покрывного слоя, благоустройство дорог и разработку и внедрение проекта безопасности дорожного движения.</w:t>
      </w:r>
    </w:p>
    <w:p w:rsidR="000F1BDA" w:rsidRDefault="000F1BDA">
      <w:pPr>
        <w:rPr>
          <w:rFonts w:ascii="Times New Roman" w:hAnsi="Times New Roman" w:cs="Times New Roman"/>
          <w:sz w:val="28"/>
          <w:szCs w:val="28"/>
        </w:rPr>
      </w:pPr>
      <w:r>
        <w:rPr>
          <w:rFonts w:ascii="Times New Roman" w:hAnsi="Times New Roman" w:cs="Times New Roman"/>
          <w:sz w:val="28"/>
          <w:szCs w:val="28"/>
        </w:rPr>
        <w:br w:type="page"/>
      </w:r>
    </w:p>
    <w:p w:rsidR="002B059E" w:rsidRPr="000F1BDA" w:rsidRDefault="002B059E" w:rsidP="000F1BDA">
      <w:pPr>
        <w:pStyle w:val="a4"/>
        <w:numPr>
          <w:ilvl w:val="0"/>
          <w:numId w:val="4"/>
        </w:numPr>
        <w:jc w:val="center"/>
        <w:rPr>
          <w:rFonts w:ascii="Times New Roman" w:hAnsi="Times New Roman"/>
          <w:b/>
          <w:sz w:val="32"/>
          <w:szCs w:val="32"/>
        </w:rPr>
      </w:pPr>
      <w:r w:rsidRPr="000F1BDA">
        <w:rPr>
          <w:rFonts w:ascii="Times New Roman" w:hAnsi="Times New Roman"/>
          <w:b/>
          <w:sz w:val="32"/>
          <w:szCs w:val="32"/>
        </w:rPr>
        <w:lastRenderedPageBreak/>
        <w:t>Мероприятия по развитию транспортной инфраструктуры</w:t>
      </w:r>
    </w:p>
    <w:p w:rsidR="002B059E" w:rsidRPr="002B059E" w:rsidRDefault="002B059E" w:rsidP="000F1BDA">
      <w:pPr>
        <w:spacing w:after="0" w:line="360" w:lineRule="auto"/>
        <w:ind w:firstLine="708"/>
        <w:jc w:val="both"/>
        <w:rPr>
          <w:rFonts w:ascii="Times New Roman" w:hAnsi="Times New Roman" w:cs="Times New Roman"/>
          <w:sz w:val="28"/>
          <w:szCs w:val="28"/>
        </w:rPr>
      </w:pPr>
      <w:r w:rsidRPr="002B059E">
        <w:rPr>
          <w:rFonts w:ascii="Times New Roman" w:hAnsi="Times New Roman" w:cs="Times New Roman"/>
          <w:sz w:val="28"/>
          <w:szCs w:val="28"/>
        </w:rPr>
        <w:t xml:space="preserve">Муниципальное образование обладает ярко выраженным транзитным потенциалом на внутреннем республиканском уровне. Транспортно-географическое положение </w:t>
      </w:r>
      <w:proofErr w:type="spellStart"/>
      <w:r w:rsidRPr="002B059E">
        <w:rPr>
          <w:rFonts w:ascii="Times New Roman" w:hAnsi="Times New Roman" w:cs="Times New Roman"/>
          <w:sz w:val="28"/>
          <w:szCs w:val="28"/>
        </w:rPr>
        <w:t>Булуктинского</w:t>
      </w:r>
      <w:proofErr w:type="spellEnd"/>
      <w:r w:rsidRPr="002B059E">
        <w:rPr>
          <w:rFonts w:ascii="Times New Roman" w:hAnsi="Times New Roman" w:cs="Times New Roman"/>
          <w:sz w:val="28"/>
          <w:szCs w:val="28"/>
        </w:rPr>
        <w:t xml:space="preserve"> сельского муниципального образования можно считать выгодным. Через поселение проходит региональная дорога, посредством которой осуществляются транспортные связи с Элистой и прочими населенными пунктами.</w:t>
      </w:r>
    </w:p>
    <w:p w:rsidR="002B059E" w:rsidRPr="002B059E" w:rsidRDefault="002B059E" w:rsidP="000F1BDA">
      <w:pPr>
        <w:spacing w:after="0" w:line="360" w:lineRule="auto"/>
        <w:jc w:val="both"/>
        <w:rPr>
          <w:rFonts w:ascii="Times New Roman" w:hAnsi="Times New Roman" w:cs="Times New Roman"/>
          <w:sz w:val="28"/>
          <w:szCs w:val="28"/>
        </w:rPr>
      </w:pPr>
      <w:r w:rsidRPr="002B059E">
        <w:rPr>
          <w:rFonts w:ascii="Times New Roman" w:hAnsi="Times New Roman" w:cs="Times New Roman"/>
          <w:sz w:val="28"/>
          <w:szCs w:val="28"/>
        </w:rPr>
        <w:t xml:space="preserve">Главной транспортной проблемой для </w:t>
      </w:r>
      <w:proofErr w:type="spellStart"/>
      <w:r w:rsidRPr="002B059E">
        <w:rPr>
          <w:rFonts w:ascii="Times New Roman" w:hAnsi="Times New Roman" w:cs="Times New Roman"/>
          <w:sz w:val="28"/>
          <w:szCs w:val="28"/>
        </w:rPr>
        <w:t>Булуктинского</w:t>
      </w:r>
      <w:proofErr w:type="spellEnd"/>
      <w:r w:rsidRPr="002B059E">
        <w:rPr>
          <w:rFonts w:ascii="Times New Roman" w:hAnsi="Times New Roman" w:cs="Times New Roman"/>
          <w:sz w:val="28"/>
          <w:szCs w:val="28"/>
        </w:rPr>
        <w:t xml:space="preserve"> сельского муниципального образования выступает низкое качество покрытия подъездных дорог к населенным пунктам поселения. </w:t>
      </w:r>
    </w:p>
    <w:p w:rsidR="002B059E" w:rsidRPr="002B059E" w:rsidRDefault="002B059E" w:rsidP="000F1BDA">
      <w:pPr>
        <w:spacing w:after="0" w:line="360" w:lineRule="auto"/>
        <w:ind w:firstLine="708"/>
        <w:jc w:val="both"/>
        <w:rPr>
          <w:rFonts w:ascii="Times New Roman" w:hAnsi="Times New Roman" w:cs="Times New Roman"/>
          <w:sz w:val="28"/>
          <w:szCs w:val="28"/>
        </w:rPr>
      </w:pPr>
      <w:r w:rsidRPr="002B059E">
        <w:rPr>
          <w:rFonts w:ascii="Times New Roman" w:hAnsi="Times New Roman" w:cs="Times New Roman"/>
          <w:sz w:val="28"/>
          <w:szCs w:val="28"/>
        </w:rPr>
        <w:t>Для развития транспортной инфраструктуры на территории поселения необходима реализация следующих мероприятий:</w:t>
      </w:r>
    </w:p>
    <w:p w:rsidR="002B059E" w:rsidRPr="002B059E" w:rsidRDefault="002B059E" w:rsidP="000F1BDA">
      <w:pPr>
        <w:spacing w:after="0" w:line="360" w:lineRule="auto"/>
        <w:jc w:val="both"/>
        <w:rPr>
          <w:rFonts w:ascii="Times New Roman" w:hAnsi="Times New Roman" w:cs="Times New Roman"/>
          <w:b/>
          <w:sz w:val="28"/>
          <w:szCs w:val="28"/>
        </w:rPr>
      </w:pPr>
      <w:r w:rsidRPr="002B059E">
        <w:rPr>
          <w:rFonts w:ascii="Times New Roman" w:hAnsi="Times New Roman" w:cs="Times New Roman"/>
          <w:b/>
          <w:sz w:val="28"/>
          <w:szCs w:val="28"/>
        </w:rPr>
        <w:t>На первую очередь</w:t>
      </w:r>
    </w:p>
    <w:p w:rsidR="002B059E" w:rsidRPr="002B059E" w:rsidRDefault="002B059E" w:rsidP="000F1BDA">
      <w:pPr>
        <w:spacing w:after="0" w:line="360" w:lineRule="auto"/>
        <w:jc w:val="both"/>
        <w:rPr>
          <w:rFonts w:ascii="Times New Roman" w:hAnsi="Times New Roman" w:cs="Times New Roman"/>
          <w:sz w:val="28"/>
          <w:szCs w:val="28"/>
        </w:rPr>
      </w:pPr>
      <w:r w:rsidRPr="002B059E">
        <w:rPr>
          <w:rFonts w:ascii="Times New Roman" w:hAnsi="Times New Roman" w:cs="Times New Roman"/>
          <w:sz w:val="28"/>
          <w:szCs w:val="28"/>
        </w:rPr>
        <w:t>- ремонт подъездов к населенным пунктам п. Бурата, п. Нарын;</w:t>
      </w:r>
    </w:p>
    <w:p w:rsidR="002B059E" w:rsidRPr="002B059E" w:rsidRDefault="002B059E" w:rsidP="000F1BDA">
      <w:pPr>
        <w:spacing w:after="0" w:line="360" w:lineRule="auto"/>
        <w:jc w:val="both"/>
        <w:rPr>
          <w:rFonts w:ascii="Times New Roman" w:hAnsi="Times New Roman" w:cs="Times New Roman"/>
          <w:b/>
          <w:sz w:val="28"/>
          <w:szCs w:val="28"/>
        </w:rPr>
      </w:pPr>
      <w:r w:rsidRPr="002B059E">
        <w:rPr>
          <w:rFonts w:ascii="Times New Roman" w:hAnsi="Times New Roman" w:cs="Times New Roman"/>
          <w:b/>
          <w:sz w:val="28"/>
          <w:szCs w:val="28"/>
        </w:rPr>
        <w:t>На расчетный срок</w:t>
      </w:r>
    </w:p>
    <w:p w:rsidR="002B059E" w:rsidRPr="002B059E" w:rsidRDefault="002B059E" w:rsidP="000F1BDA">
      <w:pPr>
        <w:spacing w:after="0" w:line="360" w:lineRule="auto"/>
        <w:jc w:val="both"/>
        <w:rPr>
          <w:rFonts w:ascii="Times New Roman" w:hAnsi="Times New Roman" w:cs="Times New Roman"/>
          <w:sz w:val="28"/>
          <w:szCs w:val="28"/>
        </w:rPr>
      </w:pPr>
      <w:r w:rsidRPr="002B059E">
        <w:rPr>
          <w:rFonts w:ascii="Times New Roman" w:hAnsi="Times New Roman" w:cs="Times New Roman"/>
          <w:sz w:val="28"/>
          <w:szCs w:val="28"/>
        </w:rPr>
        <w:t>- текущий ремонт дорог всех уровней;</w:t>
      </w:r>
    </w:p>
    <w:p w:rsidR="002B059E" w:rsidRPr="002B059E" w:rsidRDefault="002B059E" w:rsidP="000F1BDA">
      <w:pPr>
        <w:spacing w:after="0" w:line="360" w:lineRule="auto"/>
        <w:jc w:val="both"/>
        <w:rPr>
          <w:rFonts w:ascii="Times New Roman" w:hAnsi="Times New Roman" w:cs="Times New Roman"/>
          <w:sz w:val="28"/>
          <w:szCs w:val="28"/>
        </w:rPr>
      </w:pPr>
      <w:r w:rsidRPr="002B059E">
        <w:rPr>
          <w:rFonts w:ascii="Times New Roman" w:hAnsi="Times New Roman" w:cs="Times New Roman"/>
          <w:sz w:val="28"/>
          <w:szCs w:val="28"/>
        </w:rPr>
        <w:t xml:space="preserve">- планировка и профилирование </w:t>
      </w:r>
      <w:proofErr w:type="spellStart"/>
      <w:r w:rsidRPr="002B059E">
        <w:rPr>
          <w:rFonts w:ascii="Times New Roman" w:hAnsi="Times New Roman" w:cs="Times New Roman"/>
          <w:sz w:val="28"/>
          <w:szCs w:val="28"/>
        </w:rPr>
        <w:t>внутрипоселковых</w:t>
      </w:r>
      <w:proofErr w:type="spellEnd"/>
      <w:r w:rsidRPr="002B059E">
        <w:rPr>
          <w:rFonts w:ascii="Times New Roman" w:hAnsi="Times New Roman" w:cs="Times New Roman"/>
          <w:sz w:val="28"/>
          <w:szCs w:val="28"/>
        </w:rPr>
        <w:t xml:space="preserve"> дорог в связи с потребностями новой инженерной инфраструктуры и развитием сельскохозяйственных объектов;</w:t>
      </w:r>
    </w:p>
    <w:p w:rsidR="002B059E" w:rsidRPr="002B059E" w:rsidRDefault="002B059E" w:rsidP="000F1BDA">
      <w:pPr>
        <w:spacing w:after="0" w:line="360" w:lineRule="auto"/>
        <w:jc w:val="both"/>
        <w:rPr>
          <w:rFonts w:ascii="Times New Roman" w:hAnsi="Times New Roman" w:cs="Times New Roman"/>
          <w:sz w:val="28"/>
          <w:szCs w:val="28"/>
        </w:rPr>
      </w:pPr>
      <w:r w:rsidRPr="002B059E">
        <w:rPr>
          <w:rFonts w:ascii="Times New Roman" w:hAnsi="Times New Roman" w:cs="Times New Roman"/>
          <w:sz w:val="28"/>
          <w:szCs w:val="28"/>
        </w:rPr>
        <w:t>- расширение сети дорог и улиц с твердым покрытием и доведение их доли до 100%.</w:t>
      </w:r>
    </w:p>
    <w:p w:rsidR="002B059E" w:rsidRPr="002B059E" w:rsidRDefault="002B059E" w:rsidP="000F1BDA">
      <w:pPr>
        <w:spacing w:after="0" w:line="360" w:lineRule="auto"/>
        <w:ind w:firstLine="708"/>
        <w:jc w:val="both"/>
        <w:rPr>
          <w:rFonts w:ascii="Times New Roman" w:hAnsi="Times New Roman" w:cs="Times New Roman"/>
          <w:sz w:val="28"/>
          <w:szCs w:val="28"/>
        </w:rPr>
      </w:pPr>
      <w:r w:rsidRPr="002B059E">
        <w:rPr>
          <w:rFonts w:ascii="Times New Roman" w:hAnsi="Times New Roman" w:cs="Times New Roman"/>
          <w:sz w:val="28"/>
          <w:szCs w:val="28"/>
        </w:rPr>
        <w:t xml:space="preserve">В случае </w:t>
      </w:r>
      <w:proofErr w:type="gramStart"/>
      <w:r w:rsidRPr="002B059E">
        <w:rPr>
          <w:rFonts w:ascii="Times New Roman" w:hAnsi="Times New Roman" w:cs="Times New Roman"/>
          <w:sz w:val="28"/>
          <w:szCs w:val="28"/>
        </w:rPr>
        <w:t>реализации мероприятий Схемы территориального планирования Республики</w:t>
      </w:r>
      <w:proofErr w:type="gramEnd"/>
      <w:r w:rsidRPr="002B059E">
        <w:rPr>
          <w:rFonts w:ascii="Times New Roman" w:hAnsi="Times New Roman" w:cs="Times New Roman"/>
          <w:sz w:val="28"/>
          <w:szCs w:val="28"/>
        </w:rPr>
        <w:t xml:space="preserve"> Калмыкия по строительству сети железных дорог меридионального и широтного направлений, у поселения может появиться дополнительная возможность налаживания железнодорожного сообщения, что является положительным фактором для развития местной промышленности и сельского хозяйства и существенно сократит временные затраты населения на передвижение, увеличит его подвижность.</w:t>
      </w:r>
    </w:p>
    <w:p w:rsidR="002B059E" w:rsidRPr="002B059E" w:rsidRDefault="002B059E" w:rsidP="000F1BDA">
      <w:pPr>
        <w:spacing w:after="0" w:line="360" w:lineRule="auto"/>
        <w:ind w:firstLine="708"/>
        <w:jc w:val="both"/>
        <w:rPr>
          <w:rFonts w:ascii="Times New Roman" w:hAnsi="Times New Roman" w:cs="Times New Roman"/>
          <w:sz w:val="28"/>
          <w:szCs w:val="28"/>
        </w:rPr>
      </w:pPr>
      <w:r w:rsidRPr="002B059E">
        <w:rPr>
          <w:rFonts w:ascii="Times New Roman" w:hAnsi="Times New Roman" w:cs="Times New Roman"/>
          <w:sz w:val="28"/>
          <w:szCs w:val="28"/>
        </w:rPr>
        <w:t xml:space="preserve">Благоустройство улиц и дорог является первоочередным мероприятием, обеспечивающим нормальные условия жизни населения. </w:t>
      </w:r>
    </w:p>
    <w:p w:rsidR="002B059E" w:rsidRPr="002B059E" w:rsidRDefault="002B059E" w:rsidP="000F1BDA">
      <w:pPr>
        <w:spacing w:after="0" w:line="360" w:lineRule="auto"/>
        <w:ind w:firstLine="708"/>
        <w:jc w:val="both"/>
        <w:rPr>
          <w:rFonts w:ascii="Times New Roman" w:hAnsi="Times New Roman" w:cs="Times New Roman"/>
          <w:sz w:val="28"/>
          <w:szCs w:val="28"/>
        </w:rPr>
      </w:pPr>
      <w:r w:rsidRPr="002B059E">
        <w:rPr>
          <w:rFonts w:ascii="Times New Roman" w:hAnsi="Times New Roman" w:cs="Times New Roman"/>
          <w:sz w:val="28"/>
          <w:szCs w:val="28"/>
        </w:rPr>
        <w:t xml:space="preserve">Проектом предусматриваются следующие </w:t>
      </w:r>
      <w:r w:rsidRPr="002B059E">
        <w:rPr>
          <w:rFonts w:ascii="Times New Roman" w:hAnsi="Times New Roman" w:cs="Times New Roman"/>
          <w:b/>
          <w:sz w:val="28"/>
          <w:szCs w:val="28"/>
        </w:rPr>
        <w:t>ежегодные работы</w:t>
      </w:r>
      <w:r w:rsidRPr="002B059E">
        <w:rPr>
          <w:rFonts w:ascii="Times New Roman" w:hAnsi="Times New Roman" w:cs="Times New Roman"/>
          <w:sz w:val="28"/>
          <w:szCs w:val="28"/>
        </w:rPr>
        <w:t>:</w:t>
      </w:r>
    </w:p>
    <w:p w:rsidR="002B059E" w:rsidRPr="002B059E" w:rsidRDefault="002B059E" w:rsidP="000F1BDA">
      <w:pPr>
        <w:spacing w:after="0" w:line="360" w:lineRule="auto"/>
        <w:jc w:val="both"/>
        <w:rPr>
          <w:rFonts w:ascii="Times New Roman" w:hAnsi="Times New Roman" w:cs="Times New Roman"/>
          <w:sz w:val="28"/>
          <w:szCs w:val="28"/>
        </w:rPr>
      </w:pPr>
      <w:r w:rsidRPr="002B059E">
        <w:rPr>
          <w:rFonts w:ascii="Times New Roman" w:hAnsi="Times New Roman" w:cs="Times New Roman"/>
          <w:sz w:val="28"/>
          <w:szCs w:val="28"/>
        </w:rPr>
        <w:t>а) профилирование проезжей части всех улиц, дорог и проездов;</w:t>
      </w:r>
    </w:p>
    <w:p w:rsidR="002B059E" w:rsidRPr="002B059E" w:rsidRDefault="002B059E" w:rsidP="000F1BDA">
      <w:pPr>
        <w:spacing w:after="0" w:line="360" w:lineRule="auto"/>
        <w:jc w:val="both"/>
        <w:rPr>
          <w:rFonts w:ascii="Times New Roman" w:hAnsi="Times New Roman" w:cs="Times New Roman"/>
          <w:sz w:val="28"/>
          <w:szCs w:val="28"/>
        </w:rPr>
      </w:pPr>
      <w:r w:rsidRPr="002B059E">
        <w:rPr>
          <w:rFonts w:ascii="Times New Roman" w:hAnsi="Times New Roman" w:cs="Times New Roman"/>
          <w:sz w:val="28"/>
          <w:szCs w:val="28"/>
        </w:rPr>
        <w:lastRenderedPageBreak/>
        <w:t>б) покрытие инертными добавками проезжей части главных улиц, центральных площадей, дорог и проездов с напряженным движением транспорта;</w:t>
      </w:r>
    </w:p>
    <w:p w:rsidR="000F1BDA" w:rsidRDefault="002B059E" w:rsidP="000F1BDA">
      <w:pPr>
        <w:spacing w:after="0" w:line="360" w:lineRule="auto"/>
        <w:jc w:val="both"/>
        <w:rPr>
          <w:rFonts w:ascii="Times New Roman" w:hAnsi="Times New Roman" w:cs="Times New Roman"/>
          <w:sz w:val="28"/>
          <w:szCs w:val="28"/>
        </w:rPr>
      </w:pPr>
      <w:r w:rsidRPr="002B059E">
        <w:rPr>
          <w:rFonts w:ascii="Times New Roman" w:hAnsi="Times New Roman" w:cs="Times New Roman"/>
          <w:sz w:val="28"/>
          <w:szCs w:val="28"/>
        </w:rPr>
        <w:t>в) покрытие инертными добавками тротуаров на всех улицах.</w:t>
      </w:r>
    </w:p>
    <w:p w:rsidR="000F1BDA" w:rsidRDefault="000F1BDA">
      <w:pPr>
        <w:rPr>
          <w:rFonts w:ascii="Times New Roman" w:hAnsi="Times New Roman" w:cs="Times New Roman"/>
          <w:sz w:val="28"/>
          <w:szCs w:val="28"/>
        </w:rPr>
        <w:sectPr w:rsidR="000F1BDA" w:rsidSect="000F1BDA">
          <w:pgSz w:w="11905" w:h="16837"/>
          <w:pgMar w:top="1276" w:right="848" w:bottom="1135" w:left="851" w:header="720" w:footer="720" w:gutter="0"/>
          <w:cols w:space="708"/>
          <w:noEndnote/>
          <w:docGrid w:linePitch="326"/>
        </w:sectPr>
      </w:pPr>
      <w:r>
        <w:rPr>
          <w:rFonts w:ascii="Times New Roman" w:hAnsi="Times New Roman" w:cs="Times New Roman"/>
          <w:sz w:val="28"/>
          <w:szCs w:val="28"/>
        </w:rPr>
        <w:br w:type="page"/>
      </w:r>
    </w:p>
    <w:p w:rsidR="002B059E" w:rsidRDefault="000F1BDA" w:rsidP="000F1BDA">
      <w:pPr>
        <w:pStyle w:val="a4"/>
        <w:numPr>
          <w:ilvl w:val="0"/>
          <w:numId w:val="4"/>
        </w:numPr>
        <w:jc w:val="center"/>
        <w:rPr>
          <w:rFonts w:ascii="Times New Roman" w:hAnsi="Times New Roman"/>
          <w:b/>
          <w:sz w:val="32"/>
          <w:szCs w:val="32"/>
        </w:rPr>
      </w:pPr>
      <w:r w:rsidRPr="000F1BDA">
        <w:rPr>
          <w:rFonts w:ascii="Times New Roman" w:hAnsi="Times New Roman"/>
          <w:b/>
          <w:sz w:val="32"/>
          <w:szCs w:val="32"/>
        </w:rPr>
        <w:lastRenderedPageBreak/>
        <w:t>Оценка эффективности мероприятий программы.</w:t>
      </w:r>
    </w:p>
    <w:tbl>
      <w:tblPr>
        <w:tblStyle w:val="a3"/>
        <w:tblW w:w="0" w:type="auto"/>
        <w:tblLayout w:type="fixed"/>
        <w:tblLook w:val="04A0"/>
      </w:tblPr>
      <w:tblGrid>
        <w:gridCol w:w="3369"/>
        <w:gridCol w:w="2551"/>
        <w:gridCol w:w="3544"/>
        <w:gridCol w:w="850"/>
        <w:gridCol w:w="993"/>
        <w:gridCol w:w="850"/>
        <w:gridCol w:w="851"/>
        <w:gridCol w:w="850"/>
        <w:gridCol w:w="785"/>
      </w:tblGrid>
      <w:tr w:rsidR="000F1BDA" w:rsidRPr="000633A3" w:rsidTr="000F1BDA">
        <w:tc>
          <w:tcPr>
            <w:tcW w:w="3369" w:type="dxa"/>
            <w:vAlign w:val="center"/>
          </w:tcPr>
          <w:p w:rsidR="000F1BDA" w:rsidRPr="000633A3" w:rsidRDefault="000F1BDA" w:rsidP="000F1BDA">
            <w:pPr>
              <w:jc w:val="center"/>
              <w:rPr>
                <w:rFonts w:ascii="Times New Roman" w:hAnsi="Times New Roman" w:cs="Times New Roman"/>
                <w:sz w:val="24"/>
                <w:szCs w:val="24"/>
              </w:rPr>
            </w:pPr>
            <w:r w:rsidRPr="000633A3">
              <w:rPr>
                <w:rFonts w:ascii="Times New Roman" w:hAnsi="Times New Roman" w:cs="Times New Roman"/>
                <w:sz w:val="24"/>
                <w:szCs w:val="24"/>
              </w:rPr>
              <w:t>Задачи программы</w:t>
            </w:r>
          </w:p>
        </w:tc>
        <w:tc>
          <w:tcPr>
            <w:tcW w:w="2551" w:type="dxa"/>
            <w:vAlign w:val="center"/>
          </w:tcPr>
          <w:p w:rsidR="000F1BDA" w:rsidRPr="000633A3" w:rsidRDefault="000F1BDA" w:rsidP="000F1BDA">
            <w:pPr>
              <w:jc w:val="center"/>
              <w:rPr>
                <w:rFonts w:ascii="Times New Roman" w:hAnsi="Times New Roman" w:cs="Times New Roman"/>
                <w:sz w:val="24"/>
                <w:szCs w:val="24"/>
              </w:rPr>
            </w:pPr>
            <w:r w:rsidRPr="000633A3">
              <w:rPr>
                <w:rFonts w:ascii="Times New Roman" w:hAnsi="Times New Roman" w:cs="Times New Roman"/>
                <w:sz w:val="24"/>
                <w:szCs w:val="24"/>
              </w:rPr>
              <w:t>Мероприятия</w:t>
            </w:r>
          </w:p>
        </w:tc>
        <w:tc>
          <w:tcPr>
            <w:tcW w:w="3544" w:type="dxa"/>
            <w:vAlign w:val="center"/>
          </w:tcPr>
          <w:p w:rsidR="000F1BDA" w:rsidRPr="000633A3" w:rsidRDefault="000F1BDA" w:rsidP="000F1BDA">
            <w:pPr>
              <w:jc w:val="center"/>
              <w:rPr>
                <w:rFonts w:ascii="Times New Roman" w:hAnsi="Times New Roman" w:cs="Times New Roman"/>
                <w:sz w:val="24"/>
                <w:szCs w:val="24"/>
              </w:rPr>
            </w:pPr>
            <w:r w:rsidRPr="000633A3">
              <w:rPr>
                <w:rFonts w:ascii="Times New Roman" w:hAnsi="Times New Roman" w:cs="Times New Roman"/>
                <w:sz w:val="24"/>
                <w:szCs w:val="24"/>
              </w:rPr>
              <w:t>Наименование индикатора</w:t>
            </w:r>
          </w:p>
        </w:tc>
        <w:tc>
          <w:tcPr>
            <w:tcW w:w="850" w:type="dxa"/>
            <w:vAlign w:val="center"/>
          </w:tcPr>
          <w:p w:rsidR="000F1BDA" w:rsidRPr="000633A3" w:rsidRDefault="000F1BDA" w:rsidP="000F1BDA">
            <w:pPr>
              <w:jc w:val="center"/>
              <w:rPr>
                <w:rFonts w:ascii="Times New Roman" w:hAnsi="Times New Roman" w:cs="Times New Roman"/>
                <w:sz w:val="24"/>
                <w:szCs w:val="24"/>
              </w:rPr>
            </w:pPr>
            <w:r w:rsidRPr="000633A3">
              <w:rPr>
                <w:rFonts w:ascii="Times New Roman" w:hAnsi="Times New Roman" w:cs="Times New Roman"/>
                <w:sz w:val="24"/>
                <w:szCs w:val="24"/>
              </w:rPr>
              <w:t>2020</w:t>
            </w:r>
          </w:p>
        </w:tc>
        <w:tc>
          <w:tcPr>
            <w:tcW w:w="993" w:type="dxa"/>
            <w:vAlign w:val="center"/>
          </w:tcPr>
          <w:p w:rsidR="000F1BDA" w:rsidRPr="000633A3" w:rsidRDefault="000F1BDA" w:rsidP="000F1BDA">
            <w:pPr>
              <w:jc w:val="center"/>
              <w:rPr>
                <w:rFonts w:ascii="Times New Roman" w:hAnsi="Times New Roman" w:cs="Times New Roman"/>
                <w:sz w:val="24"/>
                <w:szCs w:val="24"/>
              </w:rPr>
            </w:pPr>
            <w:r w:rsidRPr="000633A3">
              <w:rPr>
                <w:rFonts w:ascii="Times New Roman" w:hAnsi="Times New Roman" w:cs="Times New Roman"/>
                <w:sz w:val="24"/>
                <w:szCs w:val="24"/>
              </w:rPr>
              <w:t>2021</w:t>
            </w:r>
          </w:p>
        </w:tc>
        <w:tc>
          <w:tcPr>
            <w:tcW w:w="850" w:type="dxa"/>
            <w:vAlign w:val="center"/>
          </w:tcPr>
          <w:p w:rsidR="000F1BDA" w:rsidRPr="000633A3" w:rsidRDefault="000F1BDA" w:rsidP="000F1BDA">
            <w:pPr>
              <w:jc w:val="center"/>
              <w:rPr>
                <w:rFonts w:ascii="Times New Roman" w:hAnsi="Times New Roman" w:cs="Times New Roman"/>
                <w:sz w:val="24"/>
                <w:szCs w:val="24"/>
              </w:rPr>
            </w:pPr>
            <w:r w:rsidRPr="000633A3">
              <w:rPr>
                <w:rFonts w:ascii="Times New Roman" w:hAnsi="Times New Roman" w:cs="Times New Roman"/>
                <w:sz w:val="24"/>
                <w:szCs w:val="24"/>
              </w:rPr>
              <w:t>2022</w:t>
            </w:r>
          </w:p>
        </w:tc>
        <w:tc>
          <w:tcPr>
            <w:tcW w:w="851" w:type="dxa"/>
            <w:vAlign w:val="center"/>
          </w:tcPr>
          <w:p w:rsidR="000F1BDA" w:rsidRPr="000633A3" w:rsidRDefault="000F1BDA" w:rsidP="000F1BDA">
            <w:pPr>
              <w:jc w:val="center"/>
              <w:rPr>
                <w:rFonts w:ascii="Times New Roman" w:hAnsi="Times New Roman" w:cs="Times New Roman"/>
                <w:sz w:val="24"/>
                <w:szCs w:val="24"/>
              </w:rPr>
            </w:pPr>
            <w:r w:rsidRPr="000633A3">
              <w:rPr>
                <w:rFonts w:ascii="Times New Roman" w:hAnsi="Times New Roman" w:cs="Times New Roman"/>
                <w:sz w:val="24"/>
                <w:szCs w:val="24"/>
              </w:rPr>
              <w:t>2023</w:t>
            </w:r>
          </w:p>
        </w:tc>
        <w:tc>
          <w:tcPr>
            <w:tcW w:w="850" w:type="dxa"/>
            <w:vAlign w:val="center"/>
          </w:tcPr>
          <w:p w:rsidR="000F1BDA" w:rsidRPr="000633A3" w:rsidRDefault="000F1BDA" w:rsidP="000F1BDA">
            <w:pPr>
              <w:jc w:val="center"/>
              <w:rPr>
                <w:rFonts w:ascii="Times New Roman" w:hAnsi="Times New Roman" w:cs="Times New Roman"/>
                <w:sz w:val="24"/>
                <w:szCs w:val="24"/>
              </w:rPr>
            </w:pPr>
            <w:r w:rsidRPr="000633A3">
              <w:rPr>
                <w:rFonts w:ascii="Times New Roman" w:hAnsi="Times New Roman" w:cs="Times New Roman"/>
                <w:sz w:val="24"/>
                <w:szCs w:val="24"/>
              </w:rPr>
              <w:t>2024</w:t>
            </w:r>
          </w:p>
        </w:tc>
        <w:tc>
          <w:tcPr>
            <w:tcW w:w="785" w:type="dxa"/>
            <w:vAlign w:val="center"/>
          </w:tcPr>
          <w:p w:rsidR="000F1BDA" w:rsidRPr="000633A3" w:rsidRDefault="000F1BDA" w:rsidP="000F1BDA">
            <w:pPr>
              <w:jc w:val="center"/>
              <w:rPr>
                <w:rFonts w:ascii="Times New Roman" w:hAnsi="Times New Roman" w:cs="Times New Roman"/>
                <w:sz w:val="24"/>
                <w:szCs w:val="24"/>
              </w:rPr>
            </w:pPr>
            <w:r w:rsidRPr="000633A3">
              <w:rPr>
                <w:rFonts w:ascii="Times New Roman" w:hAnsi="Times New Roman" w:cs="Times New Roman"/>
                <w:sz w:val="24"/>
                <w:szCs w:val="24"/>
              </w:rPr>
              <w:t>2025</w:t>
            </w:r>
          </w:p>
        </w:tc>
      </w:tr>
      <w:tr w:rsidR="000F1BDA" w:rsidRPr="000633A3" w:rsidTr="000F1BDA">
        <w:tc>
          <w:tcPr>
            <w:tcW w:w="3369" w:type="dxa"/>
            <w:vMerge w:val="restart"/>
          </w:tcPr>
          <w:p w:rsidR="000F1BDA" w:rsidRPr="000633A3" w:rsidRDefault="000F1BDA" w:rsidP="000F1BDA">
            <w:pPr>
              <w:rPr>
                <w:rFonts w:ascii="Times New Roman" w:hAnsi="Times New Roman" w:cs="Times New Roman"/>
                <w:sz w:val="24"/>
                <w:szCs w:val="24"/>
              </w:rPr>
            </w:pPr>
            <w:r w:rsidRPr="000633A3">
              <w:rPr>
                <w:rFonts w:ascii="Times New Roman" w:hAnsi="Times New Roman" w:cs="Times New Roman"/>
                <w:sz w:val="24"/>
                <w:szCs w:val="24"/>
              </w:rPr>
              <w:t>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сельского поселения</w:t>
            </w:r>
          </w:p>
        </w:tc>
        <w:tc>
          <w:tcPr>
            <w:tcW w:w="2551" w:type="dxa"/>
            <w:vMerge w:val="restart"/>
          </w:tcPr>
          <w:p w:rsidR="000F1BDA" w:rsidRPr="000633A3" w:rsidRDefault="000F1BDA" w:rsidP="000F1BDA">
            <w:pPr>
              <w:rPr>
                <w:rFonts w:ascii="Times New Roman" w:hAnsi="Times New Roman" w:cs="Times New Roman"/>
                <w:sz w:val="24"/>
                <w:szCs w:val="24"/>
              </w:rPr>
            </w:pPr>
            <w:r w:rsidRPr="000633A3">
              <w:rPr>
                <w:rFonts w:ascii="Times New Roman" w:hAnsi="Times New Roman" w:cs="Times New Roman"/>
                <w:sz w:val="24"/>
                <w:szCs w:val="24"/>
              </w:rPr>
              <w:t>Мероприятия по развитию транспортной инфраструктуры автомобильный транспорт</w:t>
            </w:r>
          </w:p>
        </w:tc>
        <w:tc>
          <w:tcPr>
            <w:tcW w:w="3544" w:type="dxa"/>
          </w:tcPr>
          <w:p w:rsidR="000F1BDA" w:rsidRPr="000633A3" w:rsidRDefault="000F1BDA" w:rsidP="000F1BDA">
            <w:pPr>
              <w:rPr>
                <w:rFonts w:ascii="Times New Roman" w:hAnsi="Times New Roman" w:cs="Times New Roman"/>
                <w:sz w:val="24"/>
                <w:szCs w:val="24"/>
              </w:rPr>
            </w:pPr>
            <w:r w:rsidRPr="000633A3">
              <w:rPr>
                <w:rFonts w:ascii="Times New Roman" w:hAnsi="Times New Roman" w:cs="Times New Roman"/>
                <w:sz w:val="24"/>
                <w:szCs w:val="24"/>
              </w:rPr>
              <w:t>Дорожная разметка на пешеходных переходах и установка знаков безопасности вблизи детских образовательных учреждений.</w:t>
            </w:r>
          </w:p>
        </w:tc>
        <w:tc>
          <w:tcPr>
            <w:tcW w:w="850" w:type="dxa"/>
            <w:vAlign w:val="center"/>
          </w:tcPr>
          <w:p w:rsidR="000F1BDA" w:rsidRPr="000633A3" w:rsidRDefault="000F1BDA" w:rsidP="000F1BDA">
            <w:pPr>
              <w:jc w:val="center"/>
              <w:rPr>
                <w:rFonts w:ascii="Times New Roman" w:hAnsi="Times New Roman" w:cs="Times New Roman"/>
                <w:sz w:val="24"/>
                <w:szCs w:val="24"/>
              </w:rPr>
            </w:pPr>
            <w:r w:rsidRPr="000633A3">
              <w:rPr>
                <w:rFonts w:ascii="Times New Roman" w:hAnsi="Times New Roman" w:cs="Times New Roman"/>
                <w:sz w:val="24"/>
                <w:szCs w:val="24"/>
              </w:rPr>
              <w:t>1</w:t>
            </w:r>
          </w:p>
        </w:tc>
        <w:tc>
          <w:tcPr>
            <w:tcW w:w="993" w:type="dxa"/>
            <w:vAlign w:val="center"/>
          </w:tcPr>
          <w:p w:rsidR="000F1BDA" w:rsidRPr="000633A3" w:rsidRDefault="000F1BDA" w:rsidP="000F1BDA">
            <w:pPr>
              <w:jc w:val="center"/>
              <w:rPr>
                <w:rFonts w:ascii="Times New Roman" w:hAnsi="Times New Roman" w:cs="Times New Roman"/>
                <w:sz w:val="24"/>
                <w:szCs w:val="24"/>
              </w:rPr>
            </w:pPr>
            <w:r w:rsidRPr="000633A3">
              <w:rPr>
                <w:rFonts w:ascii="Times New Roman" w:hAnsi="Times New Roman" w:cs="Times New Roman"/>
                <w:sz w:val="24"/>
                <w:szCs w:val="24"/>
              </w:rPr>
              <w:t>1</w:t>
            </w:r>
          </w:p>
        </w:tc>
        <w:tc>
          <w:tcPr>
            <w:tcW w:w="850" w:type="dxa"/>
            <w:vAlign w:val="center"/>
          </w:tcPr>
          <w:p w:rsidR="000F1BDA" w:rsidRPr="000633A3" w:rsidRDefault="000F1BDA" w:rsidP="000F1BDA">
            <w:pPr>
              <w:jc w:val="center"/>
              <w:rPr>
                <w:rFonts w:ascii="Times New Roman" w:hAnsi="Times New Roman" w:cs="Times New Roman"/>
                <w:sz w:val="24"/>
                <w:szCs w:val="24"/>
              </w:rPr>
            </w:pPr>
            <w:r w:rsidRPr="000633A3">
              <w:rPr>
                <w:rFonts w:ascii="Times New Roman" w:hAnsi="Times New Roman" w:cs="Times New Roman"/>
                <w:sz w:val="24"/>
                <w:szCs w:val="24"/>
              </w:rPr>
              <w:t>1</w:t>
            </w:r>
          </w:p>
        </w:tc>
        <w:tc>
          <w:tcPr>
            <w:tcW w:w="851" w:type="dxa"/>
            <w:vAlign w:val="center"/>
          </w:tcPr>
          <w:p w:rsidR="000F1BDA" w:rsidRPr="000633A3" w:rsidRDefault="000F1BDA" w:rsidP="000F1BDA">
            <w:pPr>
              <w:jc w:val="center"/>
              <w:rPr>
                <w:rFonts w:ascii="Times New Roman" w:hAnsi="Times New Roman" w:cs="Times New Roman"/>
                <w:sz w:val="24"/>
                <w:szCs w:val="24"/>
              </w:rPr>
            </w:pPr>
            <w:r w:rsidRPr="000633A3">
              <w:rPr>
                <w:rFonts w:ascii="Times New Roman" w:hAnsi="Times New Roman" w:cs="Times New Roman"/>
                <w:sz w:val="24"/>
                <w:szCs w:val="24"/>
              </w:rPr>
              <w:t>1</w:t>
            </w:r>
          </w:p>
        </w:tc>
        <w:tc>
          <w:tcPr>
            <w:tcW w:w="850" w:type="dxa"/>
            <w:vAlign w:val="center"/>
          </w:tcPr>
          <w:p w:rsidR="000F1BDA" w:rsidRPr="000633A3" w:rsidRDefault="000F1BDA" w:rsidP="000F1BDA">
            <w:pPr>
              <w:jc w:val="center"/>
              <w:rPr>
                <w:rFonts w:ascii="Times New Roman" w:hAnsi="Times New Roman" w:cs="Times New Roman"/>
                <w:sz w:val="24"/>
                <w:szCs w:val="24"/>
              </w:rPr>
            </w:pPr>
            <w:r w:rsidRPr="000633A3">
              <w:rPr>
                <w:rFonts w:ascii="Times New Roman" w:hAnsi="Times New Roman" w:cs="Times New Roman"/>
                <w:sz w:val="24"/>
                <w:szCs w:val="24"/>
              </w:rPr>
              <w:t>1</w:t>
            </w:r>
          </w:p>
        </w:tc>
        <w:tc>
          <w:tcPr>
            <w:tcW w:w="785" w:type="dxa"/>
            <w:vAlign w:val="center"/>
          </w:tcPr>
          <w:p w:rsidR="000F1BDA" w:rsidRPr="000633A3" w:rsidRDefault="000F1BDA" w:rsidP="000F1BDA">
            <w:pPr>
              <w:jc w:val="center"/>
              <w:rPr>
                <w:rFonts w:ascii="Times New Roman" w:hAnsi="Times New Roman" w:cs="Times New Roman"/>
                <w:sz w:val="24"/>
                <w:szCs w:val="24"/>
              </w:rPr>
            </w:pPr>
            <w:r w:rsidRPr="000633A3">
              <w:rPr>
                <w:rFonts w:ascii="Times New Roman" w:hAnsi="Times New Roman" w:cs="Times New Roman"/>
                <w:sz w:val="24"/>
                <w:szCs w:val="24"/>
              </w:rPr>
              <w:t>1</w:t>
            </w:r>
          </w:p>
        </w:tc>
      </w:tr>
      <w:tr w:rsidR="000F1BDA" w:rsidRPr="000633A3" w:rsidTr="000F1BDA">
        <w:tc>
          <w:tcPr>
            <w:tcW w:w="3369" w:type="dxa"/>
            <w:vMerge/>
          </w:tcPr>
          <w:p w:rsidR="000F1BDA" w:rsidRPr="000633A3" w:rsidRDefault="000F1BDA" w:rsidP="000F1BDA">
            <w:pPr>
              <w:rPr>
                <w:rFonts w:ascii="Times New Roman" w:hAnsi="Times New Roman" w:cs="Times New Roman"/>
                <w:sz w:val="24"/>
                <w:szCs w:val="24"/>
              </w:rPr>
            </w:pPr>
          </w:p>
        </w:tc>
        <w:tc>
          <w:tcPr>
            <w:tcW w:w="2551" w:type="dxa"/>
            <w:vMerge/>
          </w:tcPr>
          <w:p w:rsidR="000F1BDA" w:rsidRPr="000633A3" w:rsidRDefault="000F1BDA" w:rsidP="000F1BDA">
            <w:pPr>
              <w:rPr>
                <w:rFonts w:ascii="Times New Roman" w:hAnsi="Times New Roman" w:cs="Times New Roman"/>
                <w:sz w:val="24"/>
                <w:szCs w:val="24"/>
              </w:rPr>
            </w:pPr>
          </w:p>
        </w:tc>
        <w:tc>
          <w:tcPr>
            <w:tcW w:w="3544" w:type="dxa"/>
          </w:tcPr>
          <w:p w:rsidR="000F1BDA" w:rsidRPr="000633A3" w:rsidRDefault="000F1BDA" w:rsidP="000F1BDA">
            <w:pPr>
              <w:rPr>
                <w:rFonts w:ascii="Times New Roman" w:hAnsi="Times New Roman" w:cs="Times New Roman"/>
                <w:sz w:val="24"/>
                <w:szCs w:val="24"/>
              </w:rPr>
            </w:pPr>
            <w:r w:rsidRPr="000633A3">
              <w:rPr>
                <w:rFonts w:ascii="Times New Roman" w:hAnsi="Times New Roman" w:cs="Times New Roman"/>
                <w:sz w:val="24"/>
                <w:szCs w:val="24"/>
              </w:rPr>
              <w:t>Пешеходные ограждений вблизи детских образовательных учреждений и мест массового скопления людей</w:t>
            </w:r>
            <w:proofErr w:type="gramStart"/>
            <w:r w:rsidRPr="000633A3">
              <w:rPr>
                <w:rFonts w:ascii="Times New Roman" w:hAnsi="Times New Roman" w:cs="Times New Roman"/>
                <w:sz w:val="24"/>
                <w:szCs w:val="24"/>
              </w:rPr>
              <w:t xml:space="preserve"> ,</w:t>
            </w:r>
            <w:proofErr w:type="gramEnd"/>
            <w:r w:rsidRPr="000633A3">
              <w:rPr>
                <w:rFonts w:ascii="Times New Roman" w:hAnsi="Times New Roman" w:cs="Times New Roman"/>
                <w:sz w:val="24"/>
                <w:szCs w:val="24"/>
              </w:rPr>
              <w:t xml:space="preserve"> м</w:t>
            </w:r>
          </w:p>
        </w:tc>
        <w:tc>
          <w:tcPr>
            <w:tcW w:w="850" w:type="dxa"/>
            <w:vAlign w:val="center"/>
          </w:tcPr>
          <w:p w:rsidR="000F1BDA" w:rsidRPr="000633A3" w:rsidRDefault="000F1BDA" w:rsidP="000F1BDA">
            <w:pPr>
              <w:jc w:val="center"/>
              <w:rPr>
                <w:rFonts w:ascii="Times New Roman" w:hAnsi="Times New Roman" w:cs="Times New Roman"/>
                <w:sz w:val="24"/>
                <w:szCs w:val="24"/>
              </w:rPr>
            </w:pPr>
            <w:r w:rsidRPr="000633A3">
              <w:rPr>
                <w:rFonts w:ascii="Times New Roman" w:hAnsi="Times New Roman" w:cs="Times New Roman"/>
                <w:sz w:val="24"/>
                <w:szCs w:val="24"/>
              </w:rPr>
              <w:t>0</w:t>
            </w:r>
          </w:p>
        </w:tc>
        <w:tc>
          <w:tcPr>
            <w:tcW w:w="993" w:type="dxa"/>
            <w:vAlign w:val="center"/>
          </w:tcPr>
          <w:p w:rsidR="000F1BDA" w:rsidRPr="000633A3" w:rsidRDefault="000F1BDA" w:rsidP="000F1BDA">
            <w:pPr>
              <w:jc w:val="center"/>
              <w:rPr>
                <w:rFonts w:ascii="Times New Roman" w:hAnsi="Times New Roman" w:cs="Times New Roman"/>
                <w:sz w:val="24"/>
                <w:szCs w:val="24"/>
              </w:rPr>
            </w:pPr>
            <w:r w:rsidRPr="000633A3">
              <w:rPr>
                <w:rFonts w:ascii="Times New Roman" w:hAnsi="Times New Roman" w:cs="Times New Roman"/>
                <w:sz w:val="24"/>
                <w:szCs w:val="24"/>
              </w:rPr>
              <w:t>1</w:t>
            </w:r>
          </w:p>
        </w:tc>
        <w:tc>
          <w:tcPr>
            <w:tcW w:w="850" w:type="dxa"/>
            <w:vAlign w:val="center"/>
          </w:tcPr>
          <w:p w:rsidR="000F1BDA" w:rsidRPr="000633A3" w:rsidRDefault="000F1BDA" w:rsidP="000F1BDA">
            <w:pPr>
              <w:jc w:val="center"/>
              <w:rPr>
                <w:rFonts w:ascii="Times New Roman" w:hAnsi="Times New Roman" w:cs="Times New Roman"/>
                <w:sz w:val="24"/>
                <w:szCs w:val="24"/>
              </w:rPr>
            </w:pPr>
            <w:r w:rsidRPr="000633A3">
              <w:rPr>
                <w:rFonts w:ascii="Times New Roman" w:hAnsi="Times New Roman" w:cs="Times New Roman"/>
                <w:sz w:val="24"/>
                <w:szCs w:val="24"/>
              </w:rPr>
              <w:t>1</w:t>
            </w:r>
          </w:p>
        </w:tc>
        <w:tc>
          <w:tcPr>
            <w:tcW w:w="851" w:type="dxa"/>
            <w:vAlign w:val="center"/>
          </w:tcPr>
          <w:p w:rsidR="000F1BDA" w:rsidRPr="000633A3" w:rsidRDefault="000F1BDA" w:rsidP="000F1BDA">
            <w:pPr>
              <w:jc w:val="center"/>
              <w:rPr>
                <w:rFonts w:ascii="Times New Roman" w:hAnsi="Times New Roman" w:cs="Times New Roman"/>
                <w:sz w:val="24"/>
                <w:szCs w:val="24"/>
              </w:rPr>
            </w:pPr>
            <w:r w:rsidRPr="000633A3">
              <w:rPr>
                <w:rFonts w:ascii="Times New Roman" w:hAnsi="Times New Roman" w:cs="Times New Roman"/>
                <w:sz w:val="24"/>
                <w:szCs w:val="24"/>
              </w:rPr>
              <w:t>1</w:t>
            </w:r>
          </w:p>
        </w:tc>
        <w:tc>
          <w:tcPr>
            <w:tcW w:w="850" w:type="dxa"/>
            <w:vAlign w:val="center"/>
          </w:tcPr>
          <w:p w:rsidR="000F1BDA" w:rsidRPr="000633A3" w:rsidRDefault="000F1BDA" w:rsidP="000F1BDA">
            <w:pPr>
              <w:jc w:val="center"/>
              <w:rPr>
                <w:rFonts w:ascii="Times New Roman" w:hAnsi="Times New Roman" w:cs="Times New Roman"/>
                <w:sz w:val="24"/>
                <w:szCs w:val="24"/>
              </w:rPr>
            </w:pPr>
            <w:r w:rsidRPr="000633A3">
              <w:rPr>
                <w:rFonts w:ascii="Times New Roman" w:hAnsi="Times New Roman" w:cs="Times New Roman"/>
                <w:sz w:val="24"/>
                <w:szCs w:val="24"/>
              </w:rPr>
              <w:t>0</w:t>
            </w:r>
          </w:p>
        </w:tc>
        <w:tc>
          <w:tcPr>
            <w:tcW w:w="785" w:type="dxa"/>
            <w:vAlign w:val="center"/>
          </w:tcPr>
          <w:p w:rsidR="000F1BDA" w:rsidRPr="000633A3" w:rsidRDefault="000F1BDA" w:rsidP="000F1BDA">
            <w:pPr>
              <w:jc w:val="center"/>
              <w:rPr>
                <w:rFonts w:ascii="Times New Roman" w:hAnsi="Times New Roman" w:cs="Times New Roman"/>
                <w:sz w:val="24"/>
                <w:szCs w:val="24"/>
              </w:rPr>
            </w:pPr>
            <w:r w:rsidRPr="000633A3">
              <w:rPr>
                <w:rFonts w:ascii="Times New Roman" w:hAnsi="Times New Roman" w:cs="Times New Roman"/>
                <w:sz w:val="24"/>
                <w:szCs w:val="24"/>
              </w:rPr>
              <w:t>0</w:t>
            </w:r>
          </w:p>
        </w:tc>
      </w:tr>
      <w:tr w:rsidR="000F1BDA" w:rsidRPr="000633A3" w:rsidTr="000F1BDA">
        <w:tc>
          <w:tcPr>
            <w:tcW w:w="3369" w:type="dxa"/>
            <w:vMerge/>
          </w:tcPr>
          <w:p w:rsidR="000F1BDA" w:rsidRPr="000633A3" w:rsidRDefault="000F1BDA" w:rsidP="000F1BDA">
            <w:pPr>
              <w:rPr>
                <w:rFonts w:ascii="Times New Roman" w:hAnsi="Times New Roman" w:cs="Times New Roman"/>
                <w:sz w:val="24"/>
                <w:szCs w:val="24"/>
              </w:rPr>
            </w:pPr>
          </w:p>
        </w:tc>
        <w:tc>
          <w:tcPr>
            <w:tcW w:w="2551" w:type="dxa"/>
            <w:vMerge/>
          </w:tcPr>
          <w:p w:rsidR="000F1BDA" w:rsidRPr="000633A3" w:rsidRDefault="000F1BDA" w:rsidP="000F1BDA">
            <w:pPr>
              <w:rPr>
                <w:rFonts w:ascii="Times New Roman" w:hAnsi="Times New Roman" w:cs="Times New Roman"/>
                <w:sz w:val="24"/>
                <w:szCs w:val="24"/>
              </w:rPr>
            </w:pPr>
          </w:p>
        </w:tc>
        <w:tc>
          <w:tcPr>
            <w:tcW w:w="3544" w:type="dxa"/>
          </w:tcPr>
          <w:p w:rsidR="000F1BDA" w:rsidRPr="000633A3" w:rsidRDefault="000F1BDA" w:rsidP="000F1BDA">
            <w:pPr>
              <w:rPr>
                <w:rFonts w:ascii="Times New Roman" w:hAnsi="Times New Roman" w:cs="Times New Roman"/>
                <w:sz w:val="24"/>
                <w:szCs w:val="24"/>
              </w:rPr>
            </w:pPr>
            <w:r w:rsidRPr="000633A3">
              <w:rPr>
                <w:rFonts w:ascii="Times New Roman" w:hAnsi="Times New Roman" w:cs="Times New Roman"/>
                <w:sz w:val="24"/>
                <w:szCs w:val="24"/>
              </w:rPr>
              <w:t>Проект организации дорожного движения</w:t>
            </w:r>
          </w:p>
        </w:tc>
        <w:tc>
          <w:tcPr>
            <w:tcW w:w="850" w:type="dxa"/>
            <w:vAlign w:val="center"/>
          </w:tcPr>
          <w:p w:rsidR="000F1BDA" w:rsidRPr="000633A3" w:rsidRDefault="000F1BDA" w:rsidP="000F1BDA">
            <w:pPr>
              <w:jc w:val="center"/>
              <w:rPr>
                <w:rFonts w:ascii="Times New Roman" w:hAnsi="Times New Roman" w:cs="Times New Roman"/>
                <w:sz w:val="24"/>
                <w:szCs w:val="24"/>
              </w:rPr>
            </w:pPr>
            <w:r w:rsidRPr="000633A3">
              <w:rPr>
                <w:rFonts w:ascii="Times New Roman" w:hAnsi="Times New Roman" w:cs="Times New Roman"/>
                <w:sz w:val="24"/>
                <w:szCs w:val="24"/>
              </w:rPr>
              <w:t>0</w:t>
            </w:r>
          </w:p>
        </w:tc>
        <w:tc>
          <w:tcPr>
            <w:tcW w:w="993" w:type="dxa"/>
            <w:vAlign w:val="center"/>
          </w:tcPr>
          <w:p w:rsidR="000F1BDA" w:rsidRPr="000633A3" w:rsidRDefault="000F1BDA" w:rsidP="000F1BDA">
            <w:pPr>
              <w:jc w:val="center"/>
              <w:rPr>
                <w:rFonts w:ascii="Times New Roman" w:hAnsi="Times New Roman" w:cs="Times New Roman"/>
                <w:sz w:val="24"/>
                <w:szCs w:val="24"/>
              </w:rPr>
            </w:pPr>
            <w:r w:rsidRPr="000633A3">
              <w:rPr>
                <w:rFonts w:ascii="Times New Roman" w:hAnsi="Times New Roman" w:cs="Times New Roman"/>
                <w:sz w:val="24"/>
                <w:szCs w:val="24"/>
              </w:rPr>
              <w:t>0</w:t>
            </w:r>
          </w:p>
        </w:tc>
        <w:tc>
          <w:tcPr>
            <w:tcW w:w="850" w:type="dxa"/>
            <w:vAlign w:val="center"/>
          </w:tcPr>
          <w:p w:rsidR="000F1BDA" w:rsidRPr="000633A3" w:rsidRDefault="000F1BDA" w:rsidP="000F1BDA">
            <w:pPr>
              <w:jc w:val="center"/>
              <w:rPr>
                <w:rFonts w:ascii="Times New Roman" w:hAnsi="Times New Roman" w:cs="Times New Roman"/>
                <w:sz w:val="24"/>
                <w:szCs w:val="24"/>
              </w:rPr>
            </w:pPr>
            <w:r w:rsidRPr="000633A3">
              <w:rPr>
                <w:rFonts w:ascii="Times New Roman" w:hAnsi="Times New Roman" w:cs="Times New Roman"/>
                <w:sz w:val="24"/>
                <w:szCs w:val="24"/>
              </w:rPr>
              <w:t>0</w:t>
            </w:r>
          </w:p>
        </w:tc>
        <w:tc>
          <w:tcPr>
            <w:tcW w:w="851" w:type="dxa"/>
            <w:vAlign w:val="center"/>
          </w:tcPr>
          <w:p w:rsidR="000F1BDA" w:rsidRPr="000633A3" w:rsidRDefault="000F1BDA" w:rsidP="000F1BDA">
            <w:pPr>
              <w:jc w:val="center"/>
              <w:rPr>
                <w:rFonts w:ascii="Times New Roman" w:hAnsi="Times New Roman" w:cs="Times New Roman"/>
                <w:sz w:val="24"/>
                <w:szCs w:val="24"/>
              </w:rPr>
            </w:pPr>
            <w:r w:rsidRPr="000633A3">
              <w:rPr>
                <w:rFonts w:ascii="Times New Roman" w:hAnsi="Times New Roman" w:cs="Times New Roman"/>
                <w:sz w:val="24"/>
                <w:szCs w:val="24"/>
              </w:rPr>
              <w:t>1</w:t>
            </w:r>
          </w:p>
        </w:tc>
        <w:tc>
          <w:tcPr>
            <w:tcW w:w="850" w:type="dxa"/>
            <w:vAlign w:val="center"/>
          </w:tcPr>
          <w:p w:rsidR="000F1BDA" w:rsidRPr="000633A3" w:rsidRDefault="000F1BDA" w:rsidP="000F1BDA">
            <w:pPr>
              <w:jc w:val="center"/>
              <w:rPr>
                <w:rFonts w:ascii="Times New Roman" w:hAnsi="Times New Roman" w:cs="Times New Roman"/>
                <w:sz w:val="24"/>
                <w:szCs w:val="24"/>
              </w:rPr>
            </w:pPr>
            <w:r w:rsidRPr="000633A3">
              <w:rPr>
                <w:rFonts w:ascii="Times New Roman" w:hAnsi="Times New Roman" w:cs="Times New Roman"/>
                <w:sz w:val="24"/>
                <w:szCs w:val="24"/>
              </w:rPr>
              <w:t>1</w:t>
            </w:r>
          </w:p>
        </w:tc>
        <w:tc>
          <w:tcPr>
            <w:tcW w:w="785" w:type="dxa"/>
            <w:vAlign w:val="center"/>
          </w:tcPr>
          <w:p w:rsidR="000F1BDA" w:rsidRPr="000633A3" w:rsidRDefault="000F1BDA" w:rsidP="000F1BDA">
            <w:pPr>
              <w:jc w:val="center"/>
              <w:rPr>
                <w:rFonts w:ascii="Times New Roman" w:hAnsi="Times New Roman" w:cs="Times New Roman"/>
                <w:sz w:val="24"/>
                <w:szCs w:val="24"/>
              </w:rPr>
            </w:pPr>
            <w:r w:rsidRPr="000633A3">
              <w:rPr>
                <w:rFonts w:ascii="Times New Roman" w:hAnsi="Times New Roman" w:cs="Times New Roman"/>
                <w:sz w:val="24"/>
                <w:szCs w:val="24"/>
              </w:rPr>
              <w:t>1</w:t>
            </w:r>
          </w:p>
        </w:tc>
      </w:tr>
      <w:tr w:rsidR="000F1BDA" w:rsidRPr="000633A3" w:rsidTr="000F1BDA">
        <w:tc>
          <w:tcPr>
            <w:tcW w:w="3369" w:type="dxa"/>
          </w:tcPr>
          <w:p w:rsidR="000F1BDA" w:rsidRPr="000633A3" w:rsidRDefault="000F1BDA" w:rsidP="000F1BDA">
            <w:pPr>
              <w:rPr>
                <w:rFonts w:ascii="Times New Roman" w:hAnsi="Times New Roman" w:cs="Times New Roman"/>
                <w:sz w:val="24"/>
                <w:szCs w:val="24"/>
              </w:rPr>
            </w:pPr>
            <w:r w:rsidRPr="000633A3">
              <w:rPr>
                <w:rFonts w:ascii="Times New Roman" w:hAnsi="Times New Roman" w:cs="Times New Roman"/>
                <w:sz w:val="24"/>
                <w:szCs w:val="24"/>
              </w:rPr>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w:t>
            </w:r>
          </w:p>
        </w:tc>
        <w:tc>
          <w:tcPr>
            <w:tcW w:w="2551" w:type="dxa"/>
          </w:tcPr>
          <w:p w:rsidR="000F1BDA" w:rsidRPr="000633A3" w:rsidRDefault="000F1BDA" w:rsidP="000F1BDA">
            <w:pPr>
              <w:rPr>
                <w:rFonts w:ascii="Times New Roman" w:hAnsi="Times New Roman" w:cs="Times New Roman"/>
                <w:sz w:val="24"/>
                <w:szCs w:val="24"/>
              </w:rPr>
            </w:pPr>
            <w:r w:rsidRPr="000633A3">
              <w:rPr>
                <w:rFonts w:ascii="Times New Roman" w:hAnsi="Times New Roman" w:cs="Times New Roman"/>
                <w:sz w:val="24"/>
                <w:szCs w:val="24"/>
              </w:rPr>
              <w:t>Мероприятия по развитию инфраструктуры для легкового автомобильного транспорта, включая развитие единого парковочного пространства;</w:t>
            </w:r>
          </w:p>
        </w:tc>
        <w:tc>
          <w:tcPr>
            <w:tcW w:w="3544" w:type="dxa"/>
          </w:tcPr>
          <w:p w:rsidR="000F1BDA" w:rsidRPr="000633A3" w:rsidRDefault="000F1BDA" w:rsidP="000F1BDA">
            <w:pPr>
              <w:rPr>
                <w:rFonts w:ascii="Times New Roman" w:hAnsi="Times New Roman" w:cs="Times New Roman"/>
                <w:sz w:val="24"/>
                <w:szCs w:val="24"/>
              </w:rPr>
            </w:pPr>
            <w:r w:rsidRPr="000633A3">
              <w:rPr>
                <w:rFonts w:ascii="Times New Roman" w:hAnsi="Times New Roman" w:cs="Times New Roman"/>
                <w:sz w:val="24"/>
                <w:szCs w:val="24"/>
              </w:rPr>
              <w:t>Парковочное пространство, мест</w:t>
            </w:r>
          </w:p>
        </w:tc>
        <w:tc>
          <w:tcPr>
            <w:tcW w:w="850" w:type="dxa"/>
            <w:vAlign w:val="center"/>
          </w:tcPr>
          <w:p w:rsidR="000F1BDA" w:rsidRPr="000633A3" w:rsidRDefault="000F1BDA" w:rsidP="000F1BDA">
            <w:pPr>
              <w:jc w:val="center"/>
              <w:rPr>
                <w:rFonts w:ascii="Times New Roman" w:hAnsi="Times New Roman" w:cs="Times New Roman"/>
                <w:sz w:val="24"/>
                <w:szCs w:val="24"/>
              </w:rPr>
            </w:pPr>
            <w:r w:rsidRPr="000633A3">
              <w:rPr>
                <w:rFonts w:ascii="Times New Roman" w:hAnsi="Times New Roman" w:cs="Times New Roman"/>
                <w:sz w:val="24"/>
                <w:szCs w:val="24"/>
              </w:rPr>
              <w:t>0</w:t>
            </w:r>
          </w:p>
        </w:tc>
        <w:tc>
          <w:tcPr>
            <w:tcW w:w="993" w:type="dxa"/>
            <w:vAlign w:val="center"/>
          </w:tcPr>
          <w:p w:rsidR="000F1BDA" w:rsidRPr="000633A3" w:rsidRDefault="000F1BDA" w:rsidP="000F1BDA">
            <w:pPr>
              <w:jc w:val="center"/>
              <w:rPr>
                <w:rFonts w:ascii="Times New Roman" w:hAnsi="Times New Roman" w:cs="Times New Roman"/>
                <w:sz w:val="24"/>
                <w:szCs w:val="24"/>
              </w:rPr>
            </w:pPr>
            <w:r w:rsidRPr="000633A3">
              <w:rPr>
                <w:rFonts w:ascii="Times New Roman" w:hAnsi="Times New Roman" w:cs="Times New Roman"/>
                <w:sz w:val="24"/>
                <w:szCs w:val="24"/>
              </w:rPr>
              <w:t>0</w:t>
            </w:r>
          </w:p>
        </w:tc>
        <w:tc>
          <w:tcPr>
            <w:tcW w:w="850" w:type="dxa"/>
            <w:vAlign w:val="center"/>
          </w:tcPr>
          <w:p w:rsidR="000F1BDA" w:rsidRPr="000633A3" w:rsidRDefault="000F1BDA" w:rsidP="000F1BDA">
            <w:pPr>
              <w:jc w:val="center"/>
              <w:rPr>
                <w:rFonts w:ascii="Times New Roman" w:hAnsi="Times New Roman" w:cs="Times New Roman"/>
                <w:sz w:val="24"/>
                <w:szCs w:val="24"/>
              </w:rPr>
            </w:pPr>
            <w:r w:rsidRPr="000633A3">
              <w:rPr>
                <w:rFonts w:ascii="Times New Roman" w:hAnsi="Times New Roman" w:cs="Times New Roman"/>
                <w:sz w:val="24"/>
                <w:szCs w:val="24"/>
              </w:rPr>
              <w:t>0</w:t>
            </w:r>
          </w:p>
        </w:tc>
        <w:tc>
          <w:tcPr>
            <w:tcW w:w="851" w:type="dxa"/>
            <w:vAlign w:val="center"/>
          </w:tcPr>
          <w:p w:rsidR="000F1BDA" w:rsidRPr="000633A3" w:rsidRDefault="000F1BDA" w:rsidP="000F1BDA">
            <w:pPr>
              <w:jc w:val="center"/>
              <w:rPr>
                <w:rFonts w:ascii="Times New Roman" w:hAnsi="Times New Roman" w:cs="Times New Roman"/>
                <w:sz w:val="24"/>
                <w:szCs w:val="24"/>
              </w:rPr>
            </w:pPr>
            <w:r w:rsidRPr="000633A3">
              <w:rPr>
                <w:rFonts w:ascii="Times New Roman" w:hAnsi="Times New Roman" w:cs="Times New Roman"/>
                <w:sz w:val="24"/>
                <w:szCs w:val="24"/>
              </w:rPr>
              <w:t>15</w:t>
            </w:r>
          </w:p>
        </w:tc>
        <w:tc>
          <w:tcPr>
            <w:tcW w:w="850" w:type="dxa"/>
            <w:vAlign w:val="center"/>
          </w:tcPr>
          <w:p w:rsidR="000F1BDA" w:rsidRPr="000633A3" w:rsidRDefault="000F1BDA" w:rsidP="000F1BDA">
            <w:pPr>
              <w:jc w:val="center"/>
              <w:rPr>
                <w:rFonts w:ascii="Times New Roman" w:hAnsi="Times New Roman" w:cs="Times New Roman"/>
                <w:sz w:val="24"/>
                <w:szCs w:val="24"/>
              </w:rPr>
            </w:pPr>
            <w:r w:rsidRPr="000633A3">
              <w:rPr>
                <w:rFonts w:ascii="Times New Roman" w:hAnsi="Times New Roman" w:cs="Times New Roman"/>
                <w:sz w:val="24"/>
                <w:szCs w:val="24"/>
              </w:rPr>
              <w:t>20</w:t>
            </w:r>
          </w:p>
        </w:tc>
        <w:tc>
          <w:tcPr>
            <w:tcW w:w="785" w:type="dxa"/>
            <w:vAlign w:val="center"/>
          </w:tcPr>
          <w:p w:rsidR="000F1BDA" w:rsidRPr="000633A3" w:rsidRDefault="000F1BDA" w:rsidP="000F1BDA">
            <w:pPr>
              <w:jc w:val="center"/>
              <w:rPr>
                <w:rFonts w:ascii="Times New Roman" w:hAnsi="Times New Roman" w:cs="Times New Roman"/>
                <w:sz w:val="24"/>
                <w:szCs w:val="24"/>
              </w:rPr>
            </w:pPr>
            <w:r w:rsidRPr="000633A3">
              <w:rPr>
                <w:rFonts w:ascii="Times New Roman" w:hAnsi="Times New Roman" w:cs="Times New Roman"/>
                <w:sz w:val="24"/>
                <w:szCs w:val="24"/>
              </w:rPr>
              <w:t>20</w:t>
            </w:r>
          </w:p>
        </w:tc>
      </w:tr>
      <w:tr w:rsidR="000F1BDA" w:rsidRPr="000633A3" w:rsidTr="000F1BDA">
        <w:tc>
          <w:tcPr>
            <w:tcW w:w="3369" w:type="dxa"/>
          </w:tcPr>
          <w:p w:rsidR="000F1BDA" w:rsidRPr="000633A3" w:rsidRDefault="000F1BDA" w:rsidP="000F1BDA">
            <w:pPr>
              <w:rPr>
                <w:rFonts w:ascii="Times New Roman" w:hAnsi="Times New Roman" w:cs="Times New Roman"/>
                <w:sz w:val="24"/>
                <w:szCs w:val="24"/>
              </w:rPr>
            </w:pPr>
            <w:r w:rsidRPr="000633A3">
              <w:rPr>
                <w:rFonts w:ascii="Times New Roman" w:hAnsi="Times New Roman" w:cs="Times New Roman"/>
                <w:sz w:val="24"/>
                <w:szCs w:val="24"/>
              </w:rPr>
              <w:t>Развитие транспортной инфраструктуры, сбалансированное с градостроительной деятельностью в сельском поселении</w:t>
            </w:r>
          </w:p>
        </w:tc>
        <w:tc>
          <w:tcPr>
            <w:tcW w:w="2551" w:type="dxa"/>
          </w:tcPr>
          <w:p w:rsidR="000F1BDA" w:rsidRPr="000633A3" w:rsidRDefault="000F1BDA" w:rsidP="000F1BDA">
            <w:pPr>
              <w:rPr>
                <w:rFonts w:ascii="Times New Roman" w:hAnsi="Times New Roman" w:cs="Times New Roman"/>
                <w:sz w:val="24"/>
                <w:szCs w:val="24"/>
              </w:rPr>
            </w:pPr>
            <w:r w:rsidRPr="000633A3">
              <w:rPr>
                <w:rFonts w:ascii="Times New Roman" w:hAnsi="Times New Roman" w:cs="Times New Roman"/>
                <w:sz w:val="24"/>
                <w:szCs w:val="24"/>
              </w:rPr>
              <w:t>Мероприятия по развитию инфраструктуры пешеходного и велосипедного передвижения;</w:t>
            </w:r>
          </w:p>
        </w:tc>
        <w:tc>
          <w:tcPr>
            <w:tcW w:w="3544" w:type="dxa"/>
          </w:tcPr>
          <w:p w:rsidR="000F1BDA" w:rsidRPr="000633A3" w:rsidRDefault="000F1BDA" w:rsidP="000F1BDA">
            <w:pPr>
              <w:rPr>
                <w:rFonts w:ascii="Times New Roman" w:hAnsi="Times New Roman" w:cs="Times New Roman"/>
                <w:sz w:val="24"/>
                <w:szCs w:val="24"/>
              </w:rPr>
            </w:pPr>
            <w:r w:rsidRPr="000633A3">
              <w:rPr>
                <w:rFonts w:ascii="Times New Roman" w:hAnsi="Times New Roman" w:cs="Times New Roman"/>
                <w:sz w:val="24"/>
                <w:szCs w:val="24"/>
              </w:rPr>
              <w:t>Пешеходное направление в п. Бурата и п. Нарын</w:t>
            </w:r>
          </w:p>
        </w:tc>
        <w:tc>
          <w:tcPr>
            <w:tcW w:w="850" w:type="dxa"/>
            <w:vAlign w:val="center"/>
          </w:tcPr>
          <w:p w:rsidR="000F1BDA" w:rsidRPr="000633A3" w:rsidRDefault="000F1BDA" w:rsidP="000F1BDA">
            <w:pPr>
              <w:jc w:val="center"/>
              <w:rPr>
                <w:rFonts w:ascii="Times New Roman" w:hAnsi="Times New Roman" w:cs="Times New Roman"/>
                <w:sz w:val="24"/>
                <w:szCs w:val="24"/>
              </w:rPr>
            </w:pPr>
            <w:r w:rsidRPr="000633A3">
              <w:rPr>
                <w:rFonts w:ascii="Times New Roman" w:hAnsi="Times New Roman" w:cs="Times New Roman"/>
                <w:sz w:val="24"/>
                <w:szCs w:val="24"/>
              </w:rPr>
              <w:t>0</w:t>
            </w:r>
          </w:p>
        </w:tc>
        <w:tc>
          <w:tcPr>
            <w:tcW w:w="993" w:type="dxa"/>
            <w:vAlign w:val="center"/>
          </w:tcPr>
          <w:p w:rsidR="000F1BDA" w:rsidRPr="000633A3" w:rsidRDefault="000F1BDA" w:rsidP="000F1BDA">
            <w:pPr>
              <w:jc w:val="center"/>
              <w:rPr>
                <w:rFonts w:ascii="Times New Roman" w:hAnsi="Times New Roman" w:cs="Times New Roman"/>
                <w:sz w:val="24"/>
                <w:szCs w:val="24"/>
              </w:rPr>
            </w:pPr>
            <w:r w:rsidRPr="000633A3">
              <w:rPr>
                <w:rFonts w:ascii="Times New Roman" w:hAnsi="Times New Roman" w:cs="Times New Roman"/>
                <w:sz w:val="24"/>
                <w:szCs w:val="24"/>
              </w:rPr>
              <w:t>200</w:t>
            </w:r>
          </w:p>
        </w:tc>
        <w:tc>
          <w:tcPr>
            <w:tcW w:w="850" w:type="dxa"/>
            <w:vAlign w:val="center"/>
          </w:tcPr>
          <w:p w:rsidR="000F1BDA" w:rsidRPr="000633A3" w:rsidRDefault="000F1BDA" w:rsidP="000F1BDA">
            <w:pPr>
              <w:jc w:val="center"/>
              <w:rPr>
                <w:rFonts w:ascii="Times New Roman" w:hAnsi="Times New Roman" w:cs="Times New Roman"/>
                <w:sz w:val="24"/>
                <w:szCs w:val="24"/>
              </w:rPr>
            </w:pPr>
            <w:r w:rsidRPr="000633A3">
              <w:rPr>
                <w:rFonts w:ascii="Times New Roman" w:hAnsi="Times New Roman" w:cs="Times New Roman"/>
                <w:sz w:val="24"/>
                <w:szCs w:val="24"/>
              </w:rPr>
              <w:t>300</w:t>
            </w:r>
          </w:p>
        </w:tc>
        <w:tc>
          <w:tcPr>
            <w:tcW w:w="851" w:type="dxa"/>
            <w:vAlign w:val="center"/>
          </w:tcPr>
          <w:p w:rsidR="000F1BDA" w:rsidRPr="000633A3" w:rsidRDefault="000F1BDA" w:rsidP="000F1BDA">
            <w:pPr>
              <w:jc w:val="center"/>
              <w:rPr>
                <w:rFonts w:ascii="Times New Roman" w:hAnsi="Times New Roman" w:cs="Times New Roman"/>
                <w:sz w:val="24"/>
                <w:szCs w:val="24"/>
              </w:rPr>
            </w:pPr>
            <w:r w:rsidRPr="000633A3">
              <w:rPr>
                <w:rFonts w:ascii="Times New Roman" w:hAnsi="Times New Roman" w:cs="Times New Roman"/>
                <w:sz w:val="24"/>
                <w:szCs w:val="24"/>
              </w:rPr>
              <w:t>500</w:t>
            </w:r>
          </w:p>
        </w:tc>
        <w:tc>
          <w:tcPr>
            <w:tcW w:w="850" w:type="dxa"/>
            <w:vAlign w:val="center"/>
          </w:tcPr>
          <w:p w:rsidR="000F1BDA" w:rsidRPr="000633A3" w:rsidRDefault="000F1BDA" w:rsidP="000F1BDA">
            <w:pPr>
              <w:jc w:val="center"/>
              <w:rPr>
                <w:rFonts w:ascii="Times New Roman" w:hAnsi="Times New Roman" w:cs="Times New Roman"/>
                <w:sz w:val="24"/>
                <w:szCs w:val="24"/>
              </w:rPr>
            </w:pPr>
            <w:r w:rsidRPr="000633A3">
              <w:rPr>
                <w:rFonts w:ascii="Times New Roman" w:hAnsi="Times New Roman" w:cs="Times New Roman"/>
                <w:sz w:val="24"/>
                <w:szCs w:val="24"/>
              </w:rPr>
              <w:t>0</w:t>
            </w:r>
          </w:p>
        </w:tc>
        <w:tc>
          <w:tcPr>
            <w:tcW w:w="785" w:type="dxa"/>
            <w:vAlign w:val="center"/>
          </w:tcPr>
          <w:p w:rsidR="000F1BDA" w:rsidRPr="000633A3" w:rsidRDefault="000F1BDA" w:rsidP="000F1BDA">
            <w:pPr>
              <w:jc w:val="center"/>
              <w:rPr>
                <w:rFonts w:ascii="Times New Roman" w:hAnsi="Times New Roman" w:cs="Times New Roman"/>
                <w:sz w:val="24"/>
                <w:szCs w:val="24"/>
              </w:rPr>
            </w:pPr>
            <w:r w:rsidRPr="000633A3">
              <w:rPr>
                <w:rFonts w:ascii="Times New Roman" w:hAnsi="Times New Roman" w:cs="Times New Roman"/>
                <w:sz w:val="24"/>
                <w:szCs w:val="24"/>
              </w:rPr>
              <w:t>300</w:t>
            </w:r>
          </w:p>
        </w:tc>
      </w:tr>
      <w:tr w:rsidR="000633A3" w:rsidRPr="000633A3" w:rsidTr="000633A3">
        <w:tc>
          <w:tcPr>
            <w:tcW w:w="3369" w:type="dxa"/>
            <w:vMerge w:val="restart"/>
            <w:vAlign w:val="center"/>
          </w:tcPr>
          <w:p w:rsidR="000633A3" w:rsidRPr="000633A3" w:rsidRDefault="000633A3" w:rsidP="000633A3">
            <w:pPr>
              <w:jc w:val="center"/>
              <w:rPr>
                <w:rFonts w:ascii="Times New Roman" w:hAnsi="Times New Roman" w:cs="Times New Roman"/>
                <w:sz w:val="24"/>
                <w:szCs w:val="24"/>
              </w:rPr>
            </w:pPr>
            <w:r w:rsidRPr="000633A3">
              <w:rPr>
                <w:rFonts w:ascii="Times New Roman" w:hAnsi="Times New Roman" w:cs="Times New Roman"/>
                <w:sz w:val="24"/>
                <w:szCs w:val="24"/>
              </w:rPr>
              <w:t xml:space="preserve">Создание приоритетных условий для обеспечения безопасности жизни и здоровья участников дорожного движения по отношению к экономическим </w:t>
            </w:r>
            <w:r w:rsidRPr="000633A3">
              <w:rPr>
                <w:rFonts w:ascii="Times New Roman" w:hAnsi="Times New Roman" w:cs="Times New Roman"/>
                <w:sz w:val="24"/>
                <w:szCs w:val="24"/>
              </w:rPr>
              <w:lastRenderedPageBreak/>
              <w:t>результатам хозяйственной деятельности</w:t>
            </w:r>
          </w:p>
        </w:tc>
        <w:tc>
          <w:tcPr>
            <w:tcW w:w="2551" w:type="dxa"/>
          </w:tcPr>
          <w:p w:rsidR="000633A3" w:rsidRPr="000633A3" w:rsidRDefault="000633A3" w:rsidP="000F1BDA">
            <w:pPr>
              <w:rPr>
                <w:rFonts w:ascii="Times New Roman" w:hAnsi="Times New Roman" w:cs="Times New Roman"/>
                <w:sz w:val="24"/>
                <w:szCs w:val="24"/>
              </w:rPr>
            </w:pPr>
            <w:r w:rsidRPr="000633A3">
              <w:rPr>
                <w:rFonts w:ascii="Times New Roman" w:hAnsi="Times New Roman" w:cs="Times New Roman"/>
                <w:sz w:val="24"/>
                <w:szCs w:val="24"/>
              </w:rPr>
              <w:lastRenderedPageBreak/>
              <w:t>Мероприятия по развитию сети дорог поселения</w:t>
            </w:r>
          </w:p>
        </w:tc>
        <w:tc>
          <w:tcPr>
            <w:tcW w:w="3544" w:type="dxa"/>
          </w:tcPr>
          <w:p w:rsidR="000633A3" w:rsidRPr="000633A3" w:rsidRDefault="000633A3" w:rsidP="000F1BDA">
            <w:pPr>
              <w:rPr>
                <w:rFonts w:ascii="Times New Roman" w:hAnsi="Times New Roman" w:cs="Times New Roman"/>
                <w:sz w:val="24"/>
                <w:szCs w:val="24"/>
              </w:rPr>
            </w:pPr>
            <w:r w:rsidRPr="000633A3">
              <w:rPr>
                <w:rFonts w:ascii="Times New Roman" w:hAnsi="Times New Roman" w:cs="Times New Roman"/>
                <w:sz w:val="24"/>
                <w:szCs w:val="24"/>
              </w:rPr>
              <w:t xml:space="preserve">Прогноз развития улично-дорожной сети (соответствие нормативным показателям), </w:t>
            </w:r>
            <w:proofErr w:type="gramStart"/>
            <w:r w:rsidRPr="000633A3">
              <w:rPr>
                <w:rFonts w:ascii="Times New Roman" w:hAnsi="Times New Roman" w:cs="Times New Roman"/>
                <w:sz w:val="24"/>
                <w:szCs w:val="24"/>
              </w:rPr>
              <w:t>км</w:t>
            </w:r>
            <w:proofErr w:type="gramEnd"/>
          </w:p>
        </w:tc>
        <w:tc>
          <w:tcPr>
            <w:tcW w:w="850" w:type="dxa"/>
            <w:vAlign w:val="center"/>
          </w:tcPr>
          <w:p w:rsidR="000633A3" w:rsidRPr="000633A3" w:rsidRDefault="000633A3" w:rsidP="000F1BDA">
            <w:pPr>
              <w:jc w:val="center"/>
              <w:rPr>
                <w:rFonts w:ascii="Times New Roman" w:hAnsi="Times New Roman" w:cs="Times New Roman"/>
                <w:sz w:val="24"/>
                <w:szCs w:val="24"/>
              </w:rPr>
            </w:pPr>
            <w:r w:rsidRPr="000633A3">
              <w:rPr>
                <w:rFonts w:ascii="Times New Roman" w:hAnsi="Times New Roman" w:cs="Times New Roman"/>
                <w:sz w:val="24"/>
                <w:szCs w:val="24"/>
              </w:rPr>
              <w:t>0,58</w:t>
            </w:r>
          </w:p>
        </w:tc>
        <w:tc>
          <w:tcPr>
            <w:tcW w:w="993" w:type="dxa"/>
            <w:vAlign w:val="center"/>
          </w:tcPr>
          <w:p w:rsidR="000633A3" w:rsidRPr="000633A3" w:rsidRDefault="000633A3" w:rsidP="000F1BDA">
            <w:pPr>
              <w:jc w:val="center"/>
              <w:rPr>
                <w:rFonts w:ascii="Times New Roman" w:hAnsi="Times New Roman" w:cs="Times New Roman"/>
                <w:sz w:val="24"/>
                <w:szCs w:val="24"/>
              </w:rPr>
            </w:pPr>
            <w:r w:rsidRPr="000633A3">
              <w:rPr>
                <w:rFonts w:ascii="Times New Roman" w:hAnsi="Times New Roman" w:cs="Times New Roman"/>
                <w:sz w:val="24"/>
                <w:szCs w:val="24"/>
              </w:rPr>
              <w:t>0,58</w:t>
            </w:r>
          </w:p>
        </w:tc>
        <w:tc>
          <w:tcPr>
            <w:tcW w:w="850" w:type="dxa"/>
            <w:vAlign w:val="center"/>
          </w:tcPr>
          <w:p w:rsidR="000633A3" w:rsidRPr="000633A3" w:rsidRDefault="000633A3" w:rsidP="000F1BDA">
            <w:pPr>
              <w:jc w:val="center"/>
              <w:rPr>
                <w:rFonts w:ascii="Times New Roman" w:hAnsi="Times New Roman" w:cs="Times New Roman"/>
                <w:sz w:val="24"/>
                <w:szCs w:val="24"/>
              </w:rPr>
            </w:pPr>
            <w:r w:rsidRPr="000633A3">
              <w:rPr>
                <w:rFonts w:ascii="Times New Roman" w:hAnsi="Times New Roman" w:cs="Times New Roman"/>
                <w:sz w:val="24"/>
                <w:szCs w:val="24"/>
              </w:rPr>
              <w:t>0,58</w:t>
            </w:r>
          </w:p>
        </w:tc>
        <w:tc>
          <w:tcPr>
            <w:tcW w:w="851" w:type="dxa"/>
            <w:vAlign w:val="center"/>
          </w:tcPr>
          <w:p w:rsidR="000633A3" w:rsidRPr="000633A3" w:rsidRDefault="000633A3" w:rsidP="000F1BDA">
            <w:pPr>
              <w:jc w:val="center"/>
              <w:rPr>
                <w:rFonts w:ascii="Times New Roman" w:hAnsi="Times New Roman" w:cs="Times New Roman"/>
                <w:sz w:val="24"/>
                <w:szCs w:val="24"/>
              </w:rPr>
            </w:pPr>
            <w:r w:rsidRPr="000633A3">
              <w:rPr>
                <w:rFonts w:ascii="Times New Roman" w:hAnsi="Times New Roman" w:cs="Times New Roman"/>
                <w:sz w:val="24"/>
                <w:szCs w:val="24"/>
              </w:rPr>
              <w:t>0,58</w:t>
            </w:r>
          </w:p>
        </w:tc>
        <w:tc>
          <w:tcPr>
            <w:tcW w:w="850" w:type="dxa"/>
            <w:vAlign w:val="center"/>
          </w:tcPr>
          <w:p w:rsidR="000633A3" w:rsidRPr="000633A3" w:rsidRDefault="000633A3" w:rsidP="000F1BDA">
            <w:pPr>
              <w:jc w:val="center"/>
              <w:rPr>
                <w:rFonts w:ascii="Times New Roman" w:hAnsi="Times New Roman" w:cs="Times New Roman"/>
                <w:sz w:val="24"/>
                <w:szCs w:val="24"/>
              </w:rPr>
            </w:pPr>
            <w:r w:rsidRPr="000633A3">
              <w:rPr>
                <w:rFonts w:ascii="Times New Roman" w:hAnsi="Times New Roman" w:cs="Times New Roman"/>
                <w:sz w:val="24"/>
                <w:szCs w:val="24"/>
              </w:rPr>
              <w:t>0,58</w:t>
            </w:r>
          </w:p>
        </w:tc>
        <w:tc>
          <w:tcPr>
            <w:tcW w:w="785" w:type="dxa"/>
            <w:vAlign w:val="center"/>
          </w:tcPr>
          <w:p w:rsidR="000633A3" w:rsidRPr="000633A3" w:rsidRDefault="000633A3" w:rsidP="000F1BDA">
            <w:pPr>
              <w:jc w:val="center"/>
              <w:rPr>
                <w:rFonts w:ascii="Times New Roman" w:hAnsi="Times New Roman" w:cs="Times New Roman"/>
                <w:sz w:val="24"/>
                <w:szCs w:val="24"/>
              </w:rPr>
            </w:pPr>
            <w:r w:rsidRPr="000633A3">
              <w:rPr>
                <w:rFonts w:ascii="Times New Roman" w:hAnsi="Times New Roman" w:cs="Times New Roman"/>
                <w:sz w:val="24"/>
                <w:szCs w:val="24"/>
              </w:rPr>
              <w:t>0,58</w:t>
            </w:r>
          </w:p>
        </w:tc>
      </w:tr>
      <w:tr w:rsidR="000633A3" w:rsidRPr="000633A3" w:rsidTr="000F1BDA">
        <w:tc>
          <w:tcPr>
            <w:tcW w:w="3369" w:type="dxa"/>
            <w:vMerge/>
          </w:tcPr>
          <w:p w:rsidR="000633A3" w:rsidRPr="000633A3" w:rsidRDefault="000633A3" w:rsidP="000F1BDA">
            <w:pPr>
              <w:rPr>
                <w:rFonts w:ascii="Times New Roman" w:hAnsi="Times New Roman" w:cs="Times New Roman"/>
                <w:sz w:val="24"/>
                <w:szCs w:val="24"/>
              </w:rPr>
            </w:pPr>
          </w:p>
        </w:tc>
        <w:tc>
          <w:tcPr>
            <w:tcW w:w="2551" w:type="dxa"/>
          </w:tcPr>
          <w:p w:rsidR="000633A3" w:rsidRPr="000633A3" w:rsidRDefault="000633A3" w:rsidP="000F1BDA">
            <w:pPr>
              <w:rPr>
                <w:rFonts w:ascii="Times New Roman" w:hAnsi="Times New Roman" w:cs="Times New Roman"/>
                <w:sz w:val="24"/>
                <w:szCs w:val="24"/>
              </w:rPr>
            </w:pPr>
            <w:r w:rsidRPr="000633A3">
              <w:rPr>
                <w:rFonts w:ascii="Times New Roman" w:hAnsi="Times New Roman" w:cs="Times New Roman"/>
                <w:sz w:val="24"/>
                <w:szCs w:val="24"/>
              </w:rPr>
              <w:t xml:space="preserve">Текущий ремонт автомобильных дорог общего пользования </w:t>
            </w:r>
            <w:r w:rsidRPr="000633A3">
              <w:rPr>
                <w:rFonts w:ascii="Times New Roman" w:hAnsi="Times New Roman" w:cs="Times New Roman"/>
                <w:sz w:val="24"/>
                <w:szCs w:val="24"/>
              </w:rPr>
              <w:lastRenderedPageBreak/>
              <w:t>местного значения (грунтовых)</w:t>
            </w:r>
          </w:p>
        </w:tc>
        <w:tc>
          <w:tcPr>
            <w:tcW w:w="3544" w:type="dxa"/>
          </w:tcPr>
          <w:p w:rsidR="000633A3" w:rsidRPr="000633A3" w:rsidRDefault="000633A3" w:rsidP="000F1BDA">
            <w:pPr>
              <w:rPr>
                <w:rFonts w:ascii="Times New Roman" w:hAnsi="Times New Roman" w:cs="Times New Roman"/>
                <w:sz w:val="24"/>
                <w:szCs w:val="24"/>
              </w:rPr>
            </w:pPr>
            <w:r w:rsidRPr="000633A3">
              <w:rPr>
                <w:rFonts w:ascii="Times New Roman" w:hAnsi="Times New Roman" w:cs="Times New Roman"/>
                <w:sz w:val="24"/>
                <w:szCs w:val="24"/>
              </w:rPr>
              <w:lastRenderedPageBreak/>
              <w:t xml:space="preserve">Текущий ремонт дорог, </w:t>
            </w:r>
            <w:proofErr w:type="gramStart"/>
            <w:r w:rsidRPr="000633A3">
              <w:rPr>
                <w:rFonts w:ascii="Times New Roman" w:hAnsi="Times New Roman" w:cs="Times New Roman"/>
                <w:sz w:val="24"/>
                <w:szCs w:val="24"/>
              </w:rPr>
              <w:t>км</w:t>
            </w:r>
            <w:proofErr w:type="gramEnd"/>
          </w:p>
        </w:tc>
        <w:tc>
          <w:tcPr>
            <w:tcW w:w="850" w:type="dxa"/>
            <w:vAlign w:val="center"/>
          </w:tcPr>
          <w:p w:rsidR="000633A3" w:rsidRPr="000633A3" w:rsidRDefault="000633A3" w:rsidP="000F1BDA">
            <w:pPr>
              <w:jc w:val="center"/>
              <w:rPr>
                <w:rFonts w:ascii="Times New Roman" w:hAnsi="Times New Roman" w:cs="Times New Roman"/>
                <w:sz w:val="24"/>
                <w:szCs w:val="24"/>
              </w:rPr>
            </w:pPr>
          </w:p>
        </w:tc>
        <w:tc>
          <w:tcPr>
            <w:tcW w:w="993" w:type="dxa"/>
            <w:vAlign w:val="center"/>
          </w:tcPr>
          <w:p w:rsidR="000633A3" w:rsidRPr="000633A3" w:rsidRDefault="000633A3" w:rsidP="000F1BDA">
            <w:pPr>
              <w:jc w:val="center"/>
              <w:rPr>
                <w:rFonts w:ascii="Times New Roman" w:hAnsi="Times New Roman" w:cs="Times New Roman"/>
                <w:sz w:val="24"/>
                <w:szCs w:val="24"/>
              </w:rPr>
            </w:pPr>
          </w:p>
        </w:tc>
        <w:tc>
          <w:tcPr>
            <w:tcW w:w="850" w:type="dxa"/>
            <w:vAlign w:val="center"/>
          </w:tcPr>
          <w:p w:rsidR="000633A3" w:rsidRPr="000633A3" w:rsidRDefault="000633A3" w:rsidP="000F1BDA">
            <w:pPr>
              <w:jc w:val="center"/>
              <w:rPr>
                <w:rFonts w:ascii="Times New Roman" w:hAnsi="Times New Roman" w:cs="Times New Roman"/>
                <w:sz w:val="24"/>
                <w:szCs w:val="24"/>
              </w:rPr>
            </w:pPr>
          </w:p>
        </w:tc>
        <w:tc>
          <w:tcPr>
            <w:tcW w:w="851" w:type="dxa"/>
            <w:vAlign w:val="center"/>
          </w:tcPr>
          <w:p w:rsidR="000633A3" w:rsidRPr="000633A3" w:rsidRDefault="000633A3" w:rsidP="000F1BDA">
            <w:pPr>
              <w:jc w:val="center"/>
              <w:rPr>
                <w:rFonts w:ascii="Times New Roman" w:hAnsi="Times New Roman" w:cs="Times New Roman"/>
                <w:sz w:val="24"/>
                <w:szCs w:val="24"/>
              </w:rPr>
            </w:pPr>
          </w:p>
        </w:tc>
        <w:tc>
          <w:tcPr>
            <w:tcW w:w="850" w:type="dxa"/>
            <w:vAlign w:val="center"/>
          </w:tcPr>
          <w:p w:rsidR="000633A3" w:rsidRPr="000633A3" w:rsidRDefault="000633A3" w:rsidP="000F1BDA">
            <w:pPr>
              <w:jc w:val="center"/>
              <w:rPr>
                <w:rFonts w:ascii="Times New Roman" w:hAnsi="Times New Roman" w:cs="Times New Roman"/>
                <w:sz w:val="24"/>
                <w:szCs w:val="24"/>
              </w:rPr>
            </w:pPr>
          </w:p>
        </w:tc>
        <w:tc>
          <w:tcPr>
            <w:tcW w:w="785" w:type="dxa"/>
            <w:vAlign w:val="center"/>
          </w:tcPr>
          <w:p w:rsidR="000633A3" w:rsidRPr="000633A3" w:rsidRDefault="000633A3" w:rsidP="000F1BDA">
            <w:pPr>
              <w:jc w:val="center"/>
              <w:rPr>
                <w:rFonts w:ascii="Times New Roman" w:hAnsi="Times New Roman" w:cs="Times New Roman"/>
                <w:sz w:val="24"/>
                <w:szCs w:val="24"/>
              </w:rPr>
            </w:pPr>
          </w:p>
        </w:tc>
      </w:tr>
      <w:tr w:rsidR="000633A3" w:rsidRPr="000633A3" w:rsidTr="000F1BDA">
        <w:tc>
          <w:tcPr>
            <w:tcW w:w="3369" w:type="dxa"/>
            <w:vMerge/>
          </w:tcPr>
          <w:p w:rsidR="000633A3" w:rsidRPr="000633A3" w:rsidRDefault="000633A3" w:rsidP="000F1BDA">
            <w:pPr>
              <w:rPr>
                <w:rFonts w:ascii="Times New Roman" w:hAnsi="Times New Roman" w:cs="Times New Roman"/>
                <w:sz w:val="24"/>
                <w:szCs w:val="24"/>
              </w:rPr>
            </w:pPr>
          </w:p>
        </w:tc>
        <w:tc>
          <w:tcPr>
            <w:tcW w:w="2551" w:type="dxa"/>
          </w:tcPr>
          <w:p w:rsidR="000633A3" w:rsidRPr="000633A3" w:rsidRDefault="000633A3" w:rsidP="000F1BDA">
            <w:pPr>
              <w:rPr>
                <w:rFonts w:ascii="Times New Roman" w:hAnsi="Times New Roman" w:cs="Times New Roman"/>
                <w:sz w:val="24"/>
                <w:szCs w:val="24"/>
              </w:rPr>
            </w:pPr>
            <w:r w:rsidRPr="000633A3">
              <w:rPr>
                <w:rFonts w:ascii="Times New Roman" w:hAnsi="Times New Roman" w:cs="Times New Roman"/>
                <w:sz w:val="24"/>
                <w:szCs w:val="24"/>
              </w:rPr>
              <w:t>Капитальный ремонт автомобильных дорог общего пользования местного значения с асфальтобетонным покрытием</w:t>
            </w:r>
          </w:p>
        </w:tc>
        <w:tc>
          <w:tcPr>
            <w:tcW w:w="3544" w:type="dxa"/>
          </w:tcPr>
          <w:p w:rsidR="000633A3" w:rsidRPr="000633A3" w:rsidRDefault="000633A3" w:rsidP="000F1BDA">
            <w:pPr>
              <w:rPr>
                <w:rFonts w:ascii="Times New Roman" w:hAnsi="Times New Roman" w:cs="Times New Roman"/>
                <w:sz w:val="24"/>
                <w:szCs w:val="24"/>
              </w:rPr>
            </w:pPr>
            <w:r w:rsidRPr="000633A3">
              <w:rPr>
                <w:rFonts w:ascii="Times New Roman" w:hAnsi="Times New Roman" w:cs="Times New Roman"/>
                <w:sz w:val="24"/>
                <w:szCs w:val="24"/>
              </w:rPr>
              <w:t xml:space="preserve">Капитальный ремонт дорог, </w:t>
            </w:r>
            <w:proofErr w:type="gramStart"/>
            <w:r w:rsidRPr="000633A3">
              <w:rPr>
                <w:rFonts w:ascii="Times New Roman" w:hAnsi="Times New Roman" w:cs="Times New Roman"/>
                <w:sz w:val="24"/>
                <w:szCs w:val="24"/>
              </w:rPr>
              <w:t>км</w:t>
            </w:r>
            <w:proofErr w:type="gramEnd"/>
          </w:p>
        </w:tc>
        <w:tc>
          <w:tcPr>
            <w:tcW w:w="850" w:type="dxa"/>
            <w:vAlign w:val="center"/>
          </w:tcPr>
          <w:p w:rsidR="000633A3" w:rsidRPr="000633A3" w:rsidRDefault="000633A3" w:rsidP="000F1BDA">
            <w:pPr>
              <w:jc w:val="center"/>
              <w:rPr>
                <w:rFonts w:ascii="Times New Roman" w:hAnsi="Times New Roman" w:cs="Times New Roman"/>
                <w:sz w:val="24"/>
                <w:szCs w:val="24"/>
              </w:rPr>
            </w:pPr>
          </w:p>
        </w:tc>
        <w:tc>
          <w:tcPr>
            <w:tcW w:w="993" w:type="dxa"/>
            <w:vAlign w:val="center"/>
          </w:tcPr>
          <w:p w:rsidR="000633A3" w:rsidRPr="000633A3" w:rsidRDefault="000633A3" w:rsidP="000F1BDA">
            <w:pPr>
              <w:jc w:val="center"/>
              <w:rPr>
                <w:rFonts w:ascii="Times New Roman" w:hAnsi="Times New Roman" w:cs="Times New Roman"/>
                <w:sz w:val="24"/>
                <w:szCs w:val="24"/>
              </w:rPr>
            </w:pPr>
          </w:p>
        </w:tc>
        <w:tc>
          <w:tcPr>
            <w:tcW w:w="850" w:type="dxa"/>
            <w:vAlign w:val="center"/>
          </w:tcPr>
          <w:p w:rsidR="000633A3" w:rsidRPr="000633A3" w:rsidRDefault="000633A3" w:rsidP="000F1BDA">
            <w:pPr>
              <w:jc w:val="center"/>
              <w:rPr>
                <w:rFonts w:ascii="Times New Roman" w:hAnsi="Times New Roman" w:cs="Times New Roman"/>
                <w:sz w:val="24"/>
                <w:szCs w:val="24"/>
              </w:rPr>
            </w:pPr>
          </w:p>
        </w:tc>
        <w:tc>
          <w:tcPr>
            <w:tcW w:w="851" w:type="dxa"/>
            <w:vAlign w:val="center"/>
          </w:tcPr>
          <w:p w:rsidR="000633A3" w:rsidRPr="000633A3" w:rsidRDefault="000633A3" w:rsidP="000F1BDA">
            <w:pPr>
              <w:jc w:val="center"/>
              <w:rPr>
                <w:rFonts w:ascii="Times New Roman" w:hAnsi="Times New Roman" w:cs="Times New Roman"/>
                <w:sz w:val="24"/>
                <w:szCs w:val="24"/>
              </w:rPr>
            </w:pPr>
          </w:p>
        </w:tc>
        <w:tc>
          <w:tcPr>
            <w:tcW w:w="850" w:type="dxa"/>
            <w:vAlign w:val="center"/>
          </w:tcPr>
          <w:p w:rsidR="000633A3" w:rsidRPr="000633A3" w:rsidRDefault="000633A3" w:rsidP="000F1BDA">
            <w:pPr>
              <w:jc w:val="center"/>
              <w:rPr>
                <w:rFonts w:ascii="Times New Roman" w:hAnsi="Times New Roman" w:cs="Times New Roman"/>
                <w:sz w:val="24"/>
                <w:szCs w:val="24"/>
              </w:rPr>
            </w:pPr>
          </w:p>
        </w:tc>
        <w:tc>
          <w:tcPr>
            <w:tcW w:w="785" w:type="dxa"/>
            <w:vAlign w:val="center"/>
          </w:tcPr>
          <w:p w:rsidR="000633A3" w:rsidRPr="000633A3" w:rsidRDefault="000633A3" w:rsidP="000F1BDA">
            <w:pPr>
              <w:jc w:val="center"/>
              <w:rPr>
                <w:rFonts w:ascii="Times New Roman" w:hAnsi="Times New Roman" w:cs="Times New Roman"/>
                <w:sz w:val="24"/>
                <w:szCs w:val="24"/>
              </w:rPr>
            </w:pPr>
          </w:p>
        </w:tc>
      </w:tr>
      <w:tr w:rsidR="000633A3" w:rsidRPr="000633A3" w:rsidTr="000F1BDA">
        <w:tc>
          <w:tcPr>
            <w:tcW w:w="3369" w:type="dxa"/>
            <w:vMerge/>
          </w:tcPr>
          <w:p w:rsidR="000633A3" w:rsidRPr="000633A3" w:rsidRDefault="000633A3" w:rsidP="000F1BDA">
            <w:pPr>
              <w:rPr>
                <w:rFonts w:ascii="Times New Roman" w:hAnsi="Times New Roman" w:cs="Times New Roman"/>
                <w:sz w:val="24"/>
                <w:szCs w:val="24"/>
              </w:rPr>
            </w:pPr>
          </w:p>
        </w:tc>
        <w:tc>
          <w:tcPr>
            <w:tcW w:w="2551" w:type="dxa"/>
          </w:tcPr>
          <w:p w:rsidR="000633A3" w:rsidRPr="000633A3" w:rsidRDefault="000633A3" w:rsidP="000F1BDA">
            <w:pPr>
              <w:rPr>
                <w:rFonts w:ascii="Times New Roman" w:hAnsi="Times New Roman" w:cs="Times New Roman"/>
                <w:sz w:val="24"/>
                <w:szCs w:val="24"/>
              </w:rPr>
            </w:pPr>
            <w:r w:rsidRPr="000633A3">
              <w:rPr>
                <w:rFonts w:ascii="Times New Roman" w:hAnsi="Times New Roman" w:cs="Times New Roman"/>
                <w:sz w:val="24"/>
                <w:szCs w:val="24"/>
              </w:rPr>
              <w:t xml:space="preserve">Сохранение участков </w:t>
            </w:r>
            <w:proofErr w:type="spellStart"/>
            <w:r w:rsidRPr="000633A3">
              <w:rPr>
                <w:rFonts w:ascii="Times New Roman" w:hAnsi="Times New Roman" w:cs="Times New Roman"/>
                <w:sz w:val="24"/>
                <w:szCs w:val="24"/>
              </w:rPr>
              <w:t>дорожно</w:t>
            </w:r>
            <w:proofErr w:type="spellEnd"/>
            <w:r w:rsidRPr="000633A3">
              <w:rPr>
                <w:rFonts w:ascii="Times New Roman" w:hAnsi="Times New Roman" w:cs="Times New Roman"/>
                <w:sz w:val="24"/>
                <w:szCs w:val="24"/>
              </w:rPr>
              <w:t xml:space="preserve"> – уличной сети, показатели которых соответствуют требованиям стандартов к эксплуатационным характеристикам дорог соответственно их категории</w:t>
            </w:r>
          </w:p>
        </w:tc>
        <w:tc>
          <w:tcPr>
            <w:tcW w:w="3544" w:type="dxa"/>
          </w:tcPr>
          <w:p w:rsidR="000633A3" w:rsidRPr="000633A3" w:rsidRDefault="000633A3" w:rsidP="000F1BDA">
            <w:pPr>
              <w:rPr>
                <w:rFonts w:ascii="Times New Roman" w:hAnsi="Times New Roman" w:cs="Times New Roman"/>
                <w:sz w:val="24"/>
                <w:szCs w:val="24"/>
              </w:rPr>
            </w:pPr>
            <w:r w:rsidRPr="000633A3">
              <w:rPr>
                <w:rFonts w:ascii="Times New Roman" w:hAnsi="Times New Roman" w:cs="Times New Roman"/>
                <w:sz w:val="24"/>
                <w:szCs w:val="24"/>
              </w:rPr>
              <w:t xml:space="preserve">Протяженность </w:t>
            </w:r>
            <w:proofErr w:type="spellStart"/>
            <w:r w:rsidRPr="000633A3">
              <w:rPr>
                <w:rFonts w:ascii="Times New Roman" w:hAnsi="Times New Roman" w:cs="Times New Roman"/>
                <w:sz w:val="24"/>
                <w:szCs w:val="24"/>
              </w:rPr>
              <w:t>дорожно</w:t>
            </w:r>
            <w:proofErr w:type="spellEnd"/>
            <w:r w:rsidRPr="000633A3">
              <w:rPr>
                <w:rFonts w:ascii="Times New Roman" w:hAnsi="Times New Roman" w:cs="Times New Roman"/>
                <w:sz w:val="24"/>
                <w:szCs w:val="24"/>
              </w:rPr>
              <w:t xml:space="preserve"> – уличной сети в соответствие с категорией</w:t>
            </w:r>
          </w:p>
        </w:tc>
        <w:tc>
          <w:tcPr>
            <w:tcW w:w="850" w:type="dxa"/>
            <w:vAlign w:val="center"/>
          </w:tcPr>
          <w:p w:rsidR="000633A3" w:rsidRPr="000633A3" w:rsidRDefault="000633A3" w:rsidP="000F1BDA">
            <w:pPr>
              <w:jc w:val="center"/>
              <w:rPr>
                <w:rFonts w:ascii="Times New Roman" w:hAnsi="Times New Roman" w:cs="Times New Roman"/>
                <w:sz w:val="24"/>
                <w:szCs w:val="24"/>
              </w:rPr>
            </w:pPr>
            <w:r w:rsidRPr="000633A3">
              <w:rPr>
                <w:rFonts w:ascii="Times New Roman" w:hAnsi="Times New Roman" w:cs="Times New Roman"/>
                <w:sz w:val="24"/>
                <w:szCs w:val="24"/>
              </w:rPr>
              <w:t>9,4</w:t>
            </w:r>
          </w:p>
        </w:tc>
        <w:tc>
          <w:tcPr>
            <w:tcW w:w="993" w:type="dxa"/>
            <w:vAlign w:val="center"/>
          </w:tcPr>
          <w:p w:rsidR="000633A3" w:rsidRPr="000633A3" w:rsidRDefault="000633A3" w:rsidP="000F1BDA">
            <w:pPr>
              <w:jc w:val="center"/>
              <w:rPr>
                <w:rFonts w:ascii="Times New Roman" w:hAnsi="Times New Roman" w:cs="Times New Roman"/>
                <w:sz w:val="24"/>
                <w:szCs w:val="24"/>
              </w:rPr>
            </w:pPr>
            <w:r w:rsidRPr="000633A3">
              <w:rPr>
                <w:rFonts w:ascii="Times New Roman" w:hAnsi="Times New Roman" w:cs="Times New Roman"/>
                <w:sz w:val="24"/>
                <w:szCs w:val="24"/>
              </w:rPr>
              <w:t>9,4</w:t>
            </w:r>
          </w:p>
        </w:tc>
        <w:tc>
          <w:tcPr>
            <w:tcW w:w="850" w:type="dxa"/>
            <w:vAlign w:val="center"/>
          </w:tcPr>
          <w:p w:rsidR="000633A3" w:rsidRPr="000633A3" w:rsidRDefault="000633A3" w:rsidP="000F1BDA">
            <w:pPr>
              <w:jc w:val="center"/>
              <w:rPr>
                <w:rFonts w:ascii="Times New Roman" w:hAnsi="Times New Roman" w:cs="Times New Roman"/>
                <w:sz w:val="24"/>
                <w:szCs w:val="24"/>
              </w:rPr>
            </w:pPr>
            <w:r w:rsidRPr="000633A3">
              <w:rPr>
                <w:rFonts w:ascii="Times New Roman" w:hAnsi="Times New Roman" w:cs="Times New Roman"/>
                <w:sz w:val="24"/>
                <w:szCs w:val="24"/>
              </w:rPr>
              <w:t>9,4</w:t>
            </w:r>
          </w:p>
        </w:tc>
        <w:tc>
          <w:tcPr>
            <w:tcW w:w="851" w:type="dxa"/>
            <w:vAlign w:val="center"/>
          </w:tcPr>
          <w:p w:rsidR="000633A3" w:rsidRPr="000633A3" w:rsidRDefault="000633A3" w:rsidP="000F1BDA">
            <w:pPr>
              <w:jc w:val="center"/>
              <w:rPr>
                <w:rFonts w:ascii="Times New Roman" w:hAnsi="Times New Roman" w:cs="Times New Roman"/>
                <w:sz w:val="24"/>
                <w:szCs w:val="24"/>
              </w:rPr>
            </w:pPr>
            <w:r w:rsidRPr="000633A3">
              <w:rPr>
                <w:rFonts w:ascii="Times New Roman" w:hAnsi="Times New Roman" w:cs="Times New Roman"/>
                <w:sz w:val="24"/>
                <w:szCs w:val="24"/>
              </w:rPr>
              <w:t>9,4</w:t>
            </w:r>
          </w:p>
        </w:tc>
        <w:tc>
          <w:tcPr>
            <w:tcW w:w="850" w:type="dxa"/>
            <w:vAlign w:val="center"/>
          </w:tcPr>
          <w:p w:rsidR="000633A3" w:rsidRPr="000633A3" w:rsidRDefault="000633A3" w:rsidP="000F1BDA">
            <w:pPr>
              <w:jc w:val="center"/>
              <w:rPr>
                <w:rFonts w:ascii="Times New Roman" w:hAnsi="Times New Roman" w:cs="Times New Roman"/>
                <w:sz w:val="24"/>
                <w:szCs w:val="24"/>
              </w:rPr>
            </w:pPr>
            <w:r w:rsidRPr="000633A3">
              <w:rPr>
                <w:rFonts w:ascii="Times New Roman" w:hAnsi="Times New Roman" w:cs="Times New Roman"/>
                <w:sz w:val="24"/>
                <w:szCs w:val="24"/>
              </w:rPr>
              <w:t>9,4</w:t>
            </w:r>
          </w:p>
        </w:tc>
        <w:tc>
          <w:tcPr>
            <w:tcW w:w="785" w:type="dxa"/>
            <w:vAlign w:val="center"/>
          </w:tcPr>
          <w:p w:rsidR="000633A3" w:rsidRPr="000633A3" w:rsidRDefault="000633A3" w:rsidP="000F1BDA">
            <w:pPr>
              <w:jc w:val="center"/>
              <w:rPr>
                <w:rFonts w:ascii="Times New Roman" w:hAnsi="Times New Roman" w:cs="Times New Roman"/>
                <w:sz w:val="24"/>
                <w:szCs w:val="24"/>
              </w:rPr>
            </w:pPr>
            <w:r w:rsidRPr="000633A3">
              <w:rPr>
                <w:rFonts w:ascii="Times New Roman" w:hAnsi="Times New Roman" w:cs="Times New Roman"/>
                <w:sz w:val="24"/>
                <w:szCs w:val="24"/>
              </w:rPr>
              <w:t>9,4</w:t>
            </w:r>
          </w:p>
        </w:tc>
      </w:tr>
      <w:tr w:rsidR="000633A3" w:rsidRPr="000633A3" w:rsidTr="000633A3">
        <w:tc>
          <w:tcPr>
            <w:tcW w:w="3369" w:type="dxa"/>
            <w:vMerge/>
          </w:tcPr>
          <w:p w:rsidR="000633A3" w:rsidRPr="000633A3" w:rsidRDefault="000633A3" w:rsidP="000F1BDA">
            <w:pPr>
              <w:rPr>
                <w:rFonts w:ascii="Times New Roman" w:hAnsi="Times New Roman" w:cs="Times New Roman"/>
                <w:sz w:val="24"/>
                <w:szCs w:val="24"/>
              </w:rPr>
            </w:pPr>
          </w:p>
        </w:tc>
        <w:tc>
          <w:tcPr>
            <w:tcW w:w="2551" w:type="dxa"/>
          </w:tcPr>
          <w:p w:rsidR="000633A3" w:rsidRPr="000633A3" w:rsidRDefault="000633A3" w:rsidP="000F1BDA">
            <w:pPr>
              <w:rPr>
                <w:rFonts w:ascii="Times New Roman" w:hAnsi="Times New Roman" w:cs="Times New Roman"/>
                <w:sz w:val="24"/>
                <w:szCs w:val="24"/>
              </w:rPr>
            </w:pPr>
            <w:r w:rsidRPr="000633A3">
              <w:rPr>
                <w:rFonts w:ascii="Times New Roman" w:hAnsi="Times New Roman" w:cs="Times New Roman"/>
                <w:sz w:val="24"/>
                <w:szCs w:val="24"/>
              </w:rPr>
              <w:t>Паспортизация и кадастровый учет автомобильных дорог общего пользования местного значения и искусственных сооружений на них</w:t>
            </w:r>
          </w:p>
        </w:tc>
        <w:tc>
          <w:tcPr>
            <w:tcW w:w="3544" w:type="dxa"/>
            <w:vMerge w:val="restart"/>
            <w:vAlign w:val="center"/>
          </w:tcPr>
          <w:p w:rsidR="000633A3" w:rsidRPr="000633A3" w:rsidRDefault="000633A3" w:rsidP="000633A3">
            <w:pPr>
              <w:jc w:val="center"/>
              <w:rPr>
                <w:rFonts w:ascii="Times New Roman" w:hAnsi="Times New Roman" w:cs="Times New Roman"/>
                <w:sz w:val="24"/>
                <w:szCs w:val="24"/>
              </w:rPr>
            </w:pPr>
            <w:r w:rsidRPr="000633A3">
              <w:rPr>
                <w:rFonts w:ascii="Times New Roman" w:hAnsi="Times New Roman" w:cs="Times New Roman"/>
                <w:sz w:val="24"/>
                <w:szCs w:val="24"/>
              </w:rPr>
              <w:t>км</w:t>
            </w:r>
          </w:p>
        </w:tc>
        <w:tc>
          <w:tcPr>
            <w:tcW w:w="850" w:type="dxa"/>
            <w:vMerge w:val="restart"/>
            <w:vAlign w:val="center"/>
          </w:tcPr>
          <w:p w:rsidR="000633A3" w:rsidRPr="000633A3" w:rsidRDefault="000633A3" w:rsidP="006C6D1E">
            <w:pPr>
              <w:jc w:val="center"/>
              <w:rPr>
                <w:rFonts w:ascii="Times New Roman" w:hAnsi="Times New Roman" w:cs="Times New Roman"/>
                <w:sz w:val="24"/>
                <w:szCs w:val="24"/>
              </w:rPr>
            </w:pPr>
            <w:r w:rsidRPr="000633A3">
              <w:rPr>
                <w:rFonts w:ascii="Times New Roman" w:hAnsi="Times New Roman" w:cs="Times New Roman"/>
                <w:sz w:val="24"/>
                <w:szCs w:val="24"/>
              </w:rPr>
              <w:t>9,4</w:t>
            </w:r>
          </w:p>
        </w:tc>
        <w:tc>
          <w:tcPr>
            <w:tcW w:w="993" w:type="dxa"/>
            <w:vMerge w:val="restart"/>
            <w:vAlign w:val="center"/>
          </w:tcPr>
          <w:p w:rsidR="000633A3" w:rsidRPr="000633A3" w:rsidRDefault="000633A3" w:rsidP="006C6D1E">
            <w:pPr>
              <w:jc w:val="center"/>
              <w:rPr>
                <w:rFonts w:ascii="Times New Roman" w:hAnsi="Times New Roman" w:cs="Times New Roman"/>
                <w:sz w:val="24"/>
                <w:szCs w:val="24"/>
              </w:rPr>
            </w:pPr>
            <w:r w:rsidRPr="000633A3">
              <w:rPr>
                <w:rFonts w:ascii="Times New Roman" w:hAnsi="Times New Roman" w:cs="Times New Roman"/>
                <w:sz w:val="24"/>
                <w:szCs w:val="24"/>
              </w:rPr>
              <w:t>9,4</w:t>
            </w:r>
          </w:p>
        </w:tc>
        <w:tc>
          <w:tcPr>
            <w:tcW w:w="850" w:type="dxa"/>
            <w:vMerge w:val="restart"/>
            <w:vAlign w:val="center"/>
          </w:tcPr>
          <w:p w:rsidR="000633A3" w:rsidRPr="000633A3" w:rsidRDefault="000633A3" w:rsidP="006C6D1E">
            <w:pPr>
              <w:jc w:val="center"/>
              <w:rPr>
                <w:rFonts w:ascii="Times New Roman" w:hAnsi="Times New Roman" w:cs="Times New Roman"/>
                <w:sz w:val="24"/>
                <w:szCs w:val="24"/>
              </w:rPr>
            </w:pPr>
            <w:r w:rsidRPr="000633A3">
              <w:rPr>
                <w:rFonts w:ascii="Times New Roman" w:hAnsi="Times New Roman" w:cs="Times New Roman"/>
                <w:sz w:val="24"/>
                <w:szCs w:val="24"/>
              </w:rPr>
              <w:t>9,4</w:t>
            </w:r>
          </w:p>
        </w:tc>
        <w:tc>
          <w:tcPr>
            <w:tcW w:w="851" w:type="dxa"/>
            <w:vMerge w:val="restart"/>
            <w:vAlign w:val="center"/>
          </w:tcPr>
          <w:p w:rsidR="000633A3" w:rsidRPr="000633A3" w:rsidRDefault="000633A3" w:rsidP="006C6D1E">
            <w:pPr>
              <w:jc w:val="center"/>
              <w:rPr>
                <w:rFonts w:ascii="Times New Roman" w:hAnsi="Times New Roman" w:cs="Times New Roman"/>
                <w:sz w:val="24"/>
                <w:szCs w:val="24"/>
              </w:rPr>
            </w:pPr>
            <w:r w:rsidRPr="000633A3">
              <w:rPr>
                <w:rFonts w:ascii="Times New Roman" w:hAnsi="Times New Roman" w:cs="Times New Roman"/>
                <w:sz w:val="24"/>
                <w:szCs w:val="24"/>
              </w:rPr>
              <w:t>9,4</w:t>
            </w:r>
          </w:p>
        </w:tc>
        <w:tc>
          <w:tcPr>
            <w:tcW w:w="850" w:type="dxa"/>
            <w:vMerge w:val="restart"/>
            <w:vAlign w:val="center"/>
          </w:tcPr>
          <w:p w:rsidR="000633A3" w:rsidRPr="000633A3" w:rsidRDefault="000633A3" w:rsidP="006C6D1E">
            <w:pPr>
              <w:jc w:val="center"/>
              <w:rPr>
                <w:rFonts w:ascii="Times New Roman" w:hAnsi="Times New Roman" w:cs="Times New Roman"/>
                <w:sz w:val="24"/>
                <w:szCs w:val="24"/>
              </w:rPr>
            </w:pPr>
            <w:r w:rsidRPr="000633A3">
              <w:rPr>
                <w:rFonts w:ascii="Times New Roman" w:hAnsi="Times New Roman" w:cs="Times New Roman"/>
                <w:sz w:val="24"/>
                <w:szCs w:val="24"/>
              </w:rPr>
              <w:t>9,4</w:t>
            </w:r>
          </w:p>
        </w:tc>
        <w:tc>
          <w:tcPr>
            <w:tcW w:w="785" w:type="dxa"/>
            <w:vMerge w:val="restart"/>
            <w:vAlign w:val="center"/>
          </w:tcPr>
          <w:p w:rsidR="000633A3" w:rsidRPr="000633A3" w:rsidRDefault="000633A3" w:rsidP="006C6D1E">
            <w:pPr>
              <w:jc w:val="center"/>
              <w:rPr>
                <w:rFonts w:ascii="Times New Roman" w:hAnsi="Times New Roman" w:cs="Times New Roman"/>
                <w:sz w:val="24"/>
                <w:szCs w:val="24"/>
              </w:rPr>
            </w:pPr>
            <w:r w:rsidRPr="000633A3">
              <w:rPr>
                <w:rFonts w:ascii="Times New Roman" w:hAnsi="Times New Roman" w:cs="Times New Roman"/>
                <w:sz w:val="24"/>
                <w:szCs w:val="24"/>
              </w:rPr>
              <w:t>9,4</w:t>
            </w:r>
          </w:p>
        </w:tc>
      </w:tr>
      <w:tr w:rsidR="000633A3" w:rsidRPr="000633A3" w:rsidTr="000F1BDA">
        <w:tc>
          <w:tcPr>
            <w:tcW w:w="3369" w:type="dxa"/>
            <w:vMerge/>
          </w:tcPr>
          <w:p w:rsidR="000633A3" w:rsidRPr="000633A3" w:rsidRDefault="000633A3" w:rsidP="000F1BDA">
            <w:pPr>
              <w:rPr>
                <w:rFonts w:ascii="Times New Roman" w:hAnsi="Times New Roman" w:cs="Times New Roman"/>
                <w:sz w:val="24"/>
                <w:szCs w:val="24"/>
              </w:rPr>
            </w:pPr>
          </w:p>
        </w:tc>
        <w:tc>
          <w:tcPr>
            <w:tcW w:w="2551" w:type="dxa"/>
          </w:tcPr>
          <w:p w:rsidR="000633A3" w:rsidRPr="000633A3" w:rsidRDefault="000633A3" w:rsidP="000F1BDA">
            <w:pPr>
              <w:rPr>
                <w:rFonts w:ascii="Times New Roman" w:hAnsi="Times New Roman" w:cs="Times New Roman"/>
                <w:sz w:val="24"/>
                <w:szCs w:val="24"/>
              </w:rPr>
            </w:pPr>
            <w:r w:rsidRPr="000633A3">
              <w:rPr>
                <w:rFonts w:ascii="Times New Roman" w:hAnsi="Times New Roman" w:cs="Times New Roman"/>
                <w:sz w:val="24"/>
                <w:szCs w:val="24"/>
              </w:rPr>
              <w:t>Межевание земельных участков под дороги согласно установленным нормативам</w:t>
            </w:r>
          </w:p>
        </w:tc>
        <w:tc>
          <w:tcPr>
            <w:tcW w:w="3544" w:type="dxa"/>
            <w:vMerge/>
          </w:tcPr>
          <w:p w:rsidR="000633A3" w:rsidRPr="000633A3" w:rsidRDefault="000633A3" w:rsidP="000F1BDA">
            <w:pPr>
              <w:rPr>
                <w:rFonts w:ascii="Times New Roman" w:hAnsi="Times New Roman" w:cs="Times New Roman"/>
                <w:sz w:val="24"/>
                <w:szCs w:val="24"/>
              </w:rPr>
            </w:pPr>
          </w:p>
        </w:tc>
        <w:tc>
          <w:tcPr>
            <w:tcW w:w="850" w:type="dxa"/>
            <w:vMerge/>
            <w:vAlign w:val="center"/>
          </w:tcPr>
          <w:p w:rsidR="000633A3" w:rsidRPr="000633A3" w:rsidRDefault="000633A3" w:rsidP="006C6D1E">
            <w:pPr>
              <w:jc w:val="center"/>
              <w:rPr>
                <w:rFonts w:ascii="Times New Roman" w:hAnsi="Times New Roman" w:cs="Times New Roman"/>
                <w:sz w:val="24"/>
                <w:szCs w:val="24"/>
              </w:rPr>
            </w:pPr>
          </w:p>
        </w:tc>
        <w:tc>
          <w:tcPr>
            <w:tcW w:w="993" w:type="dxa"/>
            <w:vMerge/>
            <w:vAlign w:val="center"/>
          </w:tcPr>
          <w:p w:rsidR="000633A3" w:rsidRPr="000633A3" w:rsidRDefault="000633A3" w:rsidP="006C6D1E">
            <w:pPr>
              <w:jc w:val="center"/>
              <w:rPr>
                <w:rFonts w:ascii="Times New Roman" w:hAnsi="Times New Roman" w:cs="Times New Roman"/>
                <w:sz w:val="24"/>
                <w:szCs w:val="24"/>
              </w:rPr>
            </w:pPr>
          </w:p>
        </w:tc>
        <w:tc>
          <w:tcPr>
            <w:tcW w:w="850" w:type="dxa"/>
            <w:vMerge/>
            <w:vAlign w:val="center"/>
          </w:tcPr>
          <w:p w:rsidR="000633A3" w:rsidRPr="000633A3" w:rsidRDefault="000633A3" w:rsidP="006C6D1E">
            <w:pPr>
              <w:jc w:val="center"/>
              <w:rPr>
                <w:rFonts w:ascii="Times New Roman" w:hAnsi="Times New Roman" w:cs="Times New Roman"/>
                <w:sz w:val="24"/>
                <w:szCs w:val="24"/>
              </w:rPr>
            </w:pPr>
          </w:p>
        </w:tc>
        <w:tc>
          <w:tcPr>
            <w:tcW w:w="851" w:type="dxa"/>
            <w:vMerge/>
            <w:vAlign w:val="center"/>
          </w:tcPr>
          <w:p w:rsidR="000633A3" w:rsidRPr="000633A3" w:rsidRDefault="000633A3" w:rsidP="006C6D1E">
            <w:pPr>
              <w:jc w:val="center"/>
              <w:rPr>
                <w:rFonts w:ascii="Times New Roman" w:hAnsi="Times New Roman" w:cs="Times New Roman"/>
                <w:sz w:val="24"/>
                <w:szCs w:val="24"/>
              </w:rPr>
            </w:pPr>
          </w:p>
        </w:tc>
        <w:tc>
          <w:tcPr>
            <w:tcW w:w="850" w:type="dxa"/>
            <w:vMerge/>
            <w:vAlign w:val="center"/>
          </w:tcPr>
          <w:p w:rsidR="000633A3" w:rsidRPr="000633A3" w:rsidRDefault="000633A3" w:rsidP="006C6D1E">
            <w:pPr>
              <w:jc w:val="center"/>
              <w:rPr>
                <w:rFonts w:ascii="Times New Roman" w:hAnsi="Times New Roman" w:cs="Times New Roman"/>
                <w:sz w:val="24"/>
                <w:szCs w:val="24"/>
              </w:rPr>
            </w:pPr>
          </w:p>
        </w:tc>
        <w:tc>
          <w:tcPr>
            <w:tcW w:w="785" w:type="dxa"/>
            <w:vMerge/>
            <w:vAlign w:val="center"/>
          </w:tcPr>
          <w:p w:rsidR="000633A3" w:rsidRPr="000633A3" w:rsidRDefault="000633A3" w:rsidP="006C6D1E">
            <w:pPr>
              <w:jc w:val="center"/>
              <w:rPr>
                <w:rFonts w:ascii="Times New Roman" w:hAnsi="Times New Roman" w:cs="Times New Roman"/>
                <w:sz w:val="24"/>
                <w:szCs w:val="24"/>
              </w:rPr>
            </w:pPr>
          </w:p>
        </w:tc>
      </w:tr>
      <w:tr w:rsidR="000633A3" w:rsidRPr="000633A3" w:rsidTr="000633A3">
        <w:tc>
          <w:tcPr>
            <w:tcW w:w="3369" w:type="dxa"/>
            <w:vMerge/>
          </w:tcPr>
          <w:p w:rsidR="000633A3" w:rsidRPr="000633A3" w:rsidRDefault="000633A3" w:rsidP="000F1BDA">
            <w:pPr>
              <w:rPr>
                <w:rFonts w:ascii="Times New Roman" w:hAnsi="Times New Roman" w:cs="Times New Roman"/>
                <w:sz w:val="24"/>
                <w:szCs w:val="24"/>
              </w:rPr>
            </w:pPr>
          </w:p>
        </w:tc>
        <w:tc>
          <w:tcPr>
            <w:tcW w:w="2551" w:type="dxa"/>
          </w:tcPr>
          <w:p w:rsidR="000633A3" w:rsidRPr="000633A3" w:rsidRDefault="000633A3" w:rsidP="000F1BDA">
            <w:pPr>
              <w:rPr>
                <w:rFonts w:ascii="Times New Roman" w:hAnsi="Times New Roman" w:cs="Times New Roman"/>
                <w:sz w:val="24"/>
                <w:szCs w:val="24"/>
              </w:rPr>
            </w:pPr>
            <w:r w:rsidRPr="000633A3">
              <w:rPr>
                <w:rFonts w:ascii="Times New Roman" w:hAnsi="Times New Roman" w:cs="Times New Roman"/>
                <w:sz w:val="24"/>
                <w:szCs w:val="24"/>
              </w:rPr>
              <w:t xml:space="preserve">Оформление </w:t>
            </w:r>
            <w:proofErr w:type="spellStart"/>
            <w:r w:rsidRPr="000633A3">
              <w:rPr>
                <w:rFonts w:ascii="Times New Roman" w:hAnsi="Times New Roman" w:cs="Times New Roman"/>
                <w:sz w:val="24"/>
                <w:szCs w:val="24"/>
              </w:rPr>
              <w:t>безхозяйных</w:t>
            </w:r>
            <w:proofErr w:type="spellEnd"/>
            <w:r w:rsidRPr="000633A3">
              <w:rPr>
                <w:rFonts w:ascii="Times New Roman" w:hAnsi="Times New Roman" w:cs="Times New Roman"/>
                <w:sz w:val="24"/>
                <w:szCs w:val="24"/>
              </w:rPr>
              <w:t xml:space="preserve"> автомобильных дорог общего пользования местного значения и </w:t>
            </w:r>
            <w:r w:rsidRPr="000633A3">
              <w:rPr>
                <w:rFonts w:ascii="Times New Roman" w:hAnsi="Times New Roman" w:cs="Times New Roman"/>
                <w:sz w:val="24"/>
                <w:szCs w:val="24"/>
              </w:rPr>
              <w:lastRenderedPageBreak/>
              <w:t>искусственных сооружений на них в муниципальную собственность</w:t>
            </w:r>
          </w:p>
        </w:tc>
        <w:tc>
          <w:tcPr>
            <w:tcW w:w="3544" w:type="dxa"/>
            <w:vAlign w:val="center"/>
          </w:tcPr>
          <w:p w:rsidR="000633A3" w:rsidRPr="000633A3" w:rsidRDefault="000633A3" w:rsidP="000633A3">
            <w:pPr>
              <w:jc w:val="center"/>
              <w:rPr>
                <w:rFonts w:ascii="Times New Roman" w:hAnsi="Times New Roman" w:cs="Times New Roman"/>
                <w:sz w:val="24"/>
                <w:szCs w:val="24"/>
              </w:rPr>
            </w:pPr>
            <w:r w:rsidRPr="000633A3">
              <w:rPr>
                <w:rFonts w:ascii="Times New Roman" w:hAnsi="Times New Roman" w:cs="Times New Roman"/>
                <w:sz w:val="24"/>
                <w:szCs w:val="24"/>
              </w:rPr>
              <w:lastRenderedPageBreak/>
              <w:t>км</w:t>
            </w:r>
          </w:p>
        </w:tc>
        <w:tc>
          <w:tcPr>
            <w:tcW w:w="850" w:type="dxa"/>
            <w:vAlign w:val="center"/>
          </w:tcPr>
          <w:p w:rsidR="000633A3" w:rsidRPr="000633A3" w:rsidRDefault="000633A3" w:rsidP="006C6D1E">
            <w:pPr>
              <w:jc w:val="center"/>
              <w:rPr>
                <w:rFonts w:ascii="Times New Roman" w:hAnsi="Times New Roman" w:cs="Times New Roman"/>
                <w:sz w:val="24"/>
                <w:szCs w:val="24"/>
              </w:rPr>
            </w:pPr>
            <w:r w:rsidRPr="000633A3">
              <w:rPr>
                <w:rFonts w:ascii="Times New Roman" w:hAnsi="Times New Roman" w:cs="Times New Roman"/>
                <w:sz w:val="24"/>
                <w:szCs w:val="24"/>
              </w:rPr>
              <w:t>9,4</w:t>
            </w:r>
          </w:p>
        </w:tc>
        <w:tc>
          <w:tcPr>
            <w:tcW w:w="993" w:type="dxa"/>
            <w:vAlign w:val="center"/>
          </w:tcPr>
          <w:p w:rsidR="000633A3" w:rsidRPr="000633A3" w:rsidRDefault="000633A3" w:rsidP="006C6D1E">
            <w:pPr>
              <w:jc w:val="center"/>
              <w:rPr>
                <w:rFonts w:ascii="Times New Roman" w:hAnsi="Times New Roman" w:cs="Times New Roman"/>
                <w:sz w:val="24"/>
                <w:szCs w:val="24"/>
              </w:rPr>
            </w:pPr>
            <w:r w:rsidRPr="000633A3">
              <w:rPr>
                <w:rFonts w:ascii="Times New Roman" w:hAnsi="Times New Roman" w:cs="Times New Roman"/>
                <w:sz w:val="24"/>
                <w:szCs w:val="24"/>
              </w:rPr>
              <w:t>9,4</w:t>
            </w:r>
          </w:p>
        </w:tc>
        <w:tc>
          <w:tcPr>
            <w:tcW w:w="850" w:type="dxa"/>
            <w:vAlign w:val="center"/>
          </w:tcPr>
          <w:p w:rsidR="000633A3" w:rsidRPr="000633A3" w:rsidRDefault="000633A3" w:rsidP="006C6D1E">
            <w:pPr>
              <w:jc w:val="center"/>
              <w:rPr>
                <w:rFonts w:ascii="Times New Roman" w:hAnsi="Times New Roman" w:cs="Times New Roman"/>
                <w:sz w:val="24"/>
                <w:szCs w:val="24"/>
              </w:rPr>
            </w:pPr>
            <w:r w:rsidRPr="000633A3">
              <w:rPr>
                <w:rFonts w:ascii="Times New Roman" w:hAnsi="Times New Roman" w:cs="Times New Roman"/>
                <w:sz w:val="24"/>
                <w:szCs w:val="24"/>
              </w:rPr>
              <w:t>9,4</w:t>
            </w:r>
          </w:p>
        </w:tc>
        <w:tc>
          <w:tcPr>
            <w:tcW w:w="851" w:type="dxa"/>
            <w:vAlign w:val="center"/>
          </w:tcPr>
          <w:p w:rsidR="000633A3" w:rsidRPr="000633A3" w:rsidRDefault="000633A3" w:rsidP="006C6D1E">
            <w:pPr>
              <w:jc w:val="center"/>
              <w:rPr>
                <w:rFonts w:ascii="Times New Roman" w:hAnsi="Times New Roman" w:cs="Times New Roman"/>
                <w:sz w:val="24"/>
                <w:szCs w:val="24"/>
              </w:rPr>
            </w:pPr>
            <w:r w:rsidRPr="000633A3">
              <w:rPr>
                <w:rFonts w:ascii="Times New Roman" w:hAnsi="Times New Roman" w:cs="Times New Roman"/>
                <w:sz w:val="24"/>
                <w:szCs w:val="24"/>
              </w:rPr>
              <w:t>9,4</w:t>
            </w:r>
          </w:p>
        </w:tc>
        <w:tc>
          <w:tcPr>
            <w:tcW w:w="850" w:type="dxa"/>
            <w:vAlign w:val="center"/>
          </w:tcPr>
          <w:p w:rsidR="000633A3" w:rsidRPr="000633A3" w:rsidRDefault="000633A3" w:rsidP="006C6D1E">
            <w:pPr>
              <w:jc w:val="center"/>
              <w:rPr>
                <w:rFonts w:ascii="Times New Roman" w:hAnsi="Times New Roman" w:cs="Times New Roman"/>
                <w:sz w:val="24"/>
                <w:szCs w:val="24"/>
              </w:rPr>
            </w:pPr>
            <w:r w:rsidRPr="000633A3">
              <w:rPr>
                <w:rFonts w:ascii="Times New Roman" w:hAnsi="Times New Roman" w:cs="Times New Roman"/>
                <w:sz w:val="24"/>
                <w:szCs w:val="24"/>
              </w:rPr>
              <w:t>9,4</w:t>
            </w:r>
          </w:p>
        </w:tc>
        <w:tc>
          <w:tcPr>
            <w:tcW w:w="785" w:type="dxa"/>
            <w:vAlign w:val="center"/>
          </w:tcPr>
          <w:p w:rsidR="000633A3" w:rsidRPr="000633A3" w:rsidRDefault="000633A3" w:rsidP="006C6D1E">
            <w:pPr>
              <w:jc w:val="center"/>
              <w:rPr>
                <w:rFonts w:ascii="Times New Roman" w:hAnsi="Times New Roman" w:cs="Times New Roman"/>
                <w:sz w:val="24"/>
                <w:szCs w:val="24"/>
              </w:rPr>
            </w:pPr>
            <w:r w:rsidRPr="000633A3">
              <w:rPr>
                <w:rFonts w:ascii="Times New Roman" w:hAnsi="Times New Roman" w:cs="Times New Roman"/>
                <w:sz w:val="24"/>
                <w:szCs w:val="24"/>
              </w:rPr>
              <w:t>9,4</w:t>
            </w:r>
          </w:p>
        </w:tc>
      </w:tr>
      <w:tr w:rsidR="000633A3" w:rsidRPr="000633A3" w:rsidTr="000633A3">
        <w:tc>
          <w:tcPr>
            <w:tcW w:w="3369" w:type="dxa"/>
            <w:vMerge/>
          </w:tcPr>
          <w:p w:rsidR="000633A3" w:rsidRPr="000633A3" w:rsidRDefault="000633A3" w:rsidP="000F1BDA">
            <w:pPr>
              <w:rPr>
                <w:rFonts w:ascii="Times New Roman" w:hAnsi="Times New Roman" w:cs="Times New Roman"/>
                <w:sz w:val="24"/>
                <w:szCs w:val="24"/>
              </w:rPr>
            </w:pPr>
          </w:p>
        </w:tc>
        <w:tc>
          <w:tcPr>
            <w:tcW w:w="2551" w:type="dxa"/>
          </w:tcPr>
          <w:p w:rsidR="000633A3" w:rsidRPr="000633A3" w:rsidRDefault="000633A3" w:rsidP="000F1BDA">
            <w:pPr>
              <w:rPr>
                <w:rFonts w:ascii="Times New Roman" w:hAnsi="Times New Roman" w:cs="Times New Roman"/>
                <w:sz w:val="24"/>
                <w:szCs w:val="24"/>
              </w:rPr>
            </w:pPr>
            <w:r w:rsidRPr="000633A3">
              <w:rPr>
                <w:rFonts w:ascii="Times New Roman" w:hAnsi="Times New Roman" w:cs="Times New Roman"/>
                <w:sz w:val="24"/>
                <w:szCs w:val="24"/>
              </w:rPr>
              <w:t>Мероприятия по снижению негативного воздействия транспорта на окружающую среду и здоровье населения;</w:t>
            </w:r>
          </w:p>
        </w:tc>
        <w:tc>
          <w:tcPr>
            <w:tcW w:w="3544" w:type="dxa"/>
            <w:vAlign w:val="center"/>
          </w:tcPr>
          <w:p w:rsidR="000633A3" w:rsidRPr="000633A3" w:rsidRDefault="000633A3" w:rsidP="000633A3">
            <w:pPr>
              <w:jc w:val="center"/>
              <w:rPr>
                <w:rFonts w:ascii="Times New Roman" w:hAnsi="Times New Roman" w:cs="Times New Roman"/>
                <w:sz w:val="24"/>
                <w:szCs w:val="24"/>
              </w:rPr>
            </w:pPr>
            <w:r w:rsidRPr="000633A3">
              <w:rPr>
                <w:rFonts w:ascii="Times New Roman" w:hAnsi="Times New Roman" w:cs="Times New Roman"/>
                <w:sz w:val="24"/>
                <w:szCs w:val="24"/>
              </w:rPr>
              <w:t>Мероприятия</w:t>
            </w:r>
          </w:p>
        </w:tc>
        <w:tc>
          <w:tcPr>
            <w:tcW w:w="850" w:type="dxa"/>
            <w:vAlign w:val="center"/>
          </w:tcPr>
          <w:p w:rsidR="000633A3" w:rsidRPr="000633A3" w:rsidRDefault="000633A3" w:rsidP="006C6D1E">
            <w:pPr>
              <w:jc w:val="center"/>
              <w:rPr>
                <w:rFonts w:ascii="Times New Roman" w:hAnsi="Times New Roman" w:cs="Times New Roman"/>
                <w:sz w:val="24"/>
                <w:szCs w:val="24"/>
              </w:rPr>
            </w:pPr>
            <w:r w:rsidRPr="000633A3">
              <w:rPr>
                <w:rFonts w:ascii="Times New Roman" w:hAnsi="Times New Roman" w:cs="Times New Roman"/>
                <w:sz w:val="24"/>
                <w:szCs w:val="24"/>
              </w:rPr>
              <w:t>0</w:t>
            </w:r>
          </w:p>
        </w:tc>
        <w:tc>
          <w:tcPr>
            <w:tcW w:w="993" w:type="dxa"/>
            <w:vAlign w:val="center"/>
          </w:tcPr>
          <w:p w:rsidR="000633A3" w:rsidRPr="000633A3" w:rsidRDefault="000633A3" w:rsidP="006C6D1E">
            <w:pPr>
              <w:jc w:val="center"/>
              <w:rPr>
                <w:rFonts w:ascii="Times New Roman" w:hAnsi="Times New Roman" w:cs="Times New Roman"/>
                <w:sz w:val="24"/>
                <w:szCs w:val="24"/>
              </w:rPr>
            </w:pPr>
            <w:r w:rsidRPr="000633A3">
              <w:rPr>
                <w:rFonts w:ascii="Times New Roman" w:hAnsi="Times New Roman" w:cs="Times New Roman"/>
                <w:sz w:val="24"/>
                <w:szCs w:val="24"/>
              </w:rPr>
              <w:t>1</w:t>
            </w:r>
          </w:p>
        </w:tc>
        <w:tc>
          <w:tcPr>
            <w:tcW w:w="850" w:type="dxa"/>
            <w:vAlign w:val="center"/>
          </w:tcPr>
          <w:p w:rsidR="000633A3" w:rsidRPr="000633A3" w:rsidRDefault="000633A3" w:rsidP="006C6D1E">
            <w:pPr>
              <w:jc w:val="center"/>
              <w:rPr>
                <w:rFonts w:ascii="Times New Roman" w:hAnsi="Times New Roman" w:cs="Times New Roman"/>
                <w:sz w:val="24"/>
                <w:szCs w:val="24"/>
              </w:rPr>
            </w:pPr>
            <w:r w:rsidRPr="000633A3">
              <w:rPr>
                <w:rFonts w:ascii="Times New Roman" w:hAnsi="Times New Roman" w:cs="Times New Roman"/>
                <w:sz w:val="24"/>
                <w:szCs w:val="24"/>
              </w:rPr>
              <w:t>1</w:t>
            </w:r>
          </w:p>
        </w:tc>
        <w:tc>
          <w:tcPr>
            <w:tcW w:w="851" w:type="dxa"/>
            <w:vAlign w:val="center"/>
          </w:tcPr>
          <w:p w:rsidR="000633A3" w:rsidRPr="000633A3" w:rsidRDefault="000633A3" w:rsidP="006C6D1E">
            <w:pPr>
              <w:jc w:val="center"/>
              <w:rPr>
                <w:rFonts w:ascii="Times New Roman" w:hAnsi="Times New Roman" w:cs="Times New Roman"/>
                <w:sz w:val="24"/>
                <w:szCs w:val="24"/>
              </w:rPr>
            </w:pPr>
            <w:r w:rsidRPr="000633A3">
              <w:rPr>
                <w:rFonts w:ascii="Times New Roman" w:hAnsi="Times New Roman" w:cs="Times New Roman"/>
                <w:sz w:val="24"/>
                <w:szCs w:val="24"/>
              </w:rPr>
              <w:t>1</w:t>
            </w:r>
          </w:p>
        </w:tc>
        <w:tc>
          <w:tcPr>
            <w:tcW w:w="850" w:type="dxa"/>
            <w:vAlign w:val="center"/>
          </w:tcPr>
          <w:p w:rsidR="000633A3" w:rsidRPr="000633A3" w:rsidRDefault="000633A3" w:rsidP="006C6D1E">
            <w:pPr>
              <w:jc w:val="center"/>
              <w:rPr>
                <w:rFonts w:ascii="Times New Roman" w:hAnsi="Times New Roman" w:cs="Times New Roman"/>
                <w:sz w:val="24"/>
                <w:szCs w:val="24"/>
              </w:rPr>
            </w:pPr>
            <w:r w:rsidRPr="000633A3">
              <w:rPr>
                <w:rFonts w:ascii="Times New Roman" w:hAnsi="Times New Roman" w:cs="Times New Roman"/>
                <w:sz w:val="24"/>
                <w:szCs w:val="24"/>
              </w:rPr>
              <w:t>1</w:t>
            </w:r>
          </w:p>
        </w:tc>
        <w:tc>
          <w:tcPr>
            <w:tcW w:w="785" w:type="dxa"/>
            <w:vAlign w:val="center"/>
          </w:tcPr>
          <w:p w:rsidR="000633A3" w:rsidRPr="000633A3" w:rsidRDefault="000633A3" w:rsidP="006C6D1E">
            <w:pPr>
              <w:jc w:val="center"/>
              <w:rPr>
                <w:rFonts w:ascii="Times New Roman" w:hAnsi="Times New Roman" w:cs="Times New Roman"/>
                <w:sz w:val="24"/>
                <w:szCs w:val="24"/>
              </w:rPr>
            </w:pPr>
            <w:r w:rsidRPr="000633A3">
              <w:rPr>
                <w:rFonts w:ascii="Times New Roman" w:hAnsi="Times New Roman" w:cs="Times New Roman"/>
                <w:sz w:val="24"/>
                <w:szCs w:val="24"/>
              </w:rPr>
              <w:t>1</w:t>
            </w:r>
          </w:p>
        </w:tc>
      </w:tr>
      <w:tr w:rsidR="000633A3" w:rsidRPr="000633A3" w:rsidTr="000633A3">
        <w:tc>
          <w:tcPr>
            <w:tcW w:w="3369" w:type="dxa"/>
            <w:vMerge/>
          </w:tcPr>
          <w:p w:rsidR="000633A3" w:rsidRPr="000633A3" w:rsidRDefault="000633A3" w:rsidP="000F1BDA">
            <w:pPr>
              <w:rPr>
                <w:rFonts w:ascii="Times New Roman" w:hAnsi="Times New Roman" w:cs="Times New Roman"/>
                <w:sz w:val="24"/>
                <w:szCs w:val="24"/>
              </w:rPr>
            </w:pPr>
          </w:p>
        </w:tc>
        <w:tc>
          <w:tcPr>
            <w:tcW w:w="2551" w:type="dxa"/>
          </w:tcPr>
          <w:p w:rsidR="000633A3" w:rsidRPr="000633A3" w:rsidRDefault="000633A3" w:rsidP="000F1BDA">
            <w:pPr>
              <w:rPr>
                <w:rFonts w:ascii="Times New Roman" w:hAnsi="Times New Roman" w:cs="Times New Roman"/>
                <w:sz w:val="24"/>
                <w:szCs w:val="24"/>
              </w:rPr>
            </w:pPr>
            <w:r w:rsidRPr="000633A3">
              <w:rPr>
                <w:rFonts w:ascii="Times New Roman" w:hAnsi="Times New Roman" w:cs="Times New Roman"/>
                <w:sz w:val="24"/>
                <w:szCs w:val="24"/>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tc>
        <w:tc>
          <w:tcPr>
            <w:tcW w:w="3544" w:type="dxa"/>
            <w:vAlign w:val="center"/>
          </w:tcPr>
          <w:p w:rsidR="000633A3" w:rsidRPr="000633A3" w:rsidRDefault="000633A3" w:rsidP="000633A3">
            <w:pPr>
              <w:jc w:val="center"/>
              <w:rPr>
                <w:rFonts w:ascii="Times New Roman" w:hAnsi="Times New Roman" w:cs="Times New Roman"/>
                <w:sz w:val="24"/>
                <w:szCs w:val="24"/>
              </w:rPr>
            </w:pPr>
            <w:r w:rsidRPr="000633A3">
              <w:rPr>
                <w:rFonts w:ascii="Times New Roman" w:hAnsi="Times New Roman" w:cs="Times New Roman"/>
                <w:sz w:val="24"/>
                <w:szCs w:val="24"/>
              </w:rPr>
              <w:t>Число зарегистрированных ДТП</w:t>
            </w:r>
          </w:p>
        </w:tc>
        <w:tc>
          <w:tcPr>
            <w:tcW w:w="850" w:type="dxa"/>
            <w:vAlign w:val="center"/>
          </w:tcPr>
          <w:p w:rsidR="000633A3" w:rsidRPr="000633A3" w:rsidRDefault="000633A3" w:rsidP="006C6D1E">
            <w:pPr>
              <w:jc w:val="center"/>
              <w:rPr>
                <w:rFonts w:ascii="Times New Roman" w:hAnsi="Times New Roman" w:cs="Times New Roman"/>
                <w:sz w:val="24"/>
                <w:szCs w:val="24"/>
              </w:rPr>
            </w:pPr>
            <w:r w:rsidRPr="000633A3">
              <w:rPr>
                <w:rFonts w:ascii="Times New Roman" w:hAnsi="Times New Roman" w:cs="Times New Roman"/>
                <w:sz w:val="24"/>
                <w:szCs w:val="24"/>
              </w:rPr>
              <w:t>0</w:t>
            </w:r>
          </w:p>
        </w:tc>
        <w:tc>
          <w:tcPr>
            <w:tcW w:w="993" w:type="dxa"/>
            <w:vAlign w:val="center"/>
          </w:tcPr>
          <w:p w:rsidR="000633A3" w:rsidRPr="000633A3" w:rsidRDefault="000633A3" w:rsidP="006C6D1E">
            <w:pPr>
              <w:jc w:val="center"/>
              <w:rPr>
                <w:rFonts w:ascii="Times New Roman" w:hAnsi="Times New Roman" w:cs="Times New Roman"/>
                <w:sz w:val="24"/>
                <w:szCs w:val="24"/>
              </w:rPr>
            </w:pPr>
            <w:r w:rsidRPr="000633A3">
              <w:rPr>
                <w:rFonts w:ascii="Times New Roman" w:hAnsi="Times New Roman" w:cs="Times New Roman"/>
                <w:sz w:val="24"/>
                <w:szCs w:val="24"/>
              </w:rPr>
              <w:t>0</w:t>
            </w:r>
          </w:p>
        </w:tc>
        <w:tc>
          <w:tcPr>
            <w:tcW w:w="850" w:type="dxa"/>
            <w:vAlign w:val="center"/>
          </w:tcPr>
          <w:p w:rsidR="000633A3" w:rsidRPr="000633A3" w:rsidRDefault="000633A3" w:rsidP="006C6D1E">
            <w:pPr>
              <w:jc w:val="center"/>
              <w:rPr>
                <w:rFonts w:ascii="Times New Roman" w:hAnsi="Times New Roman" w:cs="Times New Roman"/>
                <w:sz w:val="24"/>
                <w:szCs w:val="24"/>
              </w:rPr>
            </w:pPr>
            <w:r w:rsidRPr="000633A3">
              <w:rPr>
                <w:rFonts w:ascii="Times New Roman" w:hAnsi="Times New Roman" w:cs="Times New Roman"/>
                <w:sz w:val="24"/>
                <w:szCs w:val="24"/>
              </w:rPr>
              <w:t>0</w:t>
            </w:r>
          </w:p>
        </w:tc>
        <w:tc>
          <w:tcPr>
            <w:tcW w:w="851" w:type="dxa"/>
            <w:vAlign w:val="center"/>
          </w:tcPr>
          <w:p w:rsidR="000633A3" w:rsidRPr="000633A3" w:rsidRDefault="000633A3" w:rsidP="006C6D1E">
            <w:pPr>
              <w:jc w:val="center"/>
              <w:rPr>
                <w:rFonts w:ascii="Times New Roman" w:hAnsi="Times New Roman" w:cs="Times New Roman"/>
                <w:sz w:val="24"/>
                <w:szCs w:val="24"/>
              </w:rPr>
            </w:pPr>
            <w:r w:rsidRPr="000633A3">
              <w:rPr>
                <w:rFonts w:ascii="Times New Roman" w:hAnsi="Times New Roman" w:cs="Times New Roman"/>
                <w:sz w:val="24"/>
                <w:szCs w:val="24"/>
              </w:rPr>
              <w:t>0</w:t>
            </w:r>
          </w:p>
        </w:tc>
        <w:tc>
          <w:tcPr>
            <w:tcW w:w="850" w:type="dxa"/>
            <w:vAlign w:val="center"/>
          </w:tcPr>
          <w:p w:rsidR="000633A3" w:rsidRPr="000633A3" w:rsidRDefault="000633A3" w:rsidP="006C6D1E">
            <w:pPr>
              <w:jc w:val="center"/>
              <w:rPr>
                <w:rFonts w:ascii="Times New Roman" w:hAnsi="Times New Roman" w:cs="Times New Roman"/>
                <w:sz w:val="24"/>
                <w:szCs w:val="24"/>
              </w:rPr>
            </w:pPr>
            <w:r w:rsidRPr="000633A3">
              <w:rPr>
                <w:rFonts w:ascii="Times New Roman" w:hAnsi="Times New Roman" w:cs="Times New Roman"/>
                <w:sz w:val="24"/>
                <w:szCs w:val="24"/>
              </w:rPr>
              <w:t>0</w:t>
            </w:r>
          </w:p>
        </w:tc>
        <w:tc>
          <w:tcPr>
            <w:tcW w:w="785" w:type="dxa"/>
            <w:vAlign w:val="center"/>
          </w:tcPr>
          <w:p w:rsidR="000633A3" w:rsidRPr="000633A3" w:rsidRDefault="000633A3" w:rsidP="006C6D1E">
            <w:pPr>
              <w:jc w:val="center"/>
              <w:rPr>
                <w:rFonts w:ascii="Times New Roman" w:hAnsi="Times New Roman" w:cs="Times New Roman"/>
                <w:sz w:val="24"/>
                <w:szCs w:val="24"/>
              </w:rPr>
            </w:pPr>
            <w:r w:rsidRPr="000633A3">
              <w:rPr>
                <w:rFonts w:ascii="Times New Roman" w:hAnsi="Times New Roman" w:cs="Times New Roman"/>
                <w:sz w:val="24"/>
                <w:szCs w:val="24"/>
              </w:rPr>
              <w:t>0</w:t>
            </w:r>
          </w:p>
        </w:tc>
      </w:tr>
      <w:tr w:rsidR="000633A3" w:rsidRPr="000633A3" w:rsidTr="000633A3">
        <w:tc>
          <w:tcPr>
            <w:tcW w:w="3369" w:type="dxa"/>
            <w:vMerge/>
          </w:tcPr>
          <w:p w:rsidR="000633A3" w:rsidRPr="000633A3" w:rsidRDefault="000633A3" w:rsidP="000F1BDA">
            <w:pPr>
              <w:rPr>
                <w:rFonts w:ascii="Times New Roman" w:hAnsi="Times New Roman" w:cs="Times New Roman"/>
                <w:sz w:val="24"/>
                <w:szCs w:val="24"/>
              </w:rPr>
            </w:pPr>
          </w:p>
        </w:tc>
        <w:tc>
          <w:tcPr>
            <w:tcW w:w="2551" w:type="dxa"/>
          </w:tcPr>
          <w:p w:rsidR="000633A3" w:rsidRPr="000633A3" w:rsidRDefault="000633A3" w:rsidP="000F1BDA">
            <w:pPr>
              <w:rPr>
                <w:rFonts w:ascii="Times New Roman" w:hAnsi="Times New Roman" w:cs="Times New Roman"/>
                <w:sz w:val="24"/>
                <w:szCs w:val="24"/>
              </w:rPr>
            </w:pPr>
            <w:r w:rsidRPr="000633A3">
              <w:rPr>
                <w:rFonts w:ascii="Times New Roman" w:hAnsi="Times New Roman" w:cs="Times New Roman"/>
                <w:sz w:val="24"/>
                <w:szCs w:val="24"/>
              </w:rPr>
              <w:t>Мероприятия по внедрению интеллектуальных транспортных систем</w:t>
            </w:r>
          </w:p>
        </w:tc>
        <w:tc>
          <w:tcPr>
            <w:tcW w:w="3544" w:type="dxa"/>
            <w:vAlign w:val="center"/>
          </w:tcPr>
          <w:p w:rsidR="000633A3" w:rsidRPr="000633A3" w:rsidRDefault="000633A3" w:rsidP="000633A3">
            <w:pPr>
              <w:jc w:val="center"/>
              <w:rPr>
                <w:rFonts w:ascii="Times New Roman" w:hAnsi="Times New Roman" w:cs="Times New Roman"/>
                <w:sz w:val="24"/>
                <w:szCs w:val="24"/>
              </w:rPr>
            </w:pPr>
            <w:r w:rsidRPr="000633A3">
              <w:rPr>
                <w:rFonts w:ascii="Times New Roman" w:hAnsi="Times New Roman" w:cs="Times New Roman"/>
                <w:sz w:val="24"/>
                <w:szCs w:val="24"/>
              </w:rPr>
              <w:t>Система</w:t>
            </w:r>
          </w:p>
        </w:tc>
        <w:tc>
          <w:tcPr>
            <w:tcW w:w="850" w:type="dxa"/>
            <w:vAlign w:val="center"/>
          </w:tcPr>
          <w:p w:rsidR="000633A3" w:rsidRPr="000633A3" w:rsidRDefault="000633A3" w:rsidP="006C6D1E">
            <w:pPr>
              <w:jc w:val="center"/>
              <w:rPr>
                <w:rFonts w:ascii="Times New Roman" w:hAnsi="Times New Roman" w:cs="Times New Roman"/>
                <w:sz w:val="24"/>
                <w:szCs w:val="24"/>
              </w:rPr>
            </w:pPr>
            <w:r w:rsidRPr="000633A3">
              <w:rPr>
                <w:rFonts w:ascii="Times New Roman" w:hAnsi="Times New Roman" w:cs="Times New Roman"/>
                <w:sz w:val="24"/>
                <w:szCs w:val="24"/>
              </w:rPr>
              <w:t>0</w:t>
            </w:r>
          </w:p>
        </w:tc>
        <w:tc>
          <w:tcPr>
            <w:tcW w:w="993" w:type="dxa"/>
            <w:vAlign w:val="center"/>
          </w:tcPr>
          <w:p w:rsidR="000633A3" w:rsidRPr="000633A3" w:rsidRDefault="000633A3" w:rsidP="006C6D1E">
            <w:pPr>
              <w:jc w:val="center"/>
              <w:rPr>
                <w:rFonts w:ascii="Times New Roman" w:hAnsi="Times New Roman" w:cs="Times New Roman"/>
                <w:sz w:val="24"/>
                <w:szCs w:val="24"/>
              </w:rPr>
            </w:pPr>
            <w:r w:rsidRPr="000633A3">
              <w:rPr>
                <w:rFonts w:ascii="Times New Roman" w:hAnsi="Times New Roman" w:cs="Times New Roman"/>
                <w:sz w:val="24"/>
                <w:szCs w:val="24"/>
              </w:rPr>
              <w:t>0</w:t>
            </w:r>
          </w:p>
        </w:tc>
        <w:tc>
          <w:tcPr>
            <w:tcW w:w="850" w:type="dxa"/>
            <w:vAlign w:val="center"/>
          </w:tcPr>
          <w:p w:rsidR="000633A3" w:rsidRPr="000633A3" w:rsidRDefault="000633A3" w:rsidP="006C6D1E">
            <w:pPr>
              <w:jc w:val="center"/>
              <w:rPr>
                <w:rFonts w:ascii="Times New Roman" w:hAnsi="Times New Roman" w:cs="Times New Roman"/>
                <w:sz w:val="24"/>
                <w:szCs w:val="24"/>
              </w:rPr>
            </w:pPr>
            <w:r w:rsidRPr="000633A3">
              <w:rPr>
                <w:rFonts w:ascii="Times New Roman" w:hAnsi="Times New Roman" w:cs="Times New Roman"/>
                <w:sz w:val="24"/>
                <w:szCs w:val="24"/>
              </w:rPr>
              <w:t>0</w:t>
            </w:r>
          </w:p>
        </w:tc>
        <w:tc>
          <w:tcPr>
            <w:tcW w:w="851" w:type="dxa"/>
            <w:vAlign w:val="center"/>
          </w:tcPr>
          <w:p w:rsidR="000633A3" w:rsidRPr="000633A3" w:rsidRDefault="000633A3" w:rsidP="006C6D1E">
            <w:pPr>
              <w:jc w:val="center"/>
              <w:rPr>
                <w:rFonts w:ascii="Times New Roman" w:hAnsi="Times New Roman" w:cs="Times New Roman"/>
                <w:sz w:val="24"/>
                <w:szCs w:val="24"/>
              </w:rPr>
            </w:pPr>
            <w:r w:rsidRPr="000633A3">
              <w:rPr>
                <w:rFonts w:ascii="Times New Roman" w:hAnsi="Times New Roman" w:cs="Times New Roman"/>
                <w:sz w:val="24"/>
                <w:szCs w:val="24"/>
              </w:rPr>
              <w:t>1</w:t>
            </w:r>
          </w:p>
        </w:tc>
        <w:tc>
          <w:tcPr>
            <w:tcW w:w="850" w:type="dxa"/>
            <w:vAlign w:val="center"/>
          </w:tcPr>
          <w:p w:rsidR="000633A3" w:rsidRPr="000633A3" w:rsidRDefault="000633A3" w:rsidP="006C6D1E">
            <w:pPr>
              <w:jc w:val="center"/>
              <w:rPr>
                <w:rFonts w:ascii="Times New Roman" w:hAnsi="Times New Roman" w:cs="Times New Roman"/>
                <w:sz w:val="24"/>
                <w:szCs w:val="24"/>
              </w:rPr>
            </w:pPr>
            <w:r w:rsidRPr="000633A3">
              <w:rPr>
                <w:rFonts w:ascii="Times New Roman" w:hAnsi="Times New Roman" w:cs="Times New Roman"/>
                <w:sz w:val="24"/>
                <w:szCs w:val="24"/>
              </w:rPr>
              <w:t>1</w:t>
            </w:r>
          </w:p>
        </w:tc>
        <w:tc>
          <w:tcPr>
            <w:tcW w:w="785" w:type="dxa"/>
            <w:vAlign w:val="center"/>
          </w:tcPr>
          <w:p w:rsidR="000633A3" w:rsidRPr="000633A3" w:rsidRDefault="000633A3" w:rsidP="006C6D1E">
            <w:pPr>
              <w:jc w:val="center"/>
              <w:rPr>
                <w:rFonts w:ascii="Times New Roman" w:hAnsi="Times New Roman" w:cs="Times New Roman"/>
                <w:sz w:val="24"/>
                <w:szCs w:val="24"/>
              </w:rPr>
            </w:pPr>
            <w:r w:rsidRPr="000633A3">
              <w:rPr>
                <w:rFonts w:ascii="Times New Roman" w:hAnsi="Times New Roman" w:cs="Times New Roman"/>
                <w:sz w:val="24"/>
                <w:szCs w:val="24"/>
              </w:rPr>
              <w:t>0</w:t>
            </w:r>
          </w:p>
        </w:tc>
      </w:tr>
      <w:tr w:rsidR="000633A3" w:rsidRPr="000633A3" w:rsidTr="000633A3">
        <w:tc>
          <w:tcPr>
            <w:tcW w:w="3369" w:type="dxa"/>
          </w:tcPr>
          <w:p w:rsidR="000633A3" w:rsidRPr="000633A3" w:rsidRDefault="000633A3" w:rsidP="000F1BDA">
            <w:pPr>
              <w:rPr>
                <w:rFonts w:ascii="Times New Roman" w:hAnsi="Times New Roman" w:cs="Times New Roman"/>
                <w:sz w:val="24"/>
                <w:szCs w:val="24"/>
              </w:rPr>
            </w:pPr>
            <w:r w:rsidRPr="000633A3">
              <w:rPr>
                <w:rFonts w:ascii="Times New Roman" w:hAnsi="Times New Roman" w:cs="Times New Roman"/>
                <w:sz w:val="24"/>
                <w:szCs w:val="24"/>
              </w:rPr>
              <w:t>Создание приоритетных условий движения транспортных средств общего пользования по отношению к иным транспортным средствам;</w:t>
            </w:r>
          </w:p>
        </w:tc>
        <w:tc>
          <w:tcPr>
            <w:tcW w:w="2551" w:type="dxa"/>
          </w:tcPr>
          <w:p w:rsidR="000633A3" w:rsidRPr="000633A3" w:rsidRDefault="000633A3" w:rsidP="000F1BDA">
            <w:pPr>
              <w:rPr>
                <w:rFonts w:ascii="Times New Roman" w:hAnsi="Times New Roman" w:cs="Times New Roman"/>
                <w:sz w:val="24"/>
                <w:szCs w:val="24"/>
              </w:rPr>
            </w:pPr>
            <w:r>
              <w:t xml:space="preserve">Комплексные мероприятия по организации дорожного движения, в том числе мероприятия по повышению безопасности дорожного движения, </w:t>
            </w:r>
            <w:r>
              <w:lastRenderedPageBreak/>
              <w:t>снижению перегруженности дорог и (или) их участков</w:t>
            </w:r>
          </w:p>
        </w:tc>
        <w:tc>
          <w:tcPr>
            <w:tcW w:w="3544" w:type="dxa"/>
            <w:vAlign w:val="center"/>
          </w:tcPr>
          <w:p w:rsidR="000633A3" w:rsidRPr="000633A3" w:rsidRDefault="000633A3" w:rsidP="000633A3">
            <w:pPr>
              <w:jc w:val="center"/>
              <w:rPr>
                <w:rFonts w:ascii="Times New Roman" w:hAnsi="Times New Roman" w:cs="Times New Roman"/>
                <w:sz w:val="24"/>
                <w:szCs w:val="24"/>
              </w:rPr>
            </w:pPr>
            <w:r>
              <w:lastRenderedPageBreak/>
              <w:t>Мероприятие</w:t>
            </w:r>
          </w:p>
        </w:tc>
        <w:tc>
          <w:tcPr>
            <w:tcW w:w="850" w:type="dxa"/>
            <w:vAlign w:val="center"/>
          </w:tcPr>
          <w:p w:rsidR="000633A3" w:rsidRPr="000633A3" w:rsidRDefault="000633A3" w:rsidP="006C6D1E">
            <w:pPr>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vAlign w:val="center"/>
          </w:tcPr>
          <w:p w:rsidR="000633A3" w:rsidRPr="000633A3" w:rsidRDefault="000633A3" w:rsidP="006C6D1E">
            <w:pPr>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vAlign w:val="center"/>
          </w:tcPr>
          <w:p w:rsidR="000633A3" w:rsidRPr="000633A3" w:rsidRDefault="000633A3" w:rsidP="006C6D1E">
            <w:pPr>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vAlign w:val="center"/>
          </w:tcPr>
          <w:p w:rsidR="000633A3" w:rsidRPr="000633A3" w:rsidRDefault="000633A3" w:rsidP="006C6D1E">
            <w:pPr>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vAlign w:val="center"/>
          </w:tcPr>
          <w:p w:rsidR="000633A3" w:rsidRPr="000633A3" w:rsidRDefault="000633A3" w:rsidP="006C6D1E">
            <w:pPr>
              <w:jc w:val="center"/>
              <w:rPr>
                <w:rFonts w:ascii="Times New Roman" w:hAnsi="Times New Roman" w:cs="Times New Roman"/>
                <w:sz w:val="24"/>
                <w:szCs w:val="24"/>
              </w:rPr>
            </w:pPr>
            <w:r>
              <w:rPr>
                <w:rFonts w:ascii="Times New Roman" w:hAnsi="Times New Roman" w:cs="Times New Roman"/>
                <w:sz w:val="24"/>
                <w:szCs w:val="24"/>
              </w:rPr>
              <w:t>4</w:t>
            </w:r>
          </w:p>
        </w:tc>
        <w:tc>
          <w:tcPr>
            <w:tcW w:w="785" w:type="dxa"/>
            <w:vAlign w:val="center"/>
          </w:tcPr>
          <w:p w:rsidR="000633A3" w:rsidRPr="000633A3" w:rsidRDefault="000633A3" w:rsidP="006C6D1E">
            <w:pPr>
              <w:jc w:val="center"/>
              <w:rPr>
                <w:rFonts w:ascii="Times New Roman" w:hAnsi="Times New Roman" w:cs="Times New Roman"/>
                <w:sz w:val="24"/>
                <w:szCs w:val="24"/>
              </w:rPr>
            </w:pPr>
            <w:r>
              <w:rPr>
                <w:rFonts w:ascii="Times New Roman" w:hAnsi="Times New Roman" w:cs="Times New Roman"/>
                <w:sz w:val="24"/>
                <w:szCs w:val="24"/>
              </w:rPr>
              <w:t>4</w:t>
            </w:r>
          </w:p>
        </w:tc>
      </w:tr>
      <w:tr w:rsidR="000633A3" w:rsidRPr="000633A3" w:rsidTr="000633A3">
        <w:tc>
          <w:tcPr>
            <w:tcW w:w="3369" w:type="dxa"/>
          </w:tcPr>
          <w:p w:rsidR="000633A3" w:rsidRPr="000633A3" w:rsidRDefault="000633A3" w:rsidP="000F1BDA">
            <w:pPr>
              <w:rPr>
                <w:rFonts w:ascii="Times New Roman" w:hAnsi="Times New Roman" w:cs="Times New Roman"/>
                <w:sz w:val="24"/>
                <w:szCs w:val="24"/>
              </w:rPr>
            </w:pPr>
          </w:p>
        </w:tc>
        <w:tc>
          <w:tcPr>
            <w:tcW w:w="2551" w:type="dxa"/>
          </w:tcPr>
          <w:p w:rsidR="000633A3" w:rsidRDefault="000633A3" w:rsidP="000F1BDA">
            <w:r>
              <w:t>Установка остановочного павильона</w:t>
            </w:r>
          </w:p>
        </w:tc>
        <w:tc>
          <w:tcPr>
            <w:tcW w:w="3544" w:type="dxa"/>
            <w:vAlign w:val="center"/>
          </w:tcPr>
          <w:p w:rsidR="000633A3" w:rsidRDefault="000633A3" w:rsidP="000633A3">
            <w:pPr>
              <w:jc w:val="center"/>
            </w:pPr>
            <w:r>
              <w:t>1 объект</w:t>
            </w:r>
          </w:p>
        </w:tc>
        <w:tc>
          <w:tcPr>
            <w:tcW w:w="850" w:type="dxa"/>
            <w:vAlign w:val="center"/>
          </w:tcPr>
          <w:p w:rsidR="000633A3" w:rsidRDefault="000633A3" w:rsidP="006C6D1E">
            <w:pPr>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vAlign w:val="center"/>
          </w:tcPr>
          <w:p w:rsidR="000633A3" w:rsidRDefault="000633A3" w:rsidP="006C6D1E">
            <w:pPr>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vAlign w:val="center"/>
          </w:tcPr>
          <w:p w:rsidR="000633A3" w:rsidRDefault="000633A3" w:rsidP="006C6D1E">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vAlign w:val="center"/>
          </w:tcPr>
          <w:p w:rsidR="000633A3" w:rsidRDefault="000633A3" w:rsidP="006C6D1E">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vAlign w:val="center"/>
          </w:tcPr>
          <w:p w:rsidR="000633A3" w:rsidRDefault="000633A3" w:rsidP="006C6D1E">
            <w:pPr>
              <w:jc w:val="center"/>
              <w:rPr>
                <w:rFonts w:ascii="Times New Roman" w:hAnsi="Times New Roman" w:cs="Times New Roman"/>
                <w:sz w:val="24"/>
                <w:szCs w:val="24"/>
              </w:rPr>
            </w:pPr>
            <w:r>
              <w:rPr>
                <w:rFonts w:ascii="Times New Roman" w:hAnsi="Times New Roman" w:cs="Times New Roman"/>
                <w:sz w:val="24"/>
                <w:szCs w:val="24"/>
              </w:rPr>
              <w:t>1</w:t>
            </w:r>
          </w:p>
        </w:tc>
        <w:tc>
          <w:tcPr>
            <w:tcW w:w="785" w:type="dxa"/>
            <w:vAlign w:val="center"/>
          </w:tcPr>
          <w:p w:rsidR="000633A3" w:rsidRDefault="000633A3" w:rsidP="006C6D1E">
            <w:pPr>
              <w:jc w:val="center"/>
              <w:rPr>
                <w:rFonts w:ascii="Times New Roman" w:hAnsi="Times New Roman" w:cs="Times New Roman"/>
                <w:sz w:val="24"/>
                <w:szCs w:val="24"/>
              </w:rPr>
            </w:pPr>
            <w:r>
              <w:rPr>
                <w:rFonts w:ascii="Times New Roman" w:hAnsi="Times New Roman" w:cs="Times New Roman"/>
                <w:sz w:val="24"/>
                <w:szCs w:val="24"/>
              </w:rPr>
              <w:t>1</w:t>
            </w:r>
          </w:p>
        </w:tc>
      </w:tr>
      <w:tr w:rsidR="000633A3" w:rsidRPr="000633A3" w:rsidTr="000633A3">
        <w:tc>
          <w:tcPr>
            <w:tcW w:w="3369" w:type="dxa"/>
          </w:tcPr>
          <w:p w:rsidR="000633A3" w:rsidRPr="000633A3" w:rsidRDefault="000633A3" w:rsidP="000F1BDA">
            <w:pPr>
              <w:rPr>
                <w:rFonts w:ascii="Times New Roman" w:hAnsi="Times New Roman" w:cs="Times New Roman"/>
                <w:sz w:val="24"/>
                <w:szCs w:val="24"/>
              </w:rPr>
            </w:pPr>
            <w:r>
              <w:t>Эффективность действующей транспортной инфраструктуры</w:t>
            </w:r>
          </w:p>
        </w:tc>
        <w:tc>
          <w:tcPr>
            <w:tcW w:w="2551" w:type="dxa"/>
          </w:tcPr>
          <w:p w:rsidR="000633A3" w:rsidRDefault="000633A3" w:rsidP="000F1BDA">
            <w:r>
              <w:t xml:space="preserve">Мероприятия по мониторингу и </w:t>
            </w:r>
            <w:proofErr w:type="gramStart"/>
            <w:r>
              <w:t>контролю за</w:t>
            </w:r>
            <w:proofErr w:type="gramEnd"/>
            <w:r>
              <w:t xml:space="preserve"> работой транспортной инфраструктуры и качеством транспортного обслуживания населения и субъектов экономической деятельности.</w:t>
            </w:r>
          </w:p>
        </w:tc>
        <w:tc>
          <w:tcPr>
            <w:tcW w:w="3544" w:type="dxa"/>
            <w:vAlign w:val="center"/>
          </w:tcPr>
          <w:p w:rsidR="000633A3" w:rsidRDefault="000633A3" w:rsidP="000633A3">
            <w:pPr>
              <w:jc w:val="center"/>
            </w:pPr>
            <w:r>
              <w:t xml:space="preserve">удовлетворенность населения качеством транспортной инфраструктуры (процент </w:t>
            </w:r>
            <w:proofErr w:type="gramStart"/>
            <w:r>
              <w:t>опрошенных</w:t>
            </w:r>
            <w:proofErr w:type="gramEnd"/>
            <w:r>
              <w:t>)</w:t>
            </w:r>
          </w:p>
        </w:tc>
        <w:tc>
          <w:tcPr>
            <w:tcW w:w="850" w:type="dxa"/>
            <w:vAlign w:val="center"/>
          </w:tcPr>
          <w:p w:rsidR="000633A3" w:rsidRDefault="000633A3" w:rsidP="006C6D1E">
            <w:pPr>
              <w:jc w:val="center"/>
              <w:rPr>
                <w:rFonts w:ascii="Times New Roman" w:hAnsi="Times New Roman" w:cs="Times New Roman"/>
                <w:sz w:val="24"/>
                <w:szCs w:val="24"/>
              </w:rPr>
            </w:pPr>
            <w:r>
              <w:rPr>
                <w:rFonts w:ascii="Times New Roman" w:hAnsi="Times New Roman" w:cs="Times New Roman"/>
                <w:sz w:val="24"/>
                <w:szCs w:val="24"/>
              </w:rPr>
              <w:t>50</w:t>
            </w:r>
          </w:p>
        </w:tc>
        <w:tc>
          <w:tcPr>
            <w:tcW w:w="993" w:type="dxa"/>
            <w:vAlign w:val="center"/>
          </w:tcPr>
          <w:p w:rsidR="000633A3" w:rsidRDefault="000633A3" w:rsidP="006C6D1E">
            <w:pPr>
              <w:jc w:val="center"/>
              <w:rPr>
                <w:rFonts w:ascii="Times New Roman" w:hAnsi="Times New Roman" w:cs="Times New Roman"/>
                <w:sz w:val="24"/>
                <w:szCs w:val="24"/>
              </w:rPr>
            </w:pPr>
            <w:r>
              <w:rPr>
                <w:rFonts w:ascii="Times New Roman" w:hAnsi="Times New Roman" w:cs="Times New Roman"/>
                <w:sz w:val="24"/>
                <w:szCs w:val="24"/>
              </w:rPr>
              <w:t>60</w:t>
            </w:r>
          </w:p>
        </w:tc>
        <w:tc>
          <w:tcPr>
            <w:tcW w:w="850" w:type="dxa"/>
            <w:vAlign w:val="center"/>
          </w:tcPr>
          <w:p w:rsidR="000633A3" w:rsidRDefault="000633A3" w:rsidP="006C6D1E">
            <w:pPr>
              <w:jc w:val="center"/>
              <w:rPr>
                <w:rFonts w:ascii="Times New Roman" w:hAnsi="Times New Roman" w:cs="Times New Roman"/>
                <w:sz w:val="24"/>
                <w:szCs w:val="24"/>
              </w:rPr>
            </w:pPr>
            <w:r>
              <w:rPr>
                <w:rFonts w:ascii="Times New Roman" w:hAnsi="Times New Roman" w:cs="Times New Roman"/>
                <w:sz w:val="24"/>
                <w:szCs w:val="24"/>
              </w:rPr>
              <w:t>70</w:t>
            </w:r>
          </w:p>
        </w:tc>
        <w:tc>
          <w:tcPr>
            <w:tcW w:w="851" w:type="dxa"/>
            <w:vAlign w:val="center"/>
          </w:tcPr>
          <w:p w:rsidR="000633A3" w:rsidRDefault="000633A3" w:rsidP="006C6D1E">
            <w:pPr>
              <w:jc w:val="center"/>
              <w:rPr>
                <w:rFonts w:ascii="Times New Roman" w:hAnsi="Times New Roman" w:cs="Times New Roman"/>
                <w:sz w:val="24"/>
                <w:szCs w:val="24"/>
              </w:rPr>
            </w:pPr>
            <w:r>
              <w:rPr>
                <w:rFonts w:ascii="Times New Roman" w:hAnsi="Times New Roman" w:cs="Times New Roman"/>
                <w:sz w:val="24"/>
                <w:szCs w:val="24"/>
              </w:rPr>
              <w:t>80</w:t>
            </w:r>
          </w:p>
        </w:tc>
        <w:tc>
          <w:tcPr>
            <w:tcW w:w="850" w:type="dxa"/>
            <w:vAlign w:val="center"/>
          </w:tcPr>
          <w:p w:rsidR="000633A3" w:rsidRDefault="000633A3" w:rsidP="006C6D1E">
            <w:pPr>
              <w:jc w:val="center"/>
              <w:rPr>
                <w:rFonts w:ascii="Times New Roman" w:hAnsi="Times New Roman" w:cs="Times New Roman"/>
                <w:sz w:val="24"/>
                <w:szCs w:val="24"/>
              </w:rPr>
            </w:pPr>
            <w:r>
              <w:rPr>
                <w:rFonts w:ascii="Times New Roman" w:hAnsi="Times New Roman" w:cs="Times New Roman"/>
                <w:sz w:val="24"/>
                <w:szCs w:val="24"/>
              </w:rPr>
              <w:t>90</w:t>
            </w:r>
          </w:p>
        </w:tc>
        <w:tc>
          <w:tcPr>
            <w:tcW w:w="785" w:type="dxa"/>
            <w:vAlign w:val="center"/>
          </w:tcPr>
          <w:p w:rsidR="000633A3" w:rsidRDefault="000633A3" w:rsidP="006C6D1E">
            <w:pPr>
              <w:jc w:val="center"/>
              <w:rPr>
                <w:rFonts w:ascii="Times New Roman" w:hAnsi="Times New Roman" w:cs="Times New Roman"/>
                <w:sz w:val="24"/>
                <w:szCs w:val="24"/>
              </w:rPr>
            </w:pPr>
            <w:r>
              <w:rPr>
                <w:rFonts w:ascii="Times New Roman" w:hAnsi="Times New Roman" w:cs="Times New Roman"/>
                <w:sz w:val="24"/>
                <w:szCs w:val="24"/>
              </w:rPr>
              <w:t>100</w:t>
            </w:r>
          </w:p>
        </w:tc>
      </w:tr>
      <w:tr w:rsidR="000633A3" w:rsidRPr="000633A3" w:rsidTr="000633A3">
        <w:tc>
          <w:tcPr>
            <w:tcW w:w="3369" w:type="dxa"/>
          </w:tcPr>
          <w:p w:rsidR="000633A3" w:rsidRDefault="000633A3" w:rsidP="000F1BDA"/>
        </w:tc>
        <w:tc>
          <w:tcPr>
            <w:tcW w:w="2551" w:type="dxa"/>
          </w:tcPr>
          <w:p w:rsidR="000633A3" w:rsidRDefault="000633A3" w:rsidP="000F1BDA"/>
        </w:tc>
        <w:tc>
          <w:tcPr>
            <w:tcW w:w="3544" w:type="dxa"/>
            <w:vAlign w:val="center"/>
          </w:tcPr>
          <w:p w:rsidR="000633A3" w:rsidRDefault="000633A3" w:rsidP="000633A3">
            <w:pPr>
              <w:jc w:val="center"/>
            </w:pPr>
          </w:p>
        </w:tc>
        <w:tc>
          <w:tcPr>
            <w:tcW w:w="850" w:type="dxa"/>
            <w:vAlign w:val="center"/>
          </w:tcPr>
          <w:p w:rsidR="000633A3" w:rsidRDefault="000633A3" w:rsidP="006C6D1E">
            <w:pPr>
              <w:jc w:val="center"/>
              <w:rPr>
                <w:rFonts w:ascii="Times New Roman" w:hAnsi="Times New Roman" w:cs="Times New Roman"/>
                <w:sz w:val="24"/>
                <w:szCs w:val="24"/>
              </w:rPr>
            </w:pPr>
          </w:p>
        </w:tc>
        <w:tc>
          <w:tcPr>
            <w:tcW w:w="993" w:type="dxa"/>
            <w:vAlign w:val="center"/>
          </w:tcPr>
          <w:p w:rsidR="000633A3" w:rsidRDefault="000633A3" w:rsidP="006C6D1E">
            <w:pPr>
              <w:jc w:val="center"/>
              <w:rPr>
                <w:rFonts w:ascii="Times New Roman" w:hAnsi="Times New Roman" w:cs="Times New Roman"/>
                <w:sz w:val="24"/>
                <w:szCs w:val="24"/>
              </w:rPr>
            </w:pPr>
          </w:p>
        </w:tc>
        <w:tc>
          <w:tcPr>
            <w:tcW w:w="850" w:type="dxa"/>
            <w:vAlign w:val="center"/>
          </w:tcPr>
          <w:p w:rsidR="000633A3" w:rsidRDefault="000633A3" w:rsidP="006C6D1E">
            <w:pPr>
              <w:jc w:val="center"/>
              <w:rPr>
                <w:rFonts w:ascii="Times New Roman" w:hAnsi="Times New Roman" w:cs="Times New Roman"/>
                <w:sz w:val="24"/>
                <w:szCs w:val="24"/>
              </w:rPr>
            </w:pPr>
          </w:p>
        </w:tc>
        <w:tc>
          <w:tcPr>
            <w:tcW w:w="851" w:type="dxa"/>
            <w:vAlign w:val="center"/>
          </w:tcPr>
          <w:p w:rsidR="000633A3" w:rsidRDefault="000633A3" w:rsidP="006C6D1E">
            <w:pPr>
              <w:jc w:val="center"/>
              <w:rPr>
                <w:rFonts w:ascii="Times New Roman" w:hAnsi="Times New Roman" w:cs="Times New Roman"/>
                <w:sz w:val="24"/>
                <w:szCs w:val="24"/>
              </w:rPr>
            </w:pPr>
          </w:p>
        </w:tc>
        <w:tc>
          <w:tcPr>
            <w:tcW w:w="850" w:type="dxa"/>
            <w:vAlign w:val="center"/>
          </w:tcPr>
          <w:p w:rsidR="000633A3" w:rsidRDefault="000633A3" w:rsidP="006C6D1E">
            <w:pPr>
              <w:jc w:val="center"/>
              <w:rPr>
                <w:rFonts w:ascii="Times New Roman" w:hAnsi="Times New Roman" w:cs="Times New Roman"/>
                <w:sz w:val="24"/>
                <w:szCs w:val="24"/>
              </w:rPr>
            </w:pPr>
          </w:p>
        </w:tc>
        <w:tc>
          <w:tcPr>
            <w:tcW w:w="785" w:type="dxa"/>
            <w:vAlign w:val="center"/>
          </w:tcPr>
          <w:p w:rsidR="000633A3" w:rsidRDefault="000633A3" w:rsidP="006C6D1E">
            <w:pPr>
              <w:jc w:val="center"/>
              <w:rPr>
                <w:rFonts w:ascii="Times New Roman" w:hAnsi="Times New Roman" w:cs="Times New Roman"/>
                <w:sz w:val="24"/>
                <w:szCs w:val="24"/>
              </w:rPr>
            </w:pPr>
          </w:p>
        </w:tc>
      </w:tr>
    </w:tbl>
    <w:p w:rsidR="000633A3" w:rsidRDefault="000633A3" w:rsidP="000F1BDA">
      <w:pPr>
        <w:rPr>
          <w:rFonts w:ascii="Times New Roman" w:hAnsi="Times New Roman"/>
          <w:sz w:val="28"/>
          <w:szCs w:val="28"/>
        </w:rPr>
        <w:sectPr w:rsidR="000633A3" w:rsidSect="000F1BDA">
          <w:pgSz w:w="16837" w:h="11905" w:orient="landscape"/>
          <w:pgMar w:top="851" w:right="1134" w:bottom="851" w:left="1276" w:header="720" w:footer="720" w:gutter="0"/>
          <w:cols w:space="708"/>
          <w:noEndnote/>
          <w:docGrid w:linePitch="326"/>
        </w:sectPr>
      </w:pPr>
    </w:p>
    <w:p w:rsidR="00341642" w:rsidRPr="00BD7C7E" w:rsidRDefault="00BD7C7E" w:rsidP="00341642">
      <w:pPr>
        <w:pStyle w:val="a4"/>
        <w:numPr>
          <w:ilvl w:val="0"/>
          <w:numId w:val="4"/>
        </w:numPr>
        <w:spacing w:after="240"/>
        <w:jc w:val="center"/>
        <w:rPr>
          <w:rFonts w:ascii="Times New Roman" w:hAnsi="Times New Roman"/>
          <w:b/>
          <w:sz w:val="28"/>
          <w:szCs w:val="28"/>
        </w:rPr>
      </w:pPr>
      <w:r w:rsidRPr="00BD7C7E">
        <w:rPr>
          <w:rFonts w:ascii="Times New Roman" w:hAnsi="Times New Roman"/>
          <w:b/>
          <w:sz w:val="28"/>
          <w:szCs w:val="28"/>
        </w:rPr>
        <w:lastRenderedPageBreak/>
        <w:t>Предложения по совершенствованию обеспечения деятельности в сфере транспортного обслуживания населения.</w:t>
      </w:r>
    </w:p>
    <w:p w:rsidR="00341642" w:rsidRDefault="00341642" w:rsidP="00341642">
      <w:pPr>
        <w:spacing w:after="0"/>
        <w:ind w:firstLine="708"/>
        <w:jc w:val="both"/>
        <w:rPr>
          <w:rFonts w:ascii="Times New Roman" w:hAnsi="Times New Roman"/>
          <w:sz w:val="28"/>
          <w:szCs w:val="28"/>
        </w:rPr>
      </w:pPr>
      <w:r w:rsidRPr="00341642">
        <w:rPr>
          <w:rFonts w:ascii="Times New Roman" w:hAnsi="Times New Roman"/>
          <w:sz w:val="28"/>
          <w:szCs w:val="28"/>
        </w:rPr>
        <w:t xml:space="preserve">Ограниченность ресурсов местных бюджетов для создания объектов местного значения приводит к необходимости дополнительного финансирования и участия в целевых программах. При реализации документов территориального планирования требуется принятие обоснованных решений, так как только в этом случае градостроительная политика может быть признана эффективной. </w:t>
      </w:r>
    </w:p>
    <w:p w:rsidR="00341642" w:rsidRDefault="00341642" w:rsidP="00341642">
      <w:pPr>
        <w:spacing w:after="0"/>
        <w:ind w:firstLine="708"/>
        <w:jc w:val="both"/>
        <w:rPr>
          <w:rFonts w:ascii="Times New Roman" w:hAnsi="Times New Roman"/>
          <w:sz w:val="28"/>
          <w:szCs w:val="28"/>
        </w:rPr>
      </w:pPr>
      <w:r w:rsidRPr="00341642">
        <w:rPr>
          <w:rFonts w:ascii="Times New Roman" w:hAnsi="Times New Roman"/>
          <w:sz w:val="28"/>
          <w:szCs w:val="28"/>
        </w:rPr>
        <w:t xml:space="preserve">Сегодня, в соответствии со статьей 8 Градостроительного кодекса РФ,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(соответственно). </w:t>
      </w:r>
    </w:p>
    <w:p w:rsidR="00341642" w:rsidRDefault="00341642" w:rsidP="00341642">
      <w:pPr>
        <w:spacing w:after="0"/>
        <w:ind w:firstLine="708"/>
        <w:jc w:val="both"/>
        <w:rPr>
          <w:rFonts w:ascii="Times New Roman" w:hAnsi="Times New Roman"/>
          <w:sz w:val="28"/>
          <w:szCs w:val="28"/>
        </w:rPr>
      </w:pPr>
      <w:r w:rsidRPr="00341642">
        <w:rPr>
          <w:rFonts w:ascii="Times New Roman" w:hAnsi="Times New Roman"/>
          <w:sz w:val="28"/>
          <w:szCs w:val="28"/>
        </w:rPr>
        <w:t xml:space="preserve">В соответствии со статьей 26 Градостроительного кодекса РФ, реализация генерального плана городского округа или поселения осуществляется путем выполнения мероприятий, которые </w:t>
      </w:r>
      <w:proofErr w:type="gramStart"/>
      <w:r w:rsidRPr="00341642">
        <w:rPr>
          <w:rFonts w:ascii="Times New Roman" w:hAnsi="Times New Roman"/>
          <w:sz w:val="28"/>
          <w:szCs w:val="28"/>
        </w:rPr>
        <w:t>предусмотрены</w:t>
      </w:r>
      <w:proofErr w:type="gramEnd"/>
      <w:r w:rsidRPr="00341642">
        <w:rPr>
          <w:rFonts w:ascii="Times New Roman" w:hAnsi="Times New Roman"/>
          <w:sz w:val="28"/>
          <w:szCs w:val="28"/>
        </w:rPr>
        <w:t xml:space="preserve"> в том числе программами комплексного развития транспортной инфраструктуры муниципальных образований. </w:t>
      </w:r>
    </w:p>
    <w:p w:rsidR="00341642" w:rsidRDefault="00341642" w:rsidP="00341642">
      <w:pPr>
        <w:spacing w:after="0"/>
        <w:ind w:firstLine="708"/>
        <w:jc w:val="both"/>
        <w:rPr>
          <w:rFonts w:ascii="Times New Roman" w:hAnsi="Times New Roman"/>
          <w:sz w:val="28"/>
          <w:szCs w:val="28"/>
        </w:rPr>
      </w:pPr>
      <w:r w:rsidRPr="00341642">
        <w:rPr>
          <w:rFonts w:ascii="Times New Roman" w:hAnsi="Times New Roman"/>
          <w:sz w:val="28"/>
          <w:szCs w:val="28"/>
        </w:rPr>
        <w:t xml:space="preserve">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 </w:t>
      </w:r>
    </w:p>
    <w:p w:rsidR="00341642" w:rsidRDefault="00341642" w:rsidP="00341642">
      <w:pPr>
        <w:spacing w:after="0"/>
        <w:ind w:firstLine="708"/>
        <w:jc w:val="both"/>
        <w:rPr>
          <w:rFonts w:ascii="Times New Roman" w:hAnsi="Times New Roman"/>
          <w:sz w:val="28"/>
          <w:szCs w:val="28"/>
        </w:rPr>
      </w:pPr>
      <w:r w:rsidRPr="00341642">
        <w:rPr>
          <w:rFonts w:ascii="Times New Roman" w:hAnsi="Times New Roman"/>
          <w:sz w:val="28"/>
          <w:szCs w:val="28"/>
        </w:rPr>
        <w:t xml:space="preserve">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 - применение экономических мер, стимулирующих инвестиции в объекты транспортной инфраструктуры; </w:t>
      </w:r>
    </w:p>
    <w:p w:rsidR="00341642" w:rsidRDefault="00341642" w:rsidP="00341642">
      <w:pPr>
        <w:spacing w:after="0"/>
        <w:ind w:firstLine="708"/>
        <w:jc w:val="both"/>
        <w:rPr>
          <w:rFonts w:ascii="Times New Roman" w:hAnsi="Times New Roman"/>
          <w:sz w:val="28"/>
          <w:szCs w:val="28"/>
        </w:rPr>
      </w:pPr>
      <w:r w:rsidRPr="00341642">
        <w:rPr>
          <w:rFonts w:ascii="Times New Roman" w:hAnsi="Times New Roman"/>
          <w:sz w:val="28"/>
          <w:szCs w:val="28"/>
        </w:rPr>
        <w:t xml:space="preserve">- 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 </w:t>
      </w:r>
    </w:p>
    <w:p w:rsidR="00341642" w:rsidRDefault="00341642" w:rsidP="00341642">
      <w:pPr>
        <w:spacing w:after="0"/>
        <w:ind w:firstLine="708"/>
        <w:jc w:val="both"/>
        <w:rPr>
          <w:rFonts w:ascii="Times New Roman" w:hAnsi="Times New Roman"/>
          <w:sz w:val="28"/>
          <w:szCs w:val="28"/>
        </w:rPr>
      </w:pPr>
      <w:r w:rsidRPr="00341642">
        <w:rPr>
          <w:rFonts w:ascii="Times New Roman" w:hAnsi="Times New Roman"/>
          <w:sz w:val="28"/>
          <w:szCs w:val="28"/>
        </w:rPr>
        <w:t xml:space="preserve">- координация усилий федеральных органов исполнительной власти, органов </w:t>
      </w:r>
      <w:r>
        <w:rPr>
          <w:rFonts w:ascii="Times New Roman" w:hAnsi="Times New Roman"/>
          <w:sz w:val="28"/>
          <w:szCs w:val="28"/>
        </w:rPr>
        <w:t>местного самоуправления</w:t>
      </w:r>
      <w:r w:rsidRPr="00341642">
        <w:rPr>
          <w:rFonts w:ascii="Times New Roman" w:hAnsi="Times New Roman"/>
          <w:sz w:val="28"/>
          <w:szCs w:val="28"/>
        </w:rPr>
        <w:t xml:space="preserve">, представителей бизнеса и общественных организаций в решении задач реализации мероприятий (инвестиционных проектов); </w:t>
      </w:r>
    </w:p>
    <w:p w:rsidR="00341642" w:rsidRDefault="00341642" w:rsidP="00341642">
      <w:pPr>
        <w:spacing w:after="0"/>
        <w:ind w:firstLine="708"/>
        <w:jc w:val="both"/>
        <w:rPr>
          <w:rFonts w:ascii="Times New Roman" w:hAnsi="Times New Roman"/>
          <w:sz w:val="28"/>
          <w:szCs w:val="28"/>
        </w:rPr>
      </w:pPr>
      <w:r w:rsidRPr="00341642">
        <w:rPr>
          <w:rFonts w:ascii="Times New Roman" w:hAnsi="Times New Roman"/>
          <w:sz w:val="28"/>
          <w:szCs w:val="28"/>
        </w:rPr>
        <w:t xml:space="preserve">-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 </w:t>
      </w:r>
    </w:p>
    <w:p w:rsidR="00341642" w:rsidRDefault="00341642" w:rsidP="00341642">
      <w:pPr>
        <w:spacing w:after="0"/>
        <w:ind w:firstLine="708"/>
        <w:jc w:val="both"/>
        <w:rPr>
          <w:rFonts w:ascii="Times New Roman" w:hAnsi="Times New Roman"/>
          <w:sz w:val="28"/>
          <w:szCs w:val="28"/>
        </w:rPr>
      </w:pPr>
      <w:r w:rsidRPr="00341642">
        <w:rPr>
          <w:rFonts w:ascii="Times New Roman" w:hAnsi="Times New Roman"/>
          <w:sz w:val="28"/>
          <w:szCs w:val="28"/>
        </w:rPr>
        <w:t xml:space="preserve">- разработка стандартов и регламентов эксплуатации и (или) использования объектов транспортной инфраструктуры на всех этапах жизненного цикла объектов; </w:t>
      </w:r>
    </w:p>
    <w:p w:rsidR="002B059E" w:rsidRPr="00341642" w:rsidRDefault="00341642" w:rsidP="00341642">
      <w:pPr>
        <w:spacing w:after="0"/>
        <w:ind w:firstLine="708"/>
        <w:jc w:val="both"/>
        <w:rPr>
          <w:rFonts w:ascii="Times New Roman" w:hAnsi="Times New Roman"/>
          <w:sz w:val="28"/>
          <w:szCs w:val="28"/>
        </w:rPr>
      </w:pPr>
      <w:r w:rsidRPr="00341642">
        <w:rPr>
          <w:rFonts w:ascii="Times New Roman" w:hAnsi="Times New Roman"/>
          <w:sz w:val="28"/>
          <w:szCs w:val="28"/>
        </w:rPr>
        <w:lastRenderedPageBreak/>
        <w:t xml:space="preserve">- разработка предложений для исполнительных органов власти </w:t>
      </w:r>
      <w:r>
        <w:rPr>
          <w:rFonts w:ascii="Times New Roman" w:hAnsi="Times New Roman"/>
          <w:sz w:val="28"/>
          <w:szCs w:val="28"/>
        </w:rPr>
        <w:t xml:space="preserve">Приютненского района </w:t>
      </w:r>
      <w:r w:rsidRPr="00341642">
        <w:rPr>
          <w:rFonts w:ascii="Times New Roman" w:hAnsi="Times New Roman"/>
          <w:sz w:val="28"/>
          <w:szCs w:val="28"/>
        </w:rPr>
        <w:t xml:space="preserve">по включению мероприятий, связанных с развитием объектов транспортной инфраструктуры </w:t>
      </w:r>
      <w:proofErr w:type="spellStart"/>
      <w:r>
        <w:rPr>
          <w:rFonts w:ascii="Times New Roman" w:hAnsi="Times New Roman"/>
          <w:sz w:val="28"/>
          <w:szCs w:val="28"/>
        </w:rPr>
        <w:t>Булуктинского</w:t>
      </w:r>
      <w:proofErr w:type="spellEnd"/>
      <w:r>
        <w:rPr>
          <w:rFonts w:ascii="Times New Roman" w:hAnsi="Times New Roman"/>
          <w:sz w:val="28"/>
          <w:szCs w:val="28"/>
        </w:rPr>
        <w:t xml:space="preserve"> сельского муниципального образования Республики</w:t>
      </w:r>
      <w:r w:rsidRPr="00341642">
        <w:rPr>
          <w:rFonts w:ascii="Times New Roman" w:hAnsi="Times New Roman"/>
          <w:sz w:val="28"/>
          <w:szCs w:val="28"/>
        </w:rPr>
        <w:t>.</w:t>
      </w:r>
    </w:p>
    <w:sectPr w:rsidR="002B059E" w:rsidRPr="00341642" w:rsidSect="000633A3">
      <w:pgSz w:w="11905" w:h="16837"/>
      <w:pgMar w:top="1276" w:right="851" w:bottom="1134" w:left="851"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82429"/>
    <w:multiLevelType w:val="multilevel"/>
    <w:tmpl w:val="04CEA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743CCA"/>
    <w:multiLevelType w:val="multilevel"/>
    <w:tmpl w:val="BAC813E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A391E9E"/>
    <w:multiLevelType w:val="hybridMultilevel"/>
    <w:tmpl w:val="62A25296"/>
    <w:lvl w:ilvl="0" w:tplc="45263B1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771AA2"/>
    <w:multiLevelType w:val="multilevel"/>
    <w:tmpl w:val="6C8A4CD6"/>
    <w:lvl w:ilvl="0">
      <w:start w:val="1"/>
      <w:numFmt w:val="decimal"/>
      <w:lvlText w:val="%1."/>
      <w:lvlJc w:val="left"/>
      <w:pPr>
        <w:ind w:left="720" w:hanging="360"/>
      </w:pPr>
      <w:rPr>
        <w:rFonts w:hint="default"/>
      </w:rPr>
    </w:lvl>
    <w:lvl w:ilvl="1">
      <w:start w:val="1"/>
      <w:numFmt w:val="decimal"/>
      <w:pStyle w:val="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63F33762"/>
    <w:multiLevelType w:val="hybridMultilevel"/>
    <w:tmpl w:val="1742A41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32C33BF"/>
    <w:multiLevelType w:val="hybridMultilevel"/>
    <w:tmpl w:val="87068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rawingGridVerticalSpacing w:val="163"/>
  <w:displayHorizontalDrawingGridEvery w:val="0"/>
  <w:displayVerticalDrawingGridEvery w:val="2"/>
  <w:characterSpacingControl w:val="doNotCompress"/>
  <w:compat/>
  <w:rsids>
    <w:rsidRoot w:val="00ED33EE"/>
    <w:rsid w:val="000633A3"/>
    <w:rsid w:val="00063973"/>
    <w:rsid w:val="000821F2"/>
    <w:rsid w:val="000841AD"/>
    <w:rsid w:val="000F1BDA"/>
    <w:rsid w:val="00253EB6"/>
    <w:rsid w:val="002646BD"/>
    <w:rsid w:val="002B059E"/>
    <w:rsid w:val="002B5386"/>
    <w:rsid w:val="00307E2F"/>
    <w:rsid w:val="00321394"/>
    <w:rsid w:val="0034117F"/>
    <w:rsid w:val="00341642"/>
    <w:rsid w:val="003C607B"/>
    <w:rsid w:val="003D5FE2"/>
    <w:rsid w:val="00456C51"/>
    <w:rsid w:val="0057737F"/>
    <w:rsid w:val="0068393D"/>
    <w:rsid w:val="007B36ED"/>
    <w:rsid w:val="00961E06"/>
    <w:rsid w:val="009E700C"/>
    <w:rsid w:val="00A37ACE"/>
    <w:rsid w:val="00BB1D5C"/>
    <w:rsid w:val="00BD7C7E"/>
    <w:rsid w:val="00C35B9E"/>
    <w:rsid w:val="00D33136"/>
    <w:rsid w:val="00D34D9C"/>
    <w:rsid w:val="00DC24C5"/>
    <w:rsid w:val="00ED33EE"/>
    <w:rsid w:val="00F71A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E06"/>
  </w:style>
  <w:style w:type="paragraph" w:styleId="2">
    <w:name w:val="heading 2"/>
    <w:basedOn w:val="a"/>
    <w:next w:val="a"/>
    <w:link w:val="20"/>
    <w:uiPriority w:val="9"/>
    <w:qFormat/>
    <w:rsid w:val="002B059E"/>
    <w:pPr>
      <w:keepNext/>
      <w:keepLines/>
      <w:widowControl w:val="0"/>
      <w:numPr>
        <w:ilvl w:val="1"/>
        <w:numId w:val="3"/>
      </w:numPr>
      <w:suppressAutoHyphens/>
      <w:spacing w:before="120" w:after="0" w:line="360" w:lineRule="auto"/>
      <w:outlineLvl w:val="1"/>
    </w:pPr>
    <w:rPr>
      <w:rFonts w:ascii="Cambria" w:eastAsia="Times New Roman" w:hAnsi="Cambria" w:cs="Times New Roman"/>
      <w:b/>
      <w:bCs/>
      <w:color w:val="000000"/>
      <w:sz w:val="24"/>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5F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37ACE"/>
    <w:pPr>
      <w:spacing w:after="0" w:line="360" w:lineRule="auto"/>
      <w:ind w:left="720" w:firstLine="567"/>
      <w:contextualSpacing/>
      <w:jc w:val="both"/>
    </w:pPr>
    <w:rPr>
      <w:rFonts w:ascii="Arial Narrow" w:eastAsia="Times New Roman" w:hAnsi="Arial Narrow" w:cs="Times New Roman"/>
      <w:sz w:val="24"/>
      <w:szCs w:val="24"/>
      <w:lang w:eastAsia="ru-RU"/>
    </w:rPr>
  </w:style>
  <w:style w:type="paragraph" w:styleId="a5">
    <w:name w:val="Balloon Text"/>
    <w:basedOn w:val="a"/>
    <w:link w:val="a6"/>
    <w:uiPriority w:val="99"/>
    <w:semiHidden/>
    <w:unhideWhenUsed/>
    <w:rsid w:val="00A37A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7ACE"/>
    <w:rPr>
      <w:rFonts w:ascii="Tahoma" w:hAnsi="Tahoma" w:cs="Tahoma"/>
      <w:sz w:val="16"/>
      <w:szCs w:val="16"/>
    </w:rPr>
  </w:style>
  <w:style w:type="paragraph" w:styleId="a7">
    <w:name w:val="Body Text Indent"/>
    <w:basedOn w:val="a"/>
    <w:link w:val="a8"/>
    <w:rsid w:val="003C607B"/>
    <w:pPr>
      <w:spacing w:before="120" w:after="120" w:line="240" w:lineRule="auto"/>
      <w:ind w:firstLine="902"/>
      <w:jc w:val="both"/>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rsid w:val="003C607B"/>
    <w:rPr>
      <w:rFonts w:ascii="Times New Roman" w:eastAsia="Times New Roman" w:hAnsi="Times New Roman" w:cs="Times New Roman"/>
      <w:sz w:val="24"/>
      <w:szCs w:val="24"/>
      <w:lang w:eastAsia="ar-SA"/>
    </w:rPr>
  </w:style>
  <w:style w:type="paragraph" w:styleId="a9">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
    <w:link w:val="aa"/>
    <w:uiPriority w:val="99"/>
    <w:unhideWhenUsed/>
    <w:rsid w:val="003C607B"/>
    <w:pPr>
      <w:spacing w:before="100" w:beforeAutospacing="1" w:after="100" w:afterAutospacing="1" w:line="240" w:lineRule="auto"/>
    </w:pPr>
    <w:rPr>
      <w:rFonts w:ascii="Times New Roman" w:eastAsia="Arial Unicode MS" w:hAnsi="Times New Roman" w:cs="Times New Roman"/>
      <w:sz w:val="24"/>
      <w:szCs w:val="24"/>
      <w:lang w:eastAsia="ru-RU"/>
    </w:rPr>
  </w:style>
  <w:style w:type="character" w:customStyle="1" w:styleId="aa">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9"/>
    <w:uiPriority w:val="99"/>
    <w:locked/>
    <w:rsid w:val="003C607B"/>
    <w:rPr>
      <w:rFonts w:ascii="Times New Roman" w:eastAsia="Arial Unicode MS" w:hAnsi="Times New Roman" w:cs="Times New Roman"/>
      <w:sz w:val="24"/>
      <w:szCs w:val="24"/>
      <w:lang w:eastAsia="ru-RU"/>
    </w:rPr>
  </w:style>
  <w:style w:type="character" w:customStyle="1" w:styleId="20">
    <w:name w:val="Заголовок 2 Знак"/>
    <w:basedOn w:val="a0"/>
    <w:link w:val="2"/>
    <w:uiPriority w:val="9"/>
    <w:rsid w:val="002B059E"/>
    <w:rPr>
      <w:rFonts w:ascii="Cambria" w:eastAsia="Times New Roman" w:hAnsi="Cambria" w:cs="Times New Roman"/>
      <w:b/>
      <w:bCs/>
      <w:color w:val="000000"/>
      <w:sz w:val="24"/>
      <w:szCs w:val="26"/>
      <w:lang w:eastAsia="ru-RU"/>
    </w:rPr>
  </w:style>
  <w:style w:type="character" w:customStyle="1" w:styleId="21">
    <w:name w:val="Основной текст (2)_"/>
    <w:basedOn w:val="a0"/>
    <w:rsid w:val="000F1BDA"/>
    <w:rPr>
      <w:rFonts w:ascii="Times New Roman" w:eastAsia="Times New Roman" w:hAnsi="Times New Roman" w:cs="Times New Roman"/>
      <w:b w:val="0"/>
      <w:bCs w:val="0"/>
      <w:i w:val="0"/>
      <w:iCs w:val="0"/>
      <w:smallCaps w:val="0"/>
      <w:strike w:val="0"/>
      <w:sz w:val="22"/>
      <w:szCs w:val="22"/>
      <w:u w:val="none"/>
    </w:rPr>
  </w:style>
  <w:style w:type="character" w:customStyle="1" w:styleId="22">
    <w:name w:val="Основной текст (2)"/>
    <w:basedOn w:val="21"/>
    <w:rsid w:val="000F1BDA"/>
    <w:rPr>
      <w:color w:val="000000"/>
      <w:spacing w:val="0"/>
      <w:w w:val="100"/>
      <w:position w:val="0"/>
      <w:lang w:val="ru-RU" w:eastAsia="ru-RU" w:bidi="ru-RU"/>
    </w:rPr>
  </w:style>
  <w:style w:type="character" w:customStyle="1" w:styleId="ab">
    <w:name w:val="Подпись к таблице_"/>
    <w:basedOn w:val="a0"/>
    <w:link w:val="ac"/>
    <w:rsid w:val="000F1BDA"/>
    <w:rPr>
      <w:rFonts w:ascii="Times New Roman" w:eastAsia="Times New Roman" w:hAnsi="Times New Roman" w:cs="Times New Roman"/>
      <w:shd w:val="clear" w:color="auto" w:fill="FFFFFF"/>
    </w:rPr>
  </w:style>
  <w:style w:type="paragraph" w:customStyle="1" w:styleId="ac">
    <w:name w:val="Подпись к таблице"/>
    <w:basedOn w:val="a"/>
    <w:link w:val="ab"/>
    <w:rsid w:val="000F1BDA"/>
    <w:pPr>
      <w:widowControl w:val="0"/>
      <w:shd w:val="clear" w:color="auto" w:fill="FFFFFF"/>
      <w:spacing w:after="0" w:line="269" w:lineRule="exact"/>
    </w:pPr>
    <w:rPr>
      <w:rFonts w:ascii="Times New Roman" w:eastAsia="Times New Roman" w:hAnsi="Times New Roman" w:cs="Times New Roman"/>
    </w:rPr>
  </w:style>
  <w:style w:type="character" w:customStyle="1" w:styleId="Exact">
    <w:name w:val="Подпись к картинке Exact"/>
    <w:basedOn w:val="a0"/>
    <w:link w:val="ad"/>
    <w:rsid w:val="00D34D9C"/>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rsid w:val="00D34D9C"/>
    <w:rPr>
      <w:rFonts w:ascii="Gulim" w:eastAsia="Gulim" w:hAnsi="Gulim" w:cs="Gulim"/>
      <w:b w:val="0"/>
      <w:bCs w:val="0"/>
      <w:i w:val="0"/>
      <w:iCs w:val="0"/>
      <w:smallCaps w:val="0"/>
      <w:strike w:val="0"/>
      <w:sz w:val="13"/>
      <w:szCs w:val="13"/>
      <w:u w:val="none"/>
    </w:rPr>
  </w:style>
  <w:style w:type="character" w:customStyle="1" w:styleId="30">
    <w:name w:val="Основной текст (3)"/>
    <w:basedOn w:val="3"/>
    <w:rsid w:val="00D34D9C"/>
    <w:rPr>
      <w:color w:val="000000"/>
      <w:spacing w:val="0"/>
      <w:w w:val="100"/>
      <w:position w:val="0"/>
      <w:lang w:val="ru-RU" w:eastAsia="ru-RU" w:bidi="ru-RU"/>
    </w:rPr>
  </w:style>
  <w:style w:type="paragraph" w:customStyle="1" w:styleId="ad">
    <w:name w:val="Подпись к картинке"/>
    <w:basedOn w:val="a"/>
    <w:link w:val="Exact"/>
    <w:rsid w:val="00D34D9C"/>
    <w:pPr>
      <w:widowControl w:val="0"/>
      <w:shd w:val="clear" w:color="auto" w:fill="FFFFFF"/>
      <w:spacing w:after="0" w:line="322" w:lineRule="exact"/>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chart" Target="charts/chart1.xml"/><Relationship Id="rId4" Type="http://schemas.openxmlformats.org/officeDocument/2006/relationships/webSettings" Target="webSettings.xml"/><Relationship Id="rId14" Type="http://schemas.openxmlformats.org/officeDocument/2006/relationships/image" Target="media/image5.wm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8"/>
  <c:chart>
    <c:autoTitleDeleted val="1"/>
    <c:plotArea>
      <c:layout/>
      <c:pieChart>
        <c:varyColors val="1"/>
        <c:ser>
          <c:idx val="0"/>
          <c:order val="0"/>
          <c:tx>
            <c:strRef>
              <c:f>Лист1!$B$1</c:f>
              <c:strCache>
                <c:ptCount val="1"/>
                <c:pt idx="0">
                  <c:v>Продажи</c:v>
                </c:pt>
              </c:strCache>
            </c:strRef>
          </c:tx>
          <c:dLbls>
            <c:delete val="1"/>
          </c:dLbls>
          <c:cat>
            <c:strRef>
              <c:f>Лист1!$A$2:$A$4</c:f>
              <c:strCache>
                <c:ptCount val="3"/>
                <c:pt idx="0">
                  <c:v>Сухого, очень сухого - 40%</c:v>
                </c:pt>
                <c:pt idx="1">
                  <c:v>Среднего - 40%</c:v>
                </c:pt>
                <c:pt idx="2">
                  <c:v>Влажного, очень влажного - 20%</c:v>
                </c:pt>
              </c:strCache>
            </c:strRef>
          </c:cat>
          <c:val>
            <c:numRef>
              <c:f>Лист1!$B$2:$B$4</c:f>
              <c:numCache>
                <c:formatCode>0%</c:formatCode>
                <c:ptCount val="3"/>
                <c:pt idx="0">
                  <c:v>0.4</c:v>
                </c:pt>
                <c:pt idx="1">
                  <c:v>0.4</c:v>
                </c:pt>
                <c:pt idx="2">
                  <c:v>0.2</c:v>
                </c:pt>
              </c:numCache>
            </c:numRef>
          </c:val>
        </c:ser>
        <c:dLbls>
          <c:showPercent val="1"/>
        </c:dLbls>
        <c:firstSliceAng val="0"/>
      </c:pieChart>
    </c:plotArea>
    <c:legend>
      <c:legendPos val="r"/>
      <c:layout>
        <c:manualLayout>
          <c:xMode val="edge"/>
          <c:yMode val="edge"/>
          <c:x val="0.61192712890055423"/>
          <c:y val="0.24645825521809794"/>
          <c:w val="0.37418398221055876"/>
          <c:h val="0.48724221972253468"/>
        </c:manualLayout>
      </c:layout>
      <c:txPr>
        <a:bodyPr/>
        <a:lstStyle/>
        <a:p>
          <a:pPr>
            <a:defRPr sz="1200">
              <a:latin typeface="Times New Roman" pitchFamily="18" charset="0"/>
              <a:cs typeface="Times New Roman" pitchFamily="18" charset="0"/>
            </a:defRPr>
          </a:pPr>
          <a:endParaRPr lang="ru-RU"/>
        </a:p>
      </c:txPr>
    </c:legend>
    <c:plotVisOnly val="1"/>
    <c:dispBlanksAs val="zero"/>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633</TotalTime>
  <Pages>42</Pages>
  <Words>7946</Words>
  <Characters>45296</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cp:lastPrinted>2019-03-14T11:29:00Z</cp:lastPrinted>
  <dcterms:created xsi:type="dcterms:W3CDTF">2019-03-05T13:30:00Z</dcterms:created>
  <dcterms:modified xsi:type="dcterms:W3CDTF">2019-04-01T08:03:00Z</dcterms:modified>
</cp:coreProperties>
</file>