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65" w:rsidRDefault="00D72965" w:rsidP="007B5123">
      <w:pPr>
        <w:outlineLvl w:val="0"/>
        <w:rPr>
          <w:b/>
          <w:sz w:val="28"/>
        </w:rPr>
      </w:pPr>
      <w:bookmarkStart w:id="0" w:name="_GoBack"/>
      <w:bookmarkEnd w:id="0"/>
    </w:p>
    <w:p w:rsidR="007B5123" w:rsidRDefault="007B5123" w:rsidP="007B5123">
      <w:pPr>
        <w:outlineLvl w:val="0"/>
        <w:rPr>
          <w:b/>
          <w:sz w:val="28"/>
        </w:rPr>
      </w:pPr>
      <w:r>
        <w:rPr>
          <w:b/>
          <w:sz w:val="28"/>
        </w:rPr>
        <w:t xml:space="preserve">Собрание Депутатов Булуктинского сельского муниципального </w:t>
      </w:r>
    </w:p>
    <w:p w:rsidR="007B5123" w:rsidRDefault="007B5123" w:rsidP="007B5123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образования Республики Калмыкия</w:t>
      </w:r>
    </w:p>
    <w:p w:rsidR="007B5123" w:rsidRDefault="007B5123" w:rsidP="007B5123">
      <w:pPr>
        <w:jc w:val="center"/>
        <w:rPr>
          <w:b/>
        </w:rPr>
      </w:pPr>
    </w:p>
    <w:p w:rsidR="007B5123" w:rsidRDefault="007B5123" w:rsidP="007B5123">
      <w:pPr>
        <w:pStyle w:val="1"/>
      </w:pPr>
      <w:r>
        <w:t>Решение</w:t>
      </w:r>
    </w:p>
    <w:p w:rsidR="00D72965" w:rsidRPr="00D72965" w:rsidRDefault="00D72965" w:rsidP="00D72965"/>
    <w:p w:rsidR="007B5123" w:rsidRDefault="007B5123" w:rsidP="007B5123">
      <w:pPr>
        <w:jc w:val="center"/>
        <w:rPr>
          <w:b/>
        </w:rPr>
      </w:pPr>
      <w:r>
        <w:rPr>
          <w:b/>
        </w:rPr>
        <w:t xml:space="preserve"> </w:t>
      </w:r>
    </w:p>
    <w:p w:rsidR="007B5123" w:rsidRDefault="007B5123" w:rsidP="007B5123">
      <w:r>
        <w:t xml:space="preserve">   От </w:t>
      </w:r>
      <w:r w:rsidR="00DE4EB4">
        <w:t xml:space="preserve">« </w:t>
      </w:r>
      <w:r w:rsidR="002B3F8E">
        <w:rPr>
          <w:u w:val="single"/>
        </w:rPr>
        <w:t>27</w:t>
      </w:r>
      <w:r w:rsidR="006F1217">
        <w:t>»</w:t>
      </w:r>
      <w:r w:rsidR="00974C90">
        <w:t xml:space="preserve"> </w:t>
      </w:r>
      <w:r w:rsidR="00D72965">
        <w:t xml:space="preserve"> </w:t>
      </w:r>
      <w:r w:rsidR="001A26CB">
        <w:t>декабря</w:t>
      </w:r>
      <w:r>
        <w:t xml:space="preserve"> 20</w:t>
      </w:r>
      <w:r w:rsidR="000F4FF8">
        <w:t>1</w:t>
      </w:r>
      <w:r w:rsidR="002B3F8E">
        <w:t>8</w:t>
      </w:r>
      <w:r w:rsidR="00D72965">
        <w:t xml:space="preserve"> </w:t>
      </w:r>
      <w:r>
        <w:t xml:space="preserve">года               </w:t>
      </w:r>
      <w:r w:rsidR="006F1217">
        <w:t xml:space="preserve"> </w:t>
      </w:r>
      <w:r>
        <w:t xml:space="preserve"> </w:t>
      </w:r>
      <w:r w:rsidR="000F4FF8">
        <w:t xml:space="preserve">   </w:t>
      </w:r>
      <w:r>
        <w:t xml:space="preserve"> № </w:t>
      </w:r>
      <w:r w:rsidR="00844477">
        <w:t xml:space="preserve">  </w:t>
      </w:r>
      <w:r w:rsidR="002B3F8E">
        <w:t>27</w:t>
      </w:r>
      <w:r w:rsidR="00844477">
        <w:t xml:space="preserve"> </w:t>
      </w:r>
      <w:r>
        <w:t xml:space="preserve">       </w:t>
      </w:r>
      <w:r w:rsidR="001A26CB">
        <w:t xml:space="preserve">               </w:t>
      </w:r>
      <w:r>
        <w:t xml:space="preserve">                                  п.Бурата</w:t>
      </w:r>
    </w:p>
    <w:p w:rsidR="007B5123" w:rsidRDefault="007B5123" w:rsidP="007B5123">
      <w:pPr>
        <w:rPr>
          <w:b/>
        </w:rPr>
      </w:pPr>
    </w:p>
    <w:p w:rsidR="007B5123" w:rsidRDefault="007B5123" w:rsidP="007B5123">
      <w:pPr>
        <w:rPr>
          <w:b/>
        </w:rPr>
      </w:pPr>
      <w:r>
        <w:rPr>
          <w:b/>
        </w:rPr>
        <w:t>«О штатном расписании</w:t>
      </w:r>
    </w:p>
    <w:p w:rsidR="007B5123" w:rsidRDefault="006F1217" w:rsidP="007B5123">
      <w:pPr>
        <w:rPr>
          <w:b/>
        </w:rPr>
      </w:pPr>
      <w:r>
        <w:rPr>
          <w:b/>
        </w:rPr>
        <w:t xml:space="preserve">  на 201</w:t>
      </w:r>
      <w:r w:rsidR="002B3F8E">
        <w:rPr>
          <w:b/>
        </w:rPr>
        <w:t>9</w:t>
      </w:r>
      <w:r w:rsidR="00591C75">
        <w:rPr>
          <w:b/>
        </w:rPr>
        <w:t xml:space="preserve"> год с 01</w:t>
      </w:r>
      <w:r w:rsidR="007B5123">
        <w:rPr>
          <w:b/>
        </w:rPr>
        <w:t xml:space="preserve"> </w:t>
      </w:r>
      <w:r w:rsidR="00591C75">
        <w:rPr>
          <w:b/>
        </w:rPr>
        <w:t>января</w:t>
      </w:r>
      <w:r w:rsidR="007B5123">
        <w:rPr>
          <w:b/>
        </w:rPr>
        <w:t>»</w:t>
      </w:r>
    </w:p>
    <w:p w:rsidR="007B5123" w:rsidRDefault="007B5123" w:rsidP="007B5123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7B5123" w:rsidRDefault="007B5123" w:rsidP="007B5123">
      <w:pPr>
        <w:rPr>
          <w:sz w:val="22"/>
          <w:szCs w:val="22"/>
        </w:rPr>
      </w:pPr>
    </w:p>
    <w:p w:rsidR="007B5123" w:rsidRDefault="007B5123" w:rsidP="007B5123">
      <w:pPr>
        <w:rPr>
          <w:sz w:val="22"/>
          <w:szCs w:val="22"/>
        </w:rPr>
      </w:pPr>
    </w:p>
    <w:p w:rsidR="007B5123" w:rsidRDefault="007B5123" w:rsidP="007B5123">
      <w:pPr>
        <w:pStyle w:val="a3"/>
      </w:pPr>
      <w:r>
        <w:t xml:space="preserve">                     Заслушав и обсудив, выступление Главы Булуктинского СМО РК </w:t>
      </w:r>
      <w:r w:rsidR="00676C49">
        <w:t>Муджиковой М.С.</w:t>
      </w:r>
      <w:r>
        <w:t xml:space="preserve"> по вопросу утверждения штатного расписания аппарата Булуктинского сельского муниципального образования Респуб</w:t>
      </w:r>
      <w:r w:rsidR="00EB6968">
        <w:t>лики Калмы</w:t>
      </w:r>
      <w:r w:rsidR="00591C75">
        <w:t>кия с 01 янва</w:t>
      </w:r>
      <w:r w:rsidR="00EB6968">
        <w:t xml:space="preserve">ря </w:t>
      </w:r>
      <w:r>
        <w:t>201</w:t>
      </w:r>
      <w:r w:rsidR="001E2CD0">
        <w:t>9</w:t>
      </w:r>
      <w:r>
        <w:t xml:space="preserve"> год</w:t>
      </w:r>
      <w:r w:rsidR="00676C49">
        <w:t>а</w:t>
      </w:r>
      <w:r w:rsidR="008A7D93">
        <w:t xml:space="preserve">, </w:t>
      </w:r>
      <w:r>
        <w:t>в соответствии с Уставом Булук</w:t>
      </w:r>
      <w:r w:rsidR="00EB6968">
        <w:t xml:space="preserve">тинского СМО РК, утвержденным </w:t>
      </w:r>
      <w:r w:rsidR="006D2772">
        <w:t>решением Собрания депутатов Булуктинского СМО РК №</w:t>
      </w:r>
      <w:r w:rsidR="008A75AB">
        <w:t>2</w:t>
      </w:r>
      <w:r w:rsidR="00B76828">
        <w:t xml:space="preserve"> от </w:t>
      </w:r>
      <w:r w:rsidR="008A75AB">
        <w:t>13.02.2016</w:t>
      </w:r>
      <w:r>
        <w:t xml:space="preserve"> г., </w:t>
      </w:r>
    </w:p>
    <w:p w:rsidR="00D72965" w:rsidRDefault="007B5123" w:rsidP="007B5123">
      <w:pPr>
        <w:pStyle w:val="a3"/>
      </w:pPr>
      <w:r>
        <w:t xml:space="preserve">Собрание депутатов Булуктинского сельского муниципального образования Республики Калмыкия </w:t>
      </w:r>
    </w:p>
    <w:p w:rsidR="007B5123" w:rsidRDefault="007B5123" w:rsidP="00D72965">
      <w:pPr>
        <w:pStyle w:val="a3"/>
        <w:jc w:val="center"/>
        <w:rPr>
          <w:b/>
          <w:sz w:val="28"/>
        </w:rPr>
      </w:pPr>
      <w:r w:rsidRPr="00C3660D">
        <w:rPr>
          <w:b/>
        </w:rPr>
        <w:t>р е ш и л о:</w:t>
      </w:r>
    </w:p>
    <w:p w:rsidR="007B5123" w:rsidRDefault="007B5123" w:rsidP="007B5123">
      <w:pPr>
        <w:pStyle w:val="a3"/>
      </w:pPr>
    </w:p>
    <w:p w:rsidR="004642F0" w:rsidRDefault="004642F0" w:rsidP="004642F0">
      <w:pPr>
        <w:jc w:val="both"/>
      </w:pPr>
    </w:p>
    <w:p w:rsidR="00547556" w:rsidRDefault="00547556" w:rsidP="00547556">
      <w:pPr>
        <w:numPr>
          <w:ilvl w:val="0"/>
          <w:numId w:val="2"/>
        </w:numPr>
        <w:jc w:val="both"/>
      </w:pPr>
      <w:r>
        <w:t>Утвердить штатное расписание Администрации Булуктинского СМО РК  на 201</w:t>
      </w:r>
      <w:r w:rsidR="002B3F8E">
        <w:t>9</w:t>
      </w:r>
      <w:r w:rsidR="00591C75">
        <w:t xml:space="preserve"> год с 01</w:t>
      </w:r>
      <w:r>
        <w:t xml:space="preserve"> </w:t>
      </w:r>
      <w:r w:rsidR="00591C75">
        <w:t>янва</w:t>
      </w:r>
      <w:r w:rsidR="00EB6968">
        <w:t>ря</w:t>
      </w:r>
      <w:r>
        <w:t xml:space="preserve"> (Приложение 1</w:t>
      </w:r>
      <w:r w:rsidR="006F1217">
        <w:t>,2</w:t>
      </w:r>
      <w:r w:rsidR="00CF69A3">
        <w:t>,3</w:t>
      </w:r>
      <w:r>
        <w:t>).</w:t>
      </w:r>
    </w:p>
    <w:p w:rsidR="00547556" w:rsidRDefault="00547556" w:rsidP="00547556">
      <w:pPr>
        <w:ind w:left="360"/>
        <w:jc w:val="both"/>
      </w:pPr>
    </w:p>
    <w:p w:rsidR="00547556" w:rsidRDefault="00547556" w:rsidP="00547556">
      <w:pPr>
        <w:numPr>
          <w:ilvl w:val="0"/>
          <w:numId w:val="2"/>
        </w:numPr>
        <w:jc w:val="both"/>
      </w:pPr>
      <w:r>
        <w:t>Направить насто</w:t>
      </w:r>
      <w:r w:rsidR="00676C49">
        <w:t>ящее решение Главе</w:t>
      </w:r>
      <w:r w:rsidR="00591C75">
        <w:t xml:space="preserve"> Булуктинского</w:t>
      </w:r>
      <w:r>
        <w:t xml:space="preserve"> СМО РК для подписания и обнародования.</w:t>
      </w:r>
    </w:p>
    <w:p w:rsidR="007B5123" w:rsidRDefault="007B5123" w:rsidP="007B5123">
      <w:pPr>
        <w:spacing w:after="120"/>
        <w:ind w:left="2127" w:hanging="709"/>
      </w:pPr>
      <w:r>
        <w:t xml:space="preserve">        </w:t>
      </w:r>
    </w:p>
    <w:p w:rsidR="007B5123" w:rsidRDefault="007B5123" w:rsidP="007B5123">
      <w:pPr>
        <w:spacing w:after="120"/>
        <w:ind w:left="2127" w:hanging="709"/>
      </w:pPr>
    </w:p>
    <w:p w:rsidR="007B5123" w:rsidRPr="007B5123" w:rsidRDefault="007B5123" w:rsidP="007B5123">
      <w:pPr>
        <w:ind w:firstLine="34"/>
        <w:jc w:val="both"/>
        <w:rPr>
          <w:b/>
        </w:rPr>
      </w:pPr>
    </w:p>
    <w:p w:rsidR="007B5123" w:rsidRPr="007B5123" w:rsidRDefault="007B5123" w:rsidP="007B5123">
      <w:pPr>
        <w:ind w:firstLine="34"/>
        <w:outlineLvl w:val="0"/>
        <w:rPr>
          <w:b/>
        </w:rPr>
      </w:pPr>
      <w:r w:rsidRPr="007B5123">
        <w:rPr>
          <w:b/>
        </w:rPr>
        <w:t xml:space="preserve">Председатель </w:t>
      </w:r>
    </w:p>
    <w:p w:rsidR="007B5123" w:rsidRPr="007B5123" w:rsidRDefault="007B5123" w:rsidP="007B5123">
      <w:pPr>
        <w:ind w:firstLine="34"/>
        <w:outlineLvl w:val="0"/>
        <w:rPr>
          <w:b/>
        </w:rPr>
      </w:pPr>
      <w:r w:rsidRPr="007B5123">
        <w:rPr>
          <w:b/>
        </w:rPr>
        <w:t xml:space="preserve">Собрания депутатов </w:t>
      </w:r>
    </w:p>
    <w:p w:rsidR="007B5123" w:rsidRPr="007B5123" w:rsidRDefault="007B5123" w:rsidP="007B5123">
      <w:pPr>
        <w:ind w:firstLine="34"/>
        <w:outlineLvl w:val="0"/>
        <w:rPr>
          <w:b/>
        </w:rPr>
      </w:pPr>
      <w:r w:rsidRPr="007B5123">
        <w:rPr>
          <w:b/>
        </w:rPr>
        <w:t xml:space="preserve">Булуктинского СМО РК                                                                      </w:t>
      </w:r>
      <w:r w:rsidR="00D72965">
        <w:rPr>
          <w:b/>
        </w:rPr>
        <w:t>Г. С. Бамбышева</w:t>
      </w:r>
    </w:p>
    <w:p w:rsidR="007B5123" w:rsidRDefault="007B5123" w:rsidP="007B5123">
      <w:pPr>
        <w:rPr>
          <w:b/>
        </w:rPr>
      </w:pPr>
    </w:p>
    <w:p w:rsidR="004D7FD0" w:rsidRPr="00225595" w:rsidRDefault="004D7FD0">
      <w:pPr>
        <w:rPr>
          <w:b/>
        </w:rPr>
      </w:pPr>
    </w:p>
    <w:p w:rsidR="000F4FF8" w:rsidRDefault="00225595">
      <w:pPr>
        <w:rPr>
          <w:b/>
        </w:rPr>
      </w:pPr>
      <w:r w:rsidRPr="00225595">
        <w:rPr>
          <w:b/>
        </w:rPr>
        <w:t xml:space="preserve">Глава Булуктинского </w:t>
      </w:r>
      <w:r w:rsidR="000F4FF8">
        <w:rPr>
          <w:b/>
        </w:rPr>
        <w:t>сельского</w:t>
      </w:r>
    </w:p>
    <w:p w:rsidR="000F4FF8" w:rsidRDefault="000F4FF8">
      <w:pPr>
        <w:rPr>
          <w:b/>
        </w:rPr>
      </w:pPr>
      <w:r>
        <w:rPr>
          <w:b/>
        </w:rPr>
        <w:t>Муниципального образования</w:t>
      </w:r>
    </w:p>
    <w:p w:rsidR="00C23082" w:rsidRPr="00225595" w:rsidRDefault="000F4FF8">
      <w:pPr>
        <w:rPr>
          <w:b/>
        </w:rPr>
      </w:pPr>
      <w:r>
        <w:rPr>
          <w:b/>
        </w:rPr>
        <w:t>Республики Калмыкия</w:t>
      </w:r>
      <w:r w:rsidR="00225595" w:rsidRPr="00225595">
        <w:rPr>
          <w:b/>
        </w:rPr>
        <w:t xml:space="preserve"> (ахлачи) </w:t>
      </w:r>
      <w:r>
        <w:rPr>
          <w:b/>
        </w:rPr>
        <w:t xml:space="preserve">                </w:t>
      </w:r>
      <w:r w:rsidR="00225595" w:rsidRPr="00225595">
        <w:rPr>
          <w:b/>
        </w:rPr>
        <w:t xml:space="preserve">                                        М.С. Муджикова</w:t>
      </w:r>
    </w:p>
    <w:p w:rsidR="00C23082" w:rsidRDefault="00C23082"/>
    <w:p w:rsidR="00D72965" w:rsidRDefault="00D72965" w:rsidP="00D72965">
      <w:pPr>
        <w:pStyle w:val="2"/>
        <w:ind w:firstLine="540"/>
      </w:pPr>
      <w:r>
        <w:t xml:space="preserve">                                           </w:t>
      </w:r>
    </w:p>
    <w:p w:rsidR="00D72965" w:rsidRDefault="00D72965" w:rsidP="00D72965">
      <w:pPr>
        <w:pStyle w:val="2"/>
        <w:ind w:firstLine="540"/>
      </w:pPr>
    </w:p>
    <w:p w:rsidR="00D72965" w:rsidRDefault="00D72965" w:rsidP="00D72965">
      <w:pPr>
        <w:pStyle w:val="2"/>
        <w:ind w:firstLine="540"/>
      </w:pPr>
    </w:p>
    <w:p w:rsidR="00D72965" w:rsidRDefault="00D72965" w:rsidP="00D72965">
      <w:pPr>
        <w:pStyle w:val="2"/>
        <w:ind w:firstLine="540"/>
      </w:pP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lastRenderedPageBreak/>
        <w:t xml:space="preserve">      Приложение №</w:t>
      </w:r>
      <w:r w:rsidRPr="004A4D45">
        <w:t xml:space="preserve">1 </w:t>
      </w:r>
      <w:r>
        <w:t xml:space="preserve"> к решению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                       Собрания депутатов Булуктинского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                             сельского муниципального образования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Республики Калмыкия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</w:t>
      </w:r>
      <w:r w:rsidR="001A26CB">
        <w:t xml:space="preserve"> </w:t>
      </w:r>
      <w:r w:rsidR="000F4FF8">
        <w:t xml:space="preserve">                          от «</w:t>
      </w:r>
      <w:r w:rsidR="004104B8">
        <w:t>_</w:t>
      </w:r>
      <w:r w:rsidR="002B3F8E">
        <w:t>27</w:t>
      </w:r>
      <w:r w:rsidR="004104B8">
        <w:t>_</w:t>
      </w:r>
      <w:r>
        <w:t xml:space="preserve">» </w:t>
      </w:r>
      <w:r w:rsidR="004104B8">
        <w:t>_</w:t>
      </w:r>
      <w:r w:rsidR="002B3F8E">
        <w:t>декабря</w:t>
      </w:r>
      <w:r w:rsidR="000F4FF8">
        <w:t xml:space="preserve">_ </w:t>
      </w:r>
      <w:smartTag w:uri="urn:schemas-microsoft-com:office:smarttags" w:element="metricconverter">
        <w:smartTagPr>
          <w:attr w:name="ProductID" w:val="2018 г"/>
        </w:smartTagPr>
        <w:r w:rsidR="004104B8">
          <w:t>201</w:t>
        </w:r>
        <w:r w:rsidR="002B3F8E">
          <w:t>8</w:t>
        </w:r>
        <w:r w:rsidR="00B23430">
          <w:t xml:space="preserve"> г</w:t>
        </w:r>
      </w:smartTag>
      <w:r w:rsidR="00B23430">
        <w:t>. №_</w:t>
      </w:r>
      <w:r w:rsidR="002B3F8E">
        <w:rPr>
          <w:u w:val="single"/>
        </w:rPr>
        <w:t>27</w:t>
      </w:r>
      <w:r>
        <w:t>_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</w:p>
    <w:p w:rsidR="00D72965" w:rsidRDefault="00D72965" w:rsidP="00D72965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D72965" w:rsidRDefault="00D72965" w:rsidP="00D72965">
      <w:pPr>
        <w:pStyle w:val="2"/>
        <w:spacing w:after="0" w:line="240" w:lineRule="auto"/>
        <w:ind w:firstLine="540"/>
        <w:jc w:val="center"/>
        <w:rPr>
          <w:b/>
        </w:rPr>
      </w:pPr>
      <w:r>
        <w:rPr>
          <w:b/>
          <w:bCs/>
        </w:rPr>
        <w:t xml:space="preserve">Предельные нормативы размеров должностных окладов и ежемесячного денежного поощрения муниципальных служащих </w:t>
      </w:r>
      <w:r>
        <w:rPr>
          <w:b/>
        </w:rPr>
        <w:t>Булуктинского</w:t>
      </w:r>
      <w:r w:rsidRPr="0039452B">
        <w:rPr>
          <w:b/>
        </w:rPr>
        <w:t xml:space="preserve"> </w:t>
      </w:r>
      <w:r>
        <w:rPr>
          <w:b/>
        </w:rPr>
        <w:t>сельского</w:t>
      </w:r>
      <w:r w:rsidRPr="0039452B">
        <w:rPr>
          <w:b/>
        </w:rPr>
        <w:t xml:space="preserve"> муниципального образования</w:t>
      </w:r>
    </w:p>
    <w:p w:rsidR="00D72965" w:rsidRDefault="00D72965" w:rsidP="00D72965">
      <w:pPr>
        <w:pStyle w:val="2"/>
        <w:spacing w:after="0" w:line="240" w:lineRule="auto"/>
        <w:ind w:firstLine="540"/>
        <w:jc w:val="center"/>
        <w:rPr>
          <w:b/>
        </w:rPr>
      </w:pPr>
      <w:r w:rsidRPr="0039452B">
        <w:rPr>
          <w:b/>
        </w:rPr>
        <w:t>Республики Калмыкия</w:t>
      </w:r>
    </w:p>
    <w:p w:rsidR="00D72965" w:rsidRDefault="00D72965" w:rsidP="00D72965">
      <w:pPr>
        <w:pStyle w:val="2"/>
        <w:spacing w:after="0" w:line="240" w:lineRule="auto"/>
        <w:ind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2476"/>
        <w:gridCol w:w="2749"/>
      </w:tblGrid>
      <w:tr w:rsidR="00D72965" w:rsidTr="00D72965">
        <w:tc>
          <w:tcPr>
            <w:tcW w:w="4248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</w:rPr>
            </w:pPr>
            <w:r w:rsidRPr="000D7E61">
              <w:rPr>
                <w:b/>
              </w:rPr>
              <w:t>Наименование должности</w:t>
            </w:r>
          </w:p>
        </w:tc>
        <w:tc>
          <w:tcPr>
            <w:tcW w:w="2520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</w:rPr>
            </w:pPr>
            <w:r w:rsidRPr="000D7E61">
              <w:rPr>
                <w:b/>
              </w:rPr>
              <w:t>Предельные нормативы размеров должностных окладов (рублей в месяц)</w:t>
            </w:r>
          </w:p>
        </w:tc>
        <w:tc>
          <w:tcPr>
            <w:tcW w:w="2803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</w:rPr>
            </w:pPr>
            <w:r w:rsidRPr="000D7E61">
              <w:rPr>
                <w:b/>
              </w:rPr>
              <w:t>Предельные нормативы размеров ежемесячного денежного поощрения (должностных окладов)</w:t>
            </w:r>
          </w:p>
        </w:tc>
      </w:tr>
      <w:tr w:rsidR="002A026E" w:rsidTr="00D72965">
        <w:tc>
          <w:tcPr>
            <w:tcW w:w="9571" w:type="dxa"/>
            <w:gridSpan w:val="3"/>
          </w:tcPr>
          <w:p w:rsidR="002A026E" w:rsidRPr="000D7E61" w:rsidRDefault="002A026E" w:rsidP="002A026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3051E1">
              <w:rPr>
                <w:b/>
              </w:rPr>
              <w:t>Должности категории «специалисты»</w:t>
            </w:r>
          </w:p>
        </w:tc>
      </w:tr>
      <w:tr w:rsidR="00D72965" w:rsidTr="00D72965">
        <w:tc>
          <w:tcPr>
            <w:tcW w:w="9571" w:type="dxa"/>
            <w:gridSpan w:val="3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</w:rPr>
            </w:pPr>
            <w:r w:rsidRPr="000D7E61">
              <w:rPr>
                <w:b/>
              </w:rPr>
              <w:t>Старшая группа должностей</w:t>
            </w:r>
          </w:p>
        </w:tc>
      </w:tr>
      <w:tr w:rsidR="00D72965" w:rsidTr="00D72965">
        <w:tc>
          <w:tcPr>
            <w:tcW w:w="4248" w:type="dxa"/>
          </w:tcPr>
          <w:p w:rsidR="00D72965" w:rsidRPr="000D7E61" w:rsidRDefault="00D72965" w:rsidP="00D72965">
            <w:pPr>
              <w:pStyle w:val="2"/>
              <w:spacing w:after="0" w:line="240" w:lineRule="auto"/>
            </w:pPr>
            <w:r w:rsidRPr="000D7E61">
              <w:t>Ведущий специалист</w:t>
            </w:r>
          </w:p>
        </w:tc>
        <w:tc>
          <w:tcPr>
            <w:tcW w:w="2520" w:type="dxa"/>
          </w:tcPr>
          <w:p w:rsidR="00D72965" w:rsidRPr="000D7E61" w:rsidRDefault="00D72965" w:rsidP="00D72965">
            <w:pPr>
              <w:pStyle w:val="2"/>
              <w:spacing w:after="0" w:line="240" w:lineRule="auto"/>
            </w:pPr>
            <w:r w:rsidRPr="000D7E61">
              <w:t>3893</w:t>
            </w:r>
          </w:p>
        </w:tc>
        <w:tc>
          <w:tcPr>
            <w:tcW w:w="2803" w:type="dxa"/>
          </w:tcPr>
          <w:p w:rsidR="00D72965" w:rsidRPr="000D7E61" w:rsidRDefault="004104B8" w:rsidP="00D72965">
            <w:pPr>
              <w:pStyle w:val="2"/>
              <w:spacing w:after="0" w:line="240" w:lineRule="auto"/>
            </w:pPr>
            <w:r>
              <w:t>0,5</w:t>
            </w:r>
          </w:p>
        </w:tc>
      </w:tr>
      <w:tr w:rsidR="00D72965" w:rsidTr="00D72965">
        <w:tc>
          <w:tcPr>
            <w:tcW w:w="9571" w:type="dxa"/>
            <w:gridSpan w:val="3"/>
          </w:tcPr>
          <w:p w:rsidR="00D72965" w:rsidRPr="000D7E61" w:rsidRDefault="00D72965" w:rsidP="002A026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D7E61">
              <w:rPr>
                <w:b/>
              </w:rPr>
              <w:t>Должности категории «обеспечивающие специалисты»</w:t>
            </w:r>
          </w:p>
        </w:tc>
      </w:tr>
      <w:tr w:rsidR="00D72965" w:rsidTr="00D72965">
        <w:tc>
          <w:tcPr>
            <w:tcW w:w="9571" w:type="dxa"/>
            <w:gridSpan w:val="3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</w:rPr>
            </w:pPr>
            <w:r w:rsidRPr="000D7E61">
              <w:rPr>
                <w:b/>
              </w:rPr>
              <w:t>Старшая группа должностей</w:t>
            </w:r>
          </w:p>
        </w:tc>
      </w:tr>
      <w:tr w:rsidR="00D72965" w:rsidTr="00D72965">
        <w:tc>
          <w:tcPr>
            <w:tcW w:w="4248" w:type="dxa"/>
          </w:tcPr>
          <w:p w:rsidR="00D72965" w:rsidRPr="000D7E61" w:rsidRDefault="00D72965" w:rsidP="00D72965">
            <w:pPr>
              <w:pStyle w:val="2"/>
              <w:spacing w:after="0" w:line="240" w:lineRule="auto"/>
            </w:pPr>
            <w:r w:rsidRPr="000D7E61">
              <w:t>Специалист 1 категории</w:t>
            </w:r>
          </w:p>
        </w:tc>
        <w:tc>
          <w:tcPr>
            <w:tcW w:w="2520" w:type="dxa"/>
          </w:tcPr>
          <w:p w:rsidR="00D72965" w:rsidRPr="000D7E61" w:rsidRDefault="00D72965" w:rsidP="00D72965">
            <w:pPr>
              <w:pStyle w:val="2"/>
              <w:spacing w:after="0" w:line="240" w:lineRule="auto"/>
            </w:pPr>
            <w:r w:rsidRPr="000D7E61">
              <w:t>3151</w:t>
            </w:r>
          </w:p>
        </w:tc>
        <w:tc>
          <w:tcPr>
            <w:tcW w:w="2803" w:type="dxa"/>
          </w:tcPr>
          <w:p w:rsidR="00D72965" w:rsidRPr="000D7E61" w:rsidRDefault="004104B8" w:rsidP="00D72965">
            <w:pPr>
              <w:pStyle w:val="2"/>
              <w:spacing w:after="0" w:line="240" w:lineRule="auto"/>
            </w:pPr>
            <w:r>
              <w:t>0,5</w:t>
            </w:r>
          </w:p>
        </w:tc>
      </w:tr>
    </w:tbl>
    <w:p w:rsidR="00D72965" w:rsidRDefault="00D72965" w:rsidP="00D72965">
      <w:pPr>
        <w:jc w:val="both"/>
        <w:rPr>
          <w:sz w:val="28"/>
          <w:szCs w:val="28"/>
          <w:lang w:val="en-US"/>
        </w:rPr>
      </w:pPr>
    </w:p>
    <w:p w:rsidR="006D2772" w:rsidRDefault="00D72965" w:rsidP="00CF69A3">
      <w:pPr>
        <w:jc w:val="center"/>
      </w:pPr>
      <w:r>
        <w:t xml:space="preserve">                                               </w:t>
      </w:r>
    </w:p>
    <w:p w:rsidR="006D2772" w:rsidRDefault="006D2772" w:rsidP="00CF69A3">
      <w:pPr>
        <w:jc w:val="center"/>
      </w:pPr>
    </w:p>
    <w:p w:rsidR="00CF69A3" w:rsidRPr="003051E1" w:rsidRDefault="00CF69A3" w:rsidP="006D2772">
      <w:pPr>
        <w:jc w:val="right"/>
      </w:pPr>
      <w:r>
        <w:t xml:space="preserve">            Приложение №2</w:t>
      </w:r>
      <w:r w:rsidRPr="003051E1">
        <w:t xml:space="preserve">  к решению </w:t>
      </w:r>
    </w:p>
    <w:p w:rsidR="00CF69A3" w:rsidRPr="003051E1" w:rsidRDefault="00CF69A3" w:rsidP="006D2772">
      <w:pPr>
        <w:jc w:val="right"/>
      </w:pPr>
      <w:r>
        <w:t xml:space="preserve">                                                                                       </w:t>
      </w:r>
      <w:r w:rsidRPr="003051E1">
        <w:t>Собрания депутатов</w:t>
      </w:r>
      <w:r>
        <w:t xml:space="preserve"> Булуктинского</w:t>
      </w:r>
    </w:p>
    <w:p w:rsidR="00CF69A3" w:rsidRPr="003051E1" w:rsidRDefault="00CF69A3" w:rsidP="006D2772">
      <w:pPr>
        <w:jc w:val="right"/>
      </w:pPr>
      <w:r>
        <w:t xml:space="preserve">                                                                             с</w:t>
      </w:r>
      <w:r w:rsidRPr="003051E1">
        <w:t xml:space="preserve">ельского муниципального </w:t>
      </w:r>
    </w:p>
    <w:p w:rsidR="00CF69A3" w:rsidRPr="003051E1" w:rsidRDefault="00CF69A3" w:rsidP="006D2772">
      <w:pPr>
        <w:jc w:val="right"/>
      </w:pPr>
      <w:r>
        <w:t xml:space="preserve">                                                                                            о</w:t>
      </w:r>
      <w:r w:rsidRPr="003051E1">
        <w:t>бразования Республики Калмыкия</w:t>
      </w:r>
    </w:p>
    <w:p w:rsidR="002B3F8E" w:rsidRDefault="00CF69A3" w:rsidP="002B3F8E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                                    </w:t>
      </w:r>
      <w:r w:rsidR="002B3F8E">
        <w:t xml:space="preserve">от «_27_» _декабря_ </w:t>
      </w:r>
      <w:smartTag w:uri="urn:schemas-microsoft-com:office:smarttags" w:element="metricconverter">
        <w:smartTagPr>
          <w:attr w:name="ProductID" w:val="2018 г"/>
        </w:smartTagPr>
        <w:r w:rsidR="002B3F8E">
          <w:t>2018 г</w:t>
        </w:r>
      </w:smartTag>
      <w:r w:rsidR="002B3F8E">
        <w:t>. №_</w:t>
      </w:r>
      <w:r w:rsidR="002B3F8E">
        <w:rPr>
          <w:u w:val="single"/>
        </w:rPr>
        <w:t>27</w:t>
      </w:r>
      <w:r w:rsidR="002B3F8E">
        <w:t>_</w:t>
      </w:r>
    </w:p>
    <w:p w:rsidR="00CF69A3" w:rsidRDefault="00CF69A3" w:rsidP="006D2772">
      <w:pPr>
        <w:jc w:val="right"/>
      </w:pPr>
    </w:p>
    <w:p w:rsidR="00CF69A3" w:rsidRDefault="00CF69A3" w:rsidP="00CF69A3">
      <w:pPr>
        <w:jc w:val="center"/>
        <w:rPr>
          <w:sz w:val="28"/>
          <w:szCs w:val="28"/>
        </w:rPr>
      </w:pPr>
    </w:p>
    <w:p w:rsidR="00CF69A3" w:rsidRPr="002B3F8E" w:rsidRDefault="00CF69A3" w:rsidP="00CF69A3">
      <w:pPr>
        <w:jc w:val="center"/>
        <w:rPr>
          <w:b/>
        </w:rPr>
      </w:pPr>
      <w:r w:rsidRPr="002B3F8E">
        <w:rPr>
          <w:b/>
        </w:rPr>
        <w:t>Предельные нормативы размеров денежного вознаграждения выборных должностных лиц местного самоуправления Булуктинского сельского муниципального образования Республики Калмыкия</w:t>
      </w:r>
    </w:p>
    <w:p w:rsidR="00CF69A3" w:rsidRPr="002B3F8E" w:rsidRDefault="00CF69A3" w:rsidP="00CF69A3">
      <w:pPr>
        <w:jc w:val="center"/>
        <w:rPr>
          <w:b/>
        </w:rPr>
      </w:pPr>
    </w:p>
    <w:p w:rsidR="00CF69A3" w:rsidRPr="002B3F8E" w:rsidRDefault="00CF69A3" w:rsidP="00CF69A3">
      <w:pPr>
        <w:jc w:val="center"/>
        <w:rPr>
          <w:b/>
        </w:rPr>
      </w:pPr>
    </w:p>
    <w:tbl>
      <w:tblPr>
        <w:tblW w:w="97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907"/>
      </w:tblGrid>
      <w:tr w:rsidR="00CF69A3" w:rsidRPr="002B3F8E" w:rsidTr="00EB3CA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814" w:type="dxa"/>
          </w:tcPr>
          <w:p w:rsidR="00CF69A3" w:rsidRPr="002B3F8E" w:rsidRDefault="00CF69A3" w:rsidP="00EB3CA4">
            <w:pPr>
              <w:ind w:left="51"/>
              <w:jc w:val="center"/>
              <w:rPr>
                <w:b/>
              </w:rPr>
            </w:pPr>
            <w:r w:rsidRPr="002B3F8E">
              <w:rPr>
                <w:b/>
              </w:rPr>
              <w:t>Наименование должности</w:t>
            </w:r>
          </w:p>
          <w:p w:rsidR="00CF69A3" w:rsidRPr="002B3F8E" w:rsidRDefault="00CF69A3" w:rsidP="00EB3CA4">
            <w:pPr>
              <w:jc w:val="center"/>
              <w:rPr>
                <w:b/>
              </w:rPr>
            </w:pPr>
          </w:p>
        </w:tc>
        <w:tc>
          <w:tcPr>
            <w:tcW w:w="4907" w:type="dxa"/>
          </w:tcPr>
          <w:p w:rsidR="00CF69A3" w:rsidRPr="002B3F8E" w:rsidRDefault="00CF69A3" w:rsidP="00EB3CA4">
            <w:pPr>
              <w:jc w:val="center"/>
              <w:rPr>
                <w:b/>
              </w:rPr>
            </w:pPr>
            <w:r w:rsidRPr="002B3F8E">
              <w:rPr>
                <w:b/>
              </w:rPr>
              <w:t>Предельные нормативы размеров денежного вознаграждения (в рублях)</w:t>
            </w:r>
          </w:p>
          <w:p w:rsidR="00CF69A3" w:rsidRPr="002B3F8E" w:rsidRDefault="00CF69A3" w:rsidP="00EB3CA4">
            <w:pPr>
              <w:jc w:val="center"/>
              <w:rPr>
                <w:b/>
              </w:rPr>
            </w:pPr>
          </w:p>
        </w:tc>
      </w:tr>
      <w:tr w:rsidR="00CF69A3" w:rsidRPr="002B3F8E" w:rsidTr="00EB3CA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4" w:type="dxa"/>
          </w:tcPr>
          <w:p w:rsidR="00CF69A3" w:rsidRPr="002B3F8E" w:rsidRDefault="00CF69A3" w:rsidP="00EB3CA4">
            <w:pPr>
              <w:jc w:val="center"/>
            </w:pPr>
            <w:r w:rsidRPr="002B3F8E">
              <w:t>Глава Булуктинского СМО РК</w:t>
            </w:r>
          </w:p>
        </w:tc>
        <w:tc>
          <w:tcPr>
            <w:tcW w:w="4907" w:type="dxa"/>
          </w:tcPr>
          <w:p w:rsidR="00CF69A3" w:rsidRPr="002B3F8E" w:rsidRDefault="000F4FF8" w:rsidP="00EB3CA4">
            <w:pPr>
              <w:jc w:val="center"/>
            </w:pPr>
            <w:r w:rsidRPr="002B3F8E">
              <w:t>11 662</w:t>
            </w:r>
            <w:r w:rsidR="00CF69A3" w:rsidRPr="002B3F8E">
              <w:t>,0</w:t>
            </w:r>
          </w:p>
        </w:tc>
      </w:tr>
    </w:tbl>
    <w:p w:rsidR="006D2772" w:rsidRDefault="006D2772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2B3F8E" w:rsidRDefault="002B3F8E" w:rsidP="00CF69A3">
      <w:pPr>
        <w:pStyle w:val="2"/>
        <w:spacing w:after="0" w:line="240" w:lineRule="auto"/>
      </w:pPr>
    </w:p>
    <w:p w:rsidR="00676C49" w:rsidRDefault="00676C49" w:rsidP="00D72965">
      <w:pPr>
        <w:pStyle w:val="2"/>
        <w:spacing w:after="0" w:line="240" w:lineRule="auto"/>
        <w:ind w:firstLine="540"/>
      </w:pPr>
    </w:p>
    <w:p w:rsidR="00676C49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lastRenderedPageBreak/>
        <w:t xml:space="preserve">  Приложение №</w:t>
      </w:r>
      <w:r w:rsidR="00CF69A3">
        <w:t>3</w:t>
      </w:r>
      <w:r>
        <w:t xml:space="preserve"> к решению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                       Собрания депутатов Булуктинского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                              сельского муниципального образования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Республики Калмыкия</w:t>
      </w:r>
    </w:p>
    <w:p w:rsidR="002B3F8E" w:rsidRDefault="00D72965" w:rsidP="002B3F8E">
      <w:pPr>
        <w:pStyle w:val="2"/>
        <w:spacing w:after="0" w:line="240" w:lineRule="auto"/>
        <w:ind w:firstLine="540"/>
        <w:jc w:val="right"/>
      </w:pPr>
      <w:r>
        <w:t xml:space="preserve">                                               </w:t>
      </w:r>
      <w:r w:rsidR="00B23430">
        <w:t xml:space="preserve">                    </w:t>
      </w:r>
      <w:r w:rsidR="000F4FF8">
        <w:t xml:space="preserve">     </w:t>
      </w:r>
      <w:r w:rsidR="002B3F8E">
        <w:t xml:space="preserve">от «_27_» _декабря_ </w:t>
      </w:r>
      <w:smartTag w:uri="urn:schemas-microsoft-com:office:smarttags" w:element="metricconverter">
        <w:smartTagPr>
          <w:attr w:name="ProductID" w:val="2018 г"/>
        </w:smartTagPr>
        <w:r w:rsidR="002B3F8E">
          <w:t>2018 г</w:t>
        </w:r>
      </w:smartTag>
      <w:r w:rsidR="002B3F8E">
        <w:t>. №_</w:t>
      </w:r>
      <w:r w:rsidR="002B3F8E">
        <w:rPr>
          <w:u w:val="single"/>
        </w:rPr>
        <w:t>27</w:t>
      </w:r>
      <w:r w:rsidR="002B3F8E">
        <w:t>_</w:t>
      </w:r>
    </w:p>
    <w:p w:rsidR="00D72965" w:rsidRDefault="00D72965" w:rsidP="00D72965">
      <w:pPr>
        <w:pStyle w:val="2"/>
        <w:spacing w:after="0" w:line="240" w:lineRule="auto"/>
        <w:ind w:firstLine="540"/>
        <w:jc w:val="right"/>
      </w:pPr>
    </w:p>
    <w:p w:rsidR="00D72965" w:rsidRDefault="00D72965" w:rsidP="00D72965">
      <w:pPr>
        <w:pStyle w:val="2"/>
        <w:spacing w:after="0" w:line="240" w:lineRule="auto"/>
        <w:ind w:firstLine="540"/>
      </w:pPr>
    </w:p>
    <w:p w:rsidR="00D72965" w:rsidRDefault="00D72965" w:rsidP="00D72965">
      <w:pPr>
        <w:pStyle w:val="2"/>
        <w:spacing w:after="0" w:line="240" w:lineRule="auto"/>
        <w:ind w:firstLine="540"/>
      </w:pPr>
    </w:p>
    <w:p w:rsidR="00D72965" w:rsidRDefault="00D72965" w:rsidP="00D72965">
      <w:pPr>
        <w:pStyle w:val="2"/>
        <w:spacing w:after="0" w:line="240" w:lineRule="auto"/>
        <w:ind w:firstLine="540"/>
      </w:pPr>
    </w:p>
    <w:p w:rsidR="00D72965" w:rsidRDefault="00D72965" w:rsidP="00D72965">
      <w:pPr>
        <w:pStyle w:val="2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>Предельные нормативы размеров окладов за классный чин муниципального служащего Булуктинского сельского муниципального образования</w:t>
      </w:r>
    </w:p>
    <w:p w:rsidR="00D72965" w:rsidRDefault="00D72965" w:rsidP="00D72965">
      <w:pPr>
        <w:pStyle w:val="2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 xml:space="preserve"> Республики Калмыкия</w:t>
      </w:r>
    </w:p>
    <w:p w:rsidR="00D72965" w:rsidRDefault="00D72965" w:rsidP="00D72965">
      <w:pPr>
        <w:pStyle w:val="2"/>
        <w:spacing w:after="0" w:line="240" w:lineRule="auto"/>
        <w:ind w:firstLine="5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D72965" w:rsidRPr="000D7E61" w:rsidTr="00D72965">
        <w:tc>
          <w:tcPr>
            <w:tcW w:w="6408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  <w:bCs/>
              </w:rPr>
            </w:pPr>
            <w:r w:rsidRPr="000D7E61">
              <w:rPr>
                <w:b/>
                <w:bCs/>
              </w:rPr>
              <w:t>Наименование классного чина</w:t>
            </w:r>
          </w:p>
        </w:tc>
        <w:tc>
          <w:tcPr>
            <w:tcW w:w="3163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/>
                <w:bCs/>
              </w:rPr>
            </w:pPr>
            <w:r w:rsidRPr="000D7E61">
              <w:rPr>
                <w:b/>
                <w:bCs/>
              </w:rPr>
              <w:t>Предельные нормативы окладов за классный чин (рублей в месяц)</w:t>
            </w:r>
          </w:p>
        </w:tc>
      </w:tr>
      <w:tr w:rsidR="00D72965" w:rsidRPr="000D7E61" w:rsidTr="00D72965">
        <w:tc>
          <w:tcPr>
            <w:tcW w:w="6408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Действительный муниципальный советник 1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Действительный муниципальный советник 2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Действительный муниципальный советник 3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Муниципальный советник 1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Муниципальный советник 2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Муниципальный советник 3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Советник муниципальной службы 1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Советник муниципальной службы 2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Советник муниципальной службы 3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Референт муниципальной службы 1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Референт муниципальной службы 2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Референт муниципальной службы 3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Секретарь муниципальной службы 1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Секретарь муниципальной службы 2 класса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Секретарь муниципальной службы 3 класса</w:t>
            </w:r>
          </w:p>
        </w:tc>
        <w:tc>
          <w:tcPr>
            <w:tcW w:w="3163" w:type="dxa"/>
          </w:tcPr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2345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  <w:lang w:val="en-US"/>
              </w:rPr>
            </w:pPr>
            <w:r w:rsidRPr="000D7E61">
              <w:rPr>
                <w:bCs/>
              </w:rPr>
              <w:t>2052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  <w:lang w:val="en-US"/>
              </w:rPr>
            </w:pPr>
            <w:r w:rsidRPr="000D7E61">
              <w:rPr>
                <w:bCs/>
              </w:rPr>
              <w:t>1906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1833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  <w:lang w:val="en-US"/>
              </w:rPr>
            </w:pPr>
            <w:r w:rsidRPr="000D7E61">
              <w:rPr>
                <w:bCs/>
              </w:rPr>
              <w:t>1759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  <w:lang w:val="en-US"/>
              </w:rPr>
            </w:pPr>
            <w:r w:rsidRPr="000D7E61">
              <w:rPr>
                <w:bCs/>
              </w:rPr>
              <w:t>1715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1686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1612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1539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1450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1319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1247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1026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807</w:t>
            </w:r>
          </w:p>
          <w:p w:rsidR="00D72965" w:rsidRPr="000D7E61" w:rsidRDefault="00D72965" w:rsidP="00D72965">
            <w:pPr>
              <w:pStyle w:val="2"/>
              <w:spacing w:after="0" w:line="240" w:lineRule="auto"/>
              <w:rPr>
                <w:bCs/>
              </w:rPr>
            </w:pPr>
            <w:r w:rsidRPr="000D7E61">
              <w:rPr>
                <w:bCs/>
              </w:rPr>
              <w:t>659</w:t>
            </w:r>
          </w:p>
        </w:tc>
      </w:tr>
    </w:tbl>
    <w:p w:rsidR="00D72965" w:rsidRPr="00042923" w:rsidRDefault="00D72965" w:rsidP="00D72965">
      <w:pPr>
        <w:jc w:val="both"/>
        <w:rPr>
          <w:sz w:val="28"/>
          <w:szCs w:val="28"/>
          <w:lang w:val="en-US"/>
        </w:rPr>
      </w:pPr>
    </w:p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p w:rsidR="00C23082" w:rsidRDefault="00C23082" w:rsidP="00D72965"/>
    <w:sectPr w:rsidR="00C2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B5B"/>
    <w:multiLevelType w:val="hybridMultilevel"/>
    <w:tmpl w:val="6194E41E"/>
    <w:lvl w:ilvl="0" w:tplc="73F4D67E">
      <w:start w:val="1"/>
      <w:numFmt w:val="decimal"/>
      <w:lvlText w:val="%1."/>
      <w:lvlJc w:val="left"/>
      <w:pPr>
        <w:tabs>
          <w:tab w:val="num" w:pos="2205"/>
        </w:tabs>
        <w:ind w:left="220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" w15:restartNumberingAfterBreak="0">
    <w:nsid w:val="409D0CB8"/>
    <w:multiLevelType w:val="hybridMultilevel"/>
    <w:tmpl w:val="1614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B"/>
    <w:rsid w:val="00042923"/>
    <w:rsid w:val="000D7E61"/>
    <w:rsid w:val="000F4FF8"/>
    <w:rsid w:val="001368EF"/>
    <w:rsid w:val="001A26CB"/>
    <w:rsid w:val="001C471E"/>
    <w:rsid w:val="001E2CD0"/>
    <w:rsid w:val="00225595"/>
    <w:rsid w:val="002731DE"/>
    <w:rsid w:val="002A026E"/>
    <w:rsid w:val="002A1C88"/>
    <w:rsid w:val="002B3F8E"/>
    <w:rsid w:val="002E2D2F"/>
    <w:rsid w:val="003051E1"/>
    <w:rsid w:val="003200FB"/>
    <w:rsid w:val="0039452B"/>
    <w:rsid w:val="003D5508"/>
    <w:rsid w:val="004104B8"/>
    <w:rsid w:val="0044251E"/>
    <w:rsid w:val="004642F0"/>
    <w:rsid w:val="004974CA"/>
    <w:rsid w:val="004A4D45"/>
    <w:rsid w:val="004D7FD0"/>
    <w:rsid w:val="00547556"/>
    <w:rsid w:val="00591C75"/>
    <w:rsid w:val="00647D91"/>
    <w:rsid w:val="00676C49"/>
    <w:rsid w:val="006D2772"/>
    <w:rsid w:val="006F1217"/>
    <w:rsid w:val="00721FC9"/>
    <w:rsid w:val="007B5123"/>
    <w:rsid w:val="00844477"/>
    <w:rsid w:val="008A047A"/>
    <w:rsid w:val="008A75AB"/>
    <w:rsid w:val="008A7D93"/>
    <w:rsid w:val="008F5DF5"/>
    <w:rsid w:val="00974C90"/>
    <w:rsid w:val="00996A26"/>
    <w:rsid w:val="009D68B5"/>
    <w:rsid w:val="00B23430"/>
    <w:rsid w:val="00B76828"/>
    <w:rsid w:val="00BC46F1"/>
    <w:rsid w:val="00C23082"/>
    <w:rsid w:val="00C3660D"/>
    <w:rsid w:val="00C53FD8"/>
    <w:rsid w:val="00C679FD"/>
    <w:rsid w:val="00CF69A3"/>
    <w:rsid w:val="00D14F0D"/>
    <w:rsid w:val="00D72965"/>
    <w:rsid w:val="00DE4EB4"/>
    <w:rsid w:val="00E72D28"/>
    <w:rsid w:val="00EB3CA4"/>
    <w:rsid w:val="00EB6968"/>
    <w:rsid w:val="00EC361B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C4169-73D1-4F73-95C8-A47F411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512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7B512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B51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C2308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729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729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Булуктинского сельского муниципального</vt:lpstr>
    </vt:vector>
  </TitlesOfParts>
  <Company>1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Булуктинского сельского муниципального</dc:title>
  <dc:subject/>
  <dc:creator>smo</dc:creator>
  <cp:keywords/>
  <dc:description/>
  <cp:lastModifiedBy>RePack by Diakov</cp:lastModifiedBy>
  <cp:revision>2</cp:revision>
  <cp:lastPrinted>2018-05-21T13:47:00Z</cp:lastPrinted>
  <dcterms:created xsi:type="dcterms:W3CDTF">2022-05-16T13:17:00Z</dcterms:created>
  <dcterms:modified xsi:type="dcterms:W3CDTF">2022-05-16T13:17:00Z</dcterms:modified>
</cp:coreProperties>
</file>